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i w:val="0"/>
          <w:iCs w:val="0"/>
          <w:sz w:val="44"/>
          <w:szCs w:val="44"/>
          <w:lang w:val="en-US" w:eastAsia="zh-CN"/>
        </w:rPr>
      </w:pPr>
      <w:r>
        <w:rPr>
          <w:rFonts w:hint="eastAsia" w:ascii="仿宋" w:hAnsi="仿宋" w:eastAsia="仿宋" w:cs="仿宋"/>
          <w:b/>
          <w:bCs/>
          <w:i w:val="0"/>
          <w:iCs w:val="0"/>
          <w:sz w:val="44"/>
          <w:szCs w:val="44"/>
          <w:lang w:val="en-US" w:eastAsia="zh-CN"/>
        </w:rPr>
        <w:t>乐山市市中区医疗保障局</w:t>
      </w:r>
    </w:p>
    <w:p>
      <w:pPr>
        <w:jc w:val="center"/>
        <w:rPr>
          <w:rFonts w:hint="eastAsia" w:ascii="仿宋" w:hAnsi="仿宋" w:eastAsia="仿宋" w:cs="仿宋"/>
          <w:b/>
          <w:bCs/>
          <w:i w:val="0"/>
          <w:iCs w:val="0"/>
          <w:sz w:val="44"/>
          <w:szCs w:val="44"/>
          <w:lang w:val="en-US" w:eastAsia="zh-CN"/>
        </w:rPr>
      </w:pPr>
      <w:r>
        <w:rPr>
          <w:rFonts w:hint="eastAsia" w:ascii="仿宋" w:hAnsi="仿宋" w:eastAsia="仿宋" w:cs="仿宋"/>
          <w:b/>
          <w:bCs/>
          <w:i w:val="0"/>
          <w:iCs w:val="0"/>
          <w:sz w:val="44"/>
          <w:szCs w:val="44"/>
          <w:lang w:val="en-US" w:eastAsia="zh-CN"/>
        </w:rPr>
        <w:t>行政处罚结果公示</w:t>
      </w:r>
    </w:p>
    <w:p>
      <w:pPr>
        <w:jc w:val="center"/>
        <w:rPr>
          <w:rFonts w:hint="eastAsia" w:ascii="仿宋" w:hAnsi="仿宋" w:eastAsia="仿宋" w:cs="仿宋"/>
          <w:b/>
          <w:bCs/>
          <w:i w:val="0"/>
          <w:iCs w:val="0"/>
          <w:sz w:val="44"/>
          <w:szCs w:val="44"/>
          <w:lang w:val="en-US" w:eastAsia="zh-CN"/>
        </w:rPr>
      </w:pPr>
    </w:p>
    <w:p>
      <w:pPr>
        <w:jc w:val="left"/>
        <w:rPr>
          <w:rFonts w:hint="eastAsia" w:ascii="黑体" w:hAnsi="黑体" w:eastAsia="黑体" w:cs="黑体"/>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一、乐山乐口口腔门诊部有限公司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行政处罚决定书文号：乐中医保处字﹝2024﹞第100号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统一社会信用代码：91511102MA632PXF2P</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法定代表人：张丽梅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行政相对人名称：乐山乐口口腔门诊部有限公司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地址：四川省乐山市市中区春华路中段326号2楼</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违法事实：乐山乐口口腔门诊部有限公司存在医保结算项目与实际操作项目不一致的行为导致医保基金流失。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处罚依据：《医疗保障基金使用监督管理条例》第三十八条第（四）款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处罚内容：罚款2659元</w:t>
      </w:r>
    </w:p>
    <w:p>
      <w:pPr>
        <w:jc w:val="left"/>
        <w:rPr>
          <w:rFonts w:hint="eastAsia" w:ascii="楷体_GB2312" w:hAnsi="楷体_GB2312" w:eastAsia="楷体_GB2312" w:cs="楷体_GB2312"/>
          <w:b w:val="0"/>
          <w:bCs w:val="0"/>
          <w:i w:val="0"/>
          <w:iCs w:val="0"/>
          <w:color w:val="auto"/>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w:t>
      </w:r>
      <w:r>
        <w:rPr>
          <w:rFonts w:hint="eastAsia" w:ascii="楷体_GB2312" w:hAnsi="楷体_GB2312" w:eastAsia="楷体_GB2312" w:cs="楷体_GB2312"/>
          <w:b w:val="0"/>
          <w:bCs w:val="0"/>
          <w:i w:val="0"/>
          <w:iCs w:val="0"/>
          <w:color w:val="auto"/>
          <w:sz w:val="30"/>
          <w:szCs w:val="30"/>
          <w:lang w:val="en-US" w:eastAsia="zh-CN"/>
        </w:rPr>
        <w:t>：2025年2</w:t>
      </w:r>
      <w:r>
        <w:rPr>
          <w:rFonts w:hint="eastAsia" w:ascii="楷体_GB2312" w:hAnsi="楷体_GB2312" w:eastAsia="楷体_GB2312" w:cs="楷体_GB2312"/>
          <w:b w:val="0"/>
          <w:bCs w:val="0"/>
          <w:i w:val="0"/>
          <w:iCs w:val="0"/>
          <w:color w:val="auto"/>
          <w:sz w:val="30"/>
          <w:szCs w:val="30"/>
          <w:highlight w:val="none"/>
          <w:lang w:val="en-US" w:eastAsia="zh-CN"/>
        </w:rPr>
        <w:t>月25</w:t>
      </w:r>
      <w:r>
        <w:rPr>
          <w:rFonts w:hint="eastAsia" w:ascii="楷体_GB2312" w:hAnsi="楷体_GB2312" w:eastAsia="楷体_GB2312" w:cs="楷体_GB2312"/>
          <w:b w:val="0"/>
          <w:bCs w:val="0"/>
          <w:i w:val="0"/>
          <w:iCs w:val="0"/>
          <w:color w:val="auto"/>
          <w:sz w:val="30"/>
          <w:szCs w:val="30"/>
          <w:lang w:val="en-US" w:eastAsia="zh-CN"/>
        </w:rPr>
        <w:t>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p>
    <w:p>
      <w:pPr>
        <w:numPr>
          <w:ilvl w:val="0"/>
          <w:numId w:val="1"/>
        </w:num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乐山明釉口腔诊所有限责任公司</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行政处罚决定书文号：乐中医保处字﹝2024﹞第101号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统一社会信用代码：91511102MA6BDCA050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法定代表人：鲍硕熙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行政相对人名称：乐山明釉口腔诊所有限责任公司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地址：乐山市市中区春华路西段483.485.487.489号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违法事实：乐山明釉口腔诊所有限责任公司存在医保结算项目与实际操作项目不一致、无病例收费、无显微镜收取“显微根管治疗术”的行为导致医保基金流失。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处罚依据：《医疗保障基金使用监督管理条例》第三十八条第（四）（七）款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处罚内容：罚款3963元</w:t>
      </w:r>
    </w:p>
    <w:p>
      <w:pPr>
        <w:jc w:val="left"/>
        <w:rPr>
          <w:rFonts w:hint="eastAsia" w:ascii="楷体_GB2312" w:hAnsi="楷体_GB2312" w:eastAsia="楷体_GB2312" w:cs="楷体_GB2312"/>
          <w:b w:val="0"/>
          <w:bCs w:val="0"/>
          <w:i w:val="0"/>
          <w:iCs w:val="0"/>
          <w:color w:val="auto"/>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w:t>
      </w:r>
      <w:r>
        <w:rPr>
          <w:rFonts w:hint="eastAsia" w:ascii="楷体_GB2312" w:hAnsi="楷体_GB2312" w:eastAsia="楷体_GB2312" w:cs="楷体_GB2312"/>
          <w:b w:val="0"/>
          <w:bCs w:val="0"/>
          <w:i w:val="0"/>
          <w:iCs w:val="0"/>
          <w:color w:val="auto"/>
          <w:sz w:val="30"/>
          <w:szCs w:val="30"/>
          <w:lang w:val="en-US" w:eastAsia="zh-CN"/>
        </w:rPr>
        <w:t>：2025年2</w:t>
      </w:r>
      <w:r>
        <w:rPr>
          <w:rFonts w:hint="eastAsia" w:ascii="楷体_GB2312" w:hAnsi="楷体_GB2312" w:eastAsia="楷体_GB2312" w:cs="楷体_GB2312"/>
          <w:b w:val="0"/>
          <w:bCs w:val="0"/>
          <w:i w:val="0"/>
          <w:iCs w:val="0"/>
          <w:color w:val="auto"/>
          <w:sz w:val="30"/>
          <w:szCs w:val="30"/>
          <w:highlight w:val="none"/>
          <w:lang w:val="en-US" w:eastAsia="zh-CN"/>
        </w:rPr>
        <w:t>月25</w:t>
      </w:r>
      <w:r>
        <w:rPr>
          <w:rFonts w:hint="eastAsia" w:ascii="楷体_GB2312" w:hAnsi="楷体_GB2312" w:eastAsia="楷体_GB2312" w:cs="楷体_GB2312"/>
          <w:b w:val="0"/>
          <w:bCs w:val="0"/>
          <w:i w:val="0"/>
          <w:iCs w:val="0"/>
          <w:color w:val="auto"/>
          <w:sz w:val="30"/>
          <w:szCs w:val="30"/>
          <w:lang w:val="en-US" w:eastAsia="zh-CN"/>
        </w:rPr>
        <w:t>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p>
    <w:p>
      <w:pPr>
        <w:jc w:val="left"/>
        <w:rPr>
          <w:rFonts w:hint="eastAsia" w:ascii="黑体" w:hAnsi="黑体" w:eastAsia="黑体" w:cs="黑体"/>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三、乐山尚旭梅中医诊所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行政处罚决定书文号：乐中医保处字﹝2025﹞第090号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统一社会信用代码：92511102MA68RK9479</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法定代表人：尚旭梅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行政相对人名称：乐山尚旭梅中医诊所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地址：乐山市市中区乐青路739号5幢3楼1、2、3、4号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违法事实：乐山尚旭梅中医诊所存在超医保限制条件进行医保基金结算的行为导致医保基金流失。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处罚依据：《医疗保障基金使用监督管理条例》第三十八条第（六）款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处罚内容：罚款761.83元</w:t>
      </w:r>
    </w:p>
    <w:p>
      <w:pPr>
        <w:jc w:val="left"/>
        <w:rPr>
          <w:rFonts w:hint="eastAsia" w:ascii="楷体_GB2312" w:hAnsi="楷体_GB2312" w:eastAsia="楷体_GB2312" w:cs="楷体_GB2312"/>
          <w:b w:val="0"/>
          <w:bCs w:val="0"/>
          <w:i w:val="0"/>
          <w:iCs w:val="0"/>
          <w:color w:val="auto"/>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w:t>
      </w:r>
      <w:r>
        <w:rPr>
          <w:rFonts w:hint="eastAsia" w:ascii="楷体_GB2312" w:hAnsi="楷体_GB2312" w:eastAsia="楷体_GB2312" w:cs="楷体_GB2312"/>
          <w:b w:val="0"/>
          <w:bCs w:val="0"/>
          <w:i w:val="0"/>
          <w:iCs w:val="0"/>
          <w:color w:val="auto"/>
          <w:sz w:val="30"/>
          <w:szCs w:val="30"/>
          <w:lang w:val="en-US" w:eastAsia="zh-CN"/>
        </w:rPr>
        <w:t>：2025年2</w:t>
      </w:r>
      <w:r>
        <w:rPr>
          <w:rFonts w:hint="eastAsia" w:ascii="楷体_GB2312" w:hAnsi="楷体_GB2312" w:eastAsia="楷体_GB2312" w:cs="楷体_GB2312"/>
          <w:b w:val="0"/>
          <w:bCs w:val="0"/>
          <w:i w:val="0"/>
          <w:iCs w:val="0"/>
          <w:color w:val="auto"/>
          <w:sz w:val="30"/>
          <w:szCs w:val="30"/>
          <w:highlight w:val="none"/>
          <w:lang w:val="en-US" w:eastAsia="zh-CN"/>
        </w:rPr>
        <w:t>月25</w:t>
      </w:r>
      <w:r>
        <w:rPr>
          <w:rFonts w:hint="eastAsia" w:ascii="楷体_GB2312" w:hAnsi="楷体_GB2312" w:eastAsia="楷体_GB2312" w:cs="楷体_GB2312"/>
          <w:b w:val="0"/>
          <w:bCs w:val="0"/>
          <w:i w:val="0"/>
          <w:iCs w:val="0"/>
          <w:color w:val="auto"/>
          <w:sz w:val="30"/>
          <w:szCs w:val="30"/>
          <w:lang w:val="en-US" w:eastAsia="zh-CN"/>
        </w:rPr>
        <w:t>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p>
    <w:p>
      <w:pPr>
        <w:jc w:val="left"/>
        <w:rPr>
          <w:rFonts w:hint="eastAsia" w:ascii="黑体" w:hAnsi="黑体" w:eastAsia="黑体" w:cs="黑体"/>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四、乐山市市中区邓波诊所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行政处罚决定书文号：乐中医保处字﹝2025﹞第91号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统一社会信用代码：92511102MA675L4E97</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法定代表人：邓波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行政相对人名称：乐山市市中区邓波诊所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地址：乐山市市中区清风街174、176号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违法事实：乐山市市中区邓波诊所存在分解项目收费进行医保基金结算的行为导致医保基金流失。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处罚依据：《医疗保障基金使用监督管理条例》第三十八条第（三）款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处罚内容：罚款318.28元</w:t>
      </w:r>
    </w:p>
    <w:p>
      <w:pPr>
        <w:jc w:val="left"/>
        <w:rPr>
          <w:rFonts w:hint="eastAsia" w:ascii="楷体_GB2312" w:hAnsi="楷体_GB2312" w:eastAsia="楷体_GB2312" w:cs="楷体_GB2312"/>
          <w:b w:val="0"/>
          <w:bCs w:val="0"/>
          <w:i w:val="0"/>
          <w:iCs w:val="0"/>
          <w:color w:val="auto"/>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w:t>
      </w:r>
      <w:r>
        <w:rPr>
          <w:rFonts w:hint="eastAsia" w:ascii="楷体_GB2312" w:hAnsi="楷体_GB2312" w:eastAsia="楷体_GB2312" w:cs="楷体_GB2312"/>
          <w:b w:val="0"/>
          <w:bCs w:val="0"/>
          <w:i w:val="0"/>
          <w:iCs w:val="0"/>
          <w:color w:val="auto"/>
          <w:sz w:val="30"/>
          <w:szCs w:val="30"/>
          <w:lang w:val="en-US" w:eastAsia="zh-CN"/>
        </w:rPr>
        <w:t>：2025年2</w:t>
      </w:r>
      <w:r>
        <w:rPr>
          <w:rFonts w:hint="eastAsia" w:ascii="楷体_GB2312" w:hAnsi="楷体_GB2312" w:eastAsia="楷体_GB2312" w:cs="楷体_GB2312"/>
          <w:b w:val="0"/>
          <w:bCs w:val="0"/>
          <w:i w:val="0"/>
          <w:iCs w:val="0"/>
          <w:color w:val="auto"/>
          <w:sz w:val="30"/>
          <w:szCs w:val="30"/>
          <w:highlight w:val="none"/>
          <w:lang w:val="en-US" w:eastAsia="zh-CN"/>
        </w:rPr>
        <w:t>月25</w:t>
      </w:r>
      <w:r>
        <w:rPr>
          <w:rFonts w:hint="eastAsia" w:ascii="楷体_GB2312" w:hAnsi="楷体_GB2312" w:eastAsia="楷体_GB2312" w:cs="楷体_GB2312"/>
          <w:b w:val="0"/>
          <w:bCs w:val="0"/>
          <w:i w:val="0"/>
          <w:iCs w:val="0"/>
          <w:color w:val="auto"/>
          <w:sz w:val="30"/>
          <w:szCs w:val="30"/>
          <w:lang w:val="en-US" w:eastAsia="zh-CN"/>
        </w:rPr>
        <w:t>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p>
    <w:p>
      <w:pPr>
        <w:jc w:val="left"/>
        <w:rPr>
          <w:rFonts w:hint="eastAsia" w:ascii="黑体" w:hAnsi="黑体" w:eastAsia="黑体" w:cs="黑体"/>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五、乐山巴川精神病专科医院</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行政处罚决定书文号：乐中医保处字﹝2025﹞第096号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统一社会信用代码：91511100MA638ET820</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法定代表人：蒋祥光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行政相对人名称：乐山巴川精神病专科医院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地址：四川省乐山市市中区水口镇徐月村7组456号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违法事实：乐山巴川精神病专科医院存在重复收费、将不属于医疗保障基金支付范围的医药费用纳入医疗保障基金结算、造成医疗保障基金损失的其他违法行为导致医保基金流失。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处罚依据：《医疗保障基金使用监督管理条例》第三十八条第（三）（六）（七）款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处罚内容：罚款1573963.27元</w:t>
      </w:r>
    </w:p>
    <w:p>
      <w:pPr>
        <w:jc w:val="left"/>
        <w:rPr>
          <w:rFonts w:hint="eastAsia" w:ascii="楷体_GB2312" w:hAnsi="楷体_GB2312" w:eastAsia="楷体_GB2312" w:cs="楷体_GB2312"/>
          <w:b w:val="0"/>
          <w:bCs w:val="0"/>
          <w:i w:val="0"/>
          <w:iCs w:val="0"/>
          <w:color w:val="auto"/>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w:t>
      </w:r>
      <w:r>
        <w:rPr>
          <w:rFonts w:hint="eastAsia" w:ascii="楷体_GB2312" w:hAnsi="楷体_GB2312" w:eastAsia="楷体_GB2312" w:cs="楷体_GB2312"/>
          <w:b w:val="0"/>
          <w:bCs w:val="0"/>
          <w:i w:val="0"/>
          <w:iCs w:val="0"/>
          <w:color w:val="auto"/>
          <w:sz w:val="30"/>
          <w:szCs w:val="30"/>
          <w:lang w:val="en-US" w:eastAsia="zh-CN"/>
        </w:rPr>
        <w:t>：2025年3</w:t>
      </w:r>
      <w:r>
        <w:rPr>
          <w:rFonts w:hint="eastAsia" w:ascii="楷体_GB2312" w:hAnsi="楷体_GB2312" w:eastAsia="楷体_GB2312" w:cs="楷体_GB2312"/>
          <w:b w:val="0"/>
          <w:bCs w:val="0"/>
          <w:i w:val="0"/>
          <w:iCs w:val="0"/>
          <w:color w:val="auto"/>
          <w:sz w:val="30"/>
          <w:szCs w:val="30"/>
          <w:highlight w:val="none"/>
          <w:lang w:val="en-US" w:eastAsia="zh-CN"/>
        </w:rPr>
        <w:t>月4</w:t>
      </w:r>
      <w:r>
        <w:rPr>
          <w:rFonts w:hint="eastAsia" w:ascii="楷体_GB2312" w:hAnsi="楷体_GB2312" w:eastAsia="楷体_GB2312" w:cs="楷体_GB2312"/>
          <w:b w:val="0"/>
          <w:bCs w:val="0"/>
          <w:i w:val="0"/>
          <w:iCs w:val="0"/>
          <w:color w:val="auto"/>
          <w:sz w:val="30"/>
          <w:szCs w:val="30"/>
          <w:lang w:val="en-US" w:eastAsia="zh-CN"/>
        </w:rPr>
        <w:t>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六、乐山鲍氏医疗投资有限公司乐山嘉定医院</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行政处罚决定书文号：乐中医保处字﹝2025﹞第098号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统一社会信用代码：91511100MA6771W846</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法定代表人：唐柯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行政相对人名称：乐山鲍氏医疗投资有限公司乐山嘉定医院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地址：四川省乐山市市中区嘉州大道537号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违法事实：乐山鲍氏医疗投资有限公司乐山嘉定医院存在过度检查、串换诊疗项目、重复收费等违法行为导致医保基金流失。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处罚依据：《医疗保障基金使用监督管理条例》第三十八条第（二）（三）（四）款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处罚内容：罚款42137.71元</w:t>
      </w:r>
    </w:p>
    <w:p>
      <w:pPr>
        <w:jc w:val="left"/>
        <w:rPr>
          <w:rFonts w:hint="eastAsia" w:ascii="楷体_GB2312" w:hAnsi="楷体_GB2312" w:eastAsia="楷体_GB2312" w:cs="楷体_GB2312"/>
          <w:b w:val="0"/>
          <w:bCs w:val="0"/>
          <w:i w:val="0"/>
          <w:iCs w:val="0"/>
          <w:color w:val="auto"/>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w:t>
      </w:r>
      <w:r>
        <w:rPr>
          <w:rFonts w:hint="eastAsia" w:ascii="楷体_GB2312" w:hAnsi="楷体_GB2312" w:eastAsia="楷体_GB2312" w:cs="楷体_GB2312"/>
          <w:b w:val="0"/>
          <w:bCs w:val="0"/>
          <w:i w:val="0"/>
          <w:iCs w:val="0"/>
          <w:color w:val="auto"/>
          <w:sz w:val="30"/>
          <w:szCs w:val="30"/>
          <w:lang w:val="en-US" w:eastAsia="zh-CN"/>
        </w:rPr>
        <w:t>：2025年3</w:t>
      </w:r>
      <w:r>
        <w:rPr>
          <w:rFonts w:hint="eastAsia" w:ascii="楷体_GB2312" w:hAnsi="楷体_GB2312" w:eastAsia="楷体_GB2312" w:cs="楷体_GB2312"/>
          <w:b w:val="0"/>
          <w:bCs w:val="0"/>
          <w:i w:val="0"/>
          <w:iCs w:val="0"/>
          <w:color w:val="auto"/>
          <w:sz w:val="30"/>
          <w:szCs w:val="30"/>
          <w:highlight w:val="none"/>
          <w:lang w:val="en-US" w:eastAsia="zh-CN"/>
        </w:rPr>
        <w:t>月4</w:t>
      </w:r>
      <w:r>
        <w:rPr>
          <w:rFonts w:hint="eastAsia" w:ascii="楷体_GB2312" w:hAnsi="楷体_GB2312" w:eastAsia="楷体_GB2312" w:cs="楷体_GB2312"/>
          <w:b w:val="0"/>
          <w:bCs w:val="0"/>
          <w:i w:val="0"/>
          <w:iCs w:val="0"/>
          <w:color w:val="auto"/>
          <w:sz w:val="30"/>
          <w:szCs w:val="30"/>
          <w:lang w:val="en-US" w:eastAsia="zh-CN"/>
        </w:rPr>
        <w:t>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七、乐山市市中区平嘉诊所有限责任公司</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行政处罚决定书文号：乐中医保处字﹝2025﹞第099号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统一社会信用代码：91511102MA6BUQBG33</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法定代表人：彭洪林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行政相对人名称：乐山市市中区平嘉诊所有限责任公司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地址：乐山市市中区凤洲路2271、2273号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违法事实：乐山市市中区平嘉诊所有限责任公司存在将不属于医疗保障基金支付范围的医药费用纳入医疗保障基金结算的违法行为导致医保基金流失。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处罚依据：《医疗保障基金使用监督管理条例》第三十八条第（六）款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处罚内容：罚款6055.67元</w:t>
      </w:r>
    </w:p>
    <w:p>
      <w:pPr>
        <w:jc w:val="left"/>
        <w:rPr>
          <w:rFonts w:hint="eastAsia" w:ascii="楷体_GB2312" w:hAnsi="楷体_GB2312" w:eastAsia="楷体_GB2312" w:cs="楷体_GB2312"/>
          <w:b w:val="0"/>
          <w:bCs w:val="0"/>
          <w:i w:val="0"/>
          <w:iCs w:val="0"/>
          <w:color w:val="auto"/>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w:t>
      </w:r>
      <w:r>
        <w:rPr>
          <w:rFonts w:hint="eastAsia" w:ascii="楷体_GB2312" w:hAnsi="楷体_GB2312" w:eastAsia="楷体_GB2312" w:cs="楷体_GB2312"/>
          <w:b w:val="0"/>
          <w:bCs w:val="0"/>
          <w:i w:val="0"/>
          <w:iCs w:val="0"/>
          <w:color w:val="auto"/>
          <w:sz w:val="30"/>
          <w:szCs w:val="30"/>
          <w:lang w:val="en-US" w:eastAsia="zh-CN"/>
        </w:rPr>
        <w:t>：2025年3</w:t>
      </w:r>
      <w:r>
        <w:rPr>
          <w:rFonts w:hint="eastAsia" w:ascii="楷体_GB2312" w:hAnsi="楷体_GB2312" w:eastAsia="楷体_GB2312" w:cs="楷体_GB2312"/>
          <w:b w:val="0"/>
          <w:bCs w:val="0"/>
          <w:i w:val="0"/>
          <w:iCs w:val="0"/>
          <w:color w:val="auto"/>
          <w:sz w:val="30"/>
          <w:szCs w:val="30"/>
          <w:highlight w:val="none"/>
          <w:lang w:val="en-US" w:eastAsia="zh-CN"/>
        </w:rPr>
        <w:t>月4</w:t>
      </w:r>
      <w:r>
        <w:rPr>
          <w:rFonts w:hint="eastAsia" w:ascii="楷体_GB2312" w:hAnsi="楷体_GB2312" w:eastAsia="楷体_GB2312" w:cs="楷体_GB2312"/>
          <w:b w:val="0"/>
          <w:bCs w:val="0"/>
          <w:i w:val="0"/>
          <w:iCs w:val="0"/>
          <w:color w:val="auto"/>
          <w:sz w:val="30"/>
          <w:szCs w:val="30"/>
          <w:lang w:val="en-US" w:eastAsia="zh-CN"/>
        </w:rPr>
        <w:t>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八、乐山市市中区刘明德诊所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行政处罚决定书文号：乐中医保处字(2024)96号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统一社会信用代码：92511102MA6BT0399Q</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法定代表人：刘明德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行政相对人名称：乐山市市中区刘明德诊所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地址：乐山市市中区嘉兴路419号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违法事实：乐山市市中区刘明德诊所存在中医理疗项目、康复治疗、物理治疗无执行记录及患者签字确认等进行医保基金结算导致医疗保险基金流失。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处罚内容：罚款4320元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处罚决定日期：2025年3月5日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九、乐山药香集中医诊所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行政处罚决定书文号：乐中医保处字(2025)089号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统一社会信用代码：91511102MA6BTMN02G</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法定代表人：白香丽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行政相对人名称：乐山药香集中医诊所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地址：四川省乐山市市中区嘉定中路120号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违法事实：乐山药香集中医诊所存在不合理诊疗、将不属于医保支付范围的药品进行医保基金结算导致医疗保险基金流失。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处罚依据：《医疗保障基金使用监督管理条例》第三十八条第（二）、（六）款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处罚内容：罚款8787.15元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处罚决定日期：2025年3月5日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十、乐山徐凛诊所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行政处罚决定书文号：乐中医保处字(2025)095号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统一社会信用代码：92511102MA64GHE477</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法定代表人：毛静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行政相对人名称：乐山徐凛诊所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地址：四川省乐山市市中区竹林路824号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违法事实：乐山徐凛诊所存在超医疗保障支付范围进行医保基金结算导致医疗保险基金流失。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处罚依据：《医疗保障基金使用监督管理条例》第三十八条第（六）款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处罚内容：罚款62.4元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处罚决定日期：2025年3月5日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十一、乐山骨科医院</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行政处罚决定书文号：乐中医保处字(2024)94号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统一社会信用代码：52511100779802823D</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法定代表人：邓波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行政相对人名称：乐山骨科医院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地址：乐山市市中区里仁街８５号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违法事实：乐山骨科医院存在重复收费、超标准收费、过度检查等进行医保基金结算导致医疗保险基金流失。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处罚依据：《医疗保障基金使用监督管理条例》第三十八条第（二）、（三）款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处罚内容：罚款123401.2元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处罚决定日期：2025年3月5日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十二、乐山安定精神病医院</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行政处罚决定书文号：乐中医保处字(2024)93号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统一社会信用代码：91511102MA63QKHD1U</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法定代表人：张娅莉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行政相对人名称：乐山安定精神病医院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地址：乐山市市中区佛光路1251号3幢</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违法事实：乐山安定精神病医院存在过度检查、不合理收费、多计费等进行医保基金结算导致医疗保险基金流失。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处罚依据：《医疗保障基金使用监督管理条例》第三十八条第（二）、（七）款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处罚内容：罚款85376.4元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处罚决定日期：2025年3月5日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十三、乐山市市中区欧阳鸿诊所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行政处罚决定书文号：乐中医保处字(2024)95号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统一社会信用代码：92511102MA64U4LG07</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法定代表人：欧阳鸿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行政相对人名称：乐山市市中区欧阳鸿诊所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地址：乐山市市中区肖坝路93号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违法事实：乐山市市中区欧阳鸿诊所存在开展诊疗项目与医保结算项目不一致等进行医保基金结算导致医疗保险基金流失。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处罚内容：罚款5955.56元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处罚决定日期：2025年3月5日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十四、乐山市市中区龚俊诊所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行政处罚决定书文号：乐中医保处字(2025)093号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统一社会信用代码：92511102MA63FHRF3A</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法定代表人：龚俊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行政相对人名称：乐山市市中区龚俊诊所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地址：乐山市市中区肖坝路574号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违法事实：乐山市市中区龚俊诊所存在不合理用药、超限制范围用药、药品进销存不相符进行医保基金结算导致医疗保险基金流失。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处罚依据：《医疗保障基金使用监督管理条例》第三十八条第（二）、（七）款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处罚内容：罚款2401.39元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处罚决定日期：2025年3月5日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十五、乐山嘉州精神病医院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行政处罚决定书文号：乐中医保处字﹝2024﹞第99号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统一社会信用代码：91511100MA6287AKXY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法定代表人：汪松强</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行政相对人名称：乐山嘉州精神病医院 </w:t>
      </w:r>
    </w:p>
    <w:p>
      <w:pPr>
        <w:jc w:val="left"/>
        <w:rPr>
          <w:rFonts w:hint="default"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地址：乐山市棉竹镇张铺儿村7组287号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违法事实：乐山嘉州精神病医院存在重复收费、过度检查、超标准收费等进行医保基金结算导致医疗保险基金流失。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处罚依据：《医疗保障基金使用监督管理条例》第三十八条第（二）（三）款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w:t>
      </w:r>
      <w:r>
        <w:rPr>
          <w:rFonts w:hint="eastAsia" w:ascii="楷体_GB2312" w:hAnsi="楷体_GB2312" w:eastAsia="楷体_GB2312" w:cs="楷体_GB2312"/>
          <w:b w:val="0"/>
          <w:bCs w:val="0"/>
          <w:i w:val="0"/>
          <w:iCs w:val="0"/>
          <w:color w:val="auto"/>
          <w:sz w:val="30"/>
          <w:szCs w:val="30"/>
          <w:lang w:val="en-US" w:eastAsia="zh-CN"/>
        </w:rPr>
        <w:t>569380</w:t>
      </w:r>
      <w:r>
        <w:rPr>
          <w:rFonts w:hint="eastAsia" w:ascii="楷体_GB2312" w:hAnsi="楷体_GB2312" w:eastAsia="楷体_GB2312" w:cs="楷体_GB2312"/>
          <w:b w:val="0"/>
          <w:bCs w:val="0"/>
          <w:i w:val="0"/>
          <w:iCs w:val="0"/>
          <w:sz w:val="30"/>
          <w:szCs w:val="30"/>
          <w:lang w:val="en-US" w:eastAsia="zh-CN"/>
        </w:rPr>
        <w:t>元</w:t>
      </w:r>
    </w:p>
    <w:p>
      <w:pPr>
        <w:jc w:val="left"/>
        <w:rPr>
          <w:rFonts w:hint="eastAsia" w:ascii="楷体_GB2312" w:hAnsi="楷体_GB2312" w:eastAsia="楷体_GB2312" w:cs="楷体_GB2312"/>
          <w:b w:val="0"/>
          <w:bCs w:val="0"/>
          <w:i w:val="0"/>
          <w:iCs w:val="0"/>
          <w:color w:val="auto"/>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w:t>
      </w:r>
      <w:r>
        <w:rPr>
          <w:rFonts w:hint="eastAsia" w:ascii="楷体_GB2312" w:hAnsi="楷体_GB2312" w:eastAsia="楷体_GB2312" w:cs="楷体_GB2312"/>
          <w:b w:val="0"/>
          <w:bCs w:val="0"/>
          <w:i w:val="0"/>
          <w:iCs w:val="0"/>
          <w:color w:val="auto"/>
          <w:sz w:val="30"/>
          <w:szCs w:val="30"/>
          <w:lang w:val="en-US" w:eastAsia="zh-CN"/>
        </w:rPr>
        <w:t>：2025年3</w:t>
      </w:r>
      <w:r>
        <w:rPr>
          <w:rFonts w:hint="eastAsia" w:ascii="楷体_GB2312" w:hAnsi="楷体_GB2312" w:eastAsia="楷体_GB2312" w:cs="楷体_GB2312"/>
          <w:b w:val="0"/>
          <w:bCs w:val="0"/>
          <w:i w:val="0"/>
          <w:iCs w:val="0"/>
          <w:color w:val="auto"/>
          <w:sz w:val="30"/>
          <w:szCs w:val="30"/>
          <w:highlight w:val="none"/>
          <w:lang w:val="en-US" w:eastAsia="zh-CN"/>
        </w:rPr>
        <w:t>月3</w:t>
      </w:r>
      <w:r>
        <w:rPr>
          <w:rFonts w:hint="eastAsia" w:ascii="楷体_GB2312" w:hAnsi="楷体_GB2312" w:eastAsia="楷体_GB2312" w:cs="楷体_GB2312"/>
          <w:b w:val="0"/>
          <w:bCs w:val="0"/>
          <w:i w:val="0"/>
          <w:iCs w:val="0"/>
          <w:color w:val="auto"/>
          <w:sz w:val="30"/>
          <w:szCs w:val="30"/>
          <w:lang w:val="en-US" w:eastAsia="zh-CN"/>
        </w:rPr>
        <w:t>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p>
    <w:p>
      <w:pPr>
        <w:numPr>
          <w:ilvl w:val="0"/>
          <w:numId w:val="0"/>
        </w:num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十六、乐山市市中区陈建军诊所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行政处罚决定书文号：乐中医保处字﹝2024﹞第98号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统一社会信用代码：92511102MA6320X95H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法定代表人：陈建军 </w:t>
      </w:r>
    </w:p>
    <w:p>
      <w:pPr>
        <w:numPr>
          <w:ilvl w:val="0"/>
          <w:numId w:val="0"/>
        </w:num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行政相对人名称：乐山市市中区陈建军诊所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地址： 乐山市市中区嘉祥路488号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违法事实：乐山市市中区陈建军诊所存在将超出医疗保障支付范围的费用纳入医疗保障基金支付、不合理收费进行医保基金结算导致医保基金流失。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处罚依据：《医疗保障基金使用监督管理条例》第三十八条第（六）</w:t>
      </w:r>
      <w:r>
        <w:rPr>
          <w:rFonts w:hint="eastAsia" w:ascii="仿宋_GB2312" w:hAnsi="仿宋_GB2312" w:eastAsia="仿宋_GB2312" w:cs="仿宋_GB2312"/>
          <w:b w:val="0"/>
          <w:bCs w:val="0"/>
          <w:color w:val="auto"/>
          <w:kern w:val="0"/>
          <w:sz w:val="28"/>
          <w:szCs w:val="28"/>
          <w:highlight w:val="none"/>
          <w:u w:val="none"/>
          <w:lang w:val="en-US" w:eastAsia="zh-CN"/>
        </w:rPr>
        <w:t>（七）</w:t>
      </w:r>
      <w:r>
        <w:rPr>
          <w:rFonts w:hint="eastAsia" w:ascii="楷体_GB2312" w:hAnsi="楷体_GB2312" w:eastAsia="楷体_GB2312" w:cs="楷体_GB2312"/>
          <w:b w:val="0"/>
          <w:bCs w:val="0"/>
          <w:i w:val="0"/>
          <w:iCs w:val="0"/>
          <w:sz w:val="30"/>
          <w:szCs w:val="30"/>
          <w:lang w:val="en-US" w:eastAsia="zh-CN"/>
        </w:rPr>
        <w:t>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处罚内容：罚款2830.8元</w:t>
      </w:r>
    </w:p>
    <w:p>
      <w:pPr>
        <w:jc w:val="left"/>
        <w:rPr>
          <w:rFonts w:hint="eastAsia" w:ascii="楷体_GB2312" w:hAnsi="楷体_GB2312" w:eastAsia="楷体_GB2312" w:cs="楷体_GB2312"/>
          <w:b w:val="0"/>
          <w:bCs w:val="0"/>
          <w:i w:val="0"/>
          <w:iCs w:val="0"/>
          <w:color w:val="auto"/>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处罚决定日期：2025年3月3日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十七、乐山市市中区星拱口腔诊所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行政处罚决定书文号：乐中医保处字﹝2024﹞第</w:t>
      </w:r>
      <w:r>
        <w:rPr>
          <w:rFonts w:hint="eastAsia" w:ascii="仿宋_GB2312" w:hAnsi="仿宋_GB2312" w:eastAsia="仿宋_GB2312" w:cs="仿宋_GB2312"/>
          <w:color w:val="000000"/>
          <w:kern w:val="0"/>
          <w:sz w:val="28"/>
          <w:szCs w:val="28"/>
          <w:u w:val="none"/>
          <w:lang w:val="en-US" w:eastAsia="zh-CN"/>
        </w:rPr>
        <w:t>97</w:t>
      </w:r>
      <w:r>
        <w:rPr>
          <w:rFonts w:hint="eastAsia" w:ascii="楷体_GB2312" w:hAnsi="楷体_GB2312" w:eastAsia="楷体_GB2312" w:cs="楷体_GB2312"/>
          <w:b w:val="0"/>
          <w:bCs w:val="0"/>
          <w:i w:val="0"/>
          <w:iCs w:val="0"/>
          <w:sz w:val="30"/>
          <w:szCs w:val="30"/>
          <w:lang w:val="en-US" w:eastAsia="zh-CN"/>
        </w:rPr>
        <w:t>号</w:t>
      </w:r>
    </w:p>
    <w:p>
      <w:pPr>
        <w:jc w:val="left"/>
        <w:rPr>
          <w:rFonts w:hint="default"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统一社会信用代码：92511102MA65PM6231 </w:t>
      </w:r>
      <w:bookmarkStart w:id="0" w:name="_GoBack"/>
      <w:bookmarkEnd w:id="0"/>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法定代表人：鲍力</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行政相对人名称：乐山市市中区星拱口腔诊所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地址：乐山市市中区人民南路389号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违法事实：乐山市市中区星拱口腔诊所存在违反“七吻合”、不合理收费进行医保基金结算导致医保基金流失。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处罚内容：罚款5375.62元</w:t>
      </w:r>
    </w:p>
    <w:p>
      <w:pPr>
        <w:jc w:val="left"/>
        <w:rPr>
          <w:rFonts w:hint="eastAsia" w:ascii="楷体_GB2312" w:hAnsi="楷体_GB2312" w:eastAsia="楷体_GB2312" w:cs="楷体_GB2312"/>
          <w:b w:val="0"/>
          <w:bCs w:val="0"/>
          <w:i w:val="0"/>
          <w:iCs w:val="0"/>
          <w:color w:val="auto"/>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处罚决定日期：2025年3月3日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十八、乐山明简医院</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行政处罚决定书文号：乐中医保处字﹝2025﹞第094号</w:t>
      </w:r>
    </w:p>
    <w:p>
      <w:pPr>
        <w:jc w:val="left"/>
        <w:rPr>
          <w:rFonts w:hint="default"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统一社会信用代码：91511102MAAGW8639M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法定代表人：傅强</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行政相对人名称：乐山明简医院</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地址：乐山市市中区土主镇织富路9号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违法事实：乐山明简医院存在过度检查、串换项目进行医保基金结算导致医保基金流失。</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处罚依据：《医疗保障基金使用监督管理条例》第三十八条第（二）（四）款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处罚内容：罚款11550.4元</w:t>
      </w:r>
    </w:p>
    <w:p>
      <w:pPr>
        <w:jc w:val="left"/>
        <w:rPr>
          <w:rFonts w:hint="eastAsia" w:ascii="楷体_GB2312" w:hAnsi="楷体_GB2312" w:eastAsia="楷体_GB2312" w:cs="楷体_GB2312"/>
          <w:b w:val="0"/>
          <w:bCs w:val="0"/>
          <w:i w:val="0"/>
          <w:iCs w:val="0"/>
          <w:color w:val="auto"/>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处罚决定日期：2025年3月10日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Uighur">
    <w:panose1 w:val="02000000000000000000"/>
    <w:charset w:val="00"/>
    <w:family w:val="auto"/>
    <w:pitch w:val="default"/>
    <w:sig w:usb0="80002023" w:usb1="80000002" w:usb2="00000008" w:usb3="00000000" w:csb0="0000004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5762B"/>
    <w:multiLevelType w:val="singleLevel"/>
    <w:tmpl w:val="DA15762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YTM2ZDA3ZDRhNmQyYTQ4NDIyZGUwNWUzMTViMGIifQ=="/>
  </w:docVars>
  <w:rsids>
    <w:rsidRoot w:val="00000000"/>
    <w:rsid w:val="001113BD"/>
    <w:rsid w:val="012B1C39"/>
    <w:rsid w:val="0135010D"/>
    <w:rsid w:val="018C11B6"/>
    <w:rsid w:val="02111B48"/>
    <w:rsid w:val="02A97FD3"/>
    <w:rsid w:val="03C63AB9"/>
    <w:rsid w:val="043617AB"/>
    <w:rsid w:val="048830F0"/>
    <w:rsid w:val="06774DCA"/>
    <w:rsid w:val="068728D5"/>
    <w:rsid w:val="071C2773"/>
    <w:rsid w:val="092C1016"/>
    <w:rsid w:val="0A326B00"/>
    <w:rsid w:val="0A550317"/>
    <w:rsid w:val="0A9E12AE"/>
    <w:rsid w:val="0B6F107F"/>
    <w:rsid w:val="0BB15618"/>
    <w:rsid w:val="0BDB6C07"/>
    <w:rsid w:val="0C997083"/>
    <w:rsid w:val="0CC223BD"/>
    <w:rsid w:val="0CE56C23"/>
    <w:rsid w:val="0D600EEC"/>
    <w:rsid w:val="0D6D2E6C"/>
    <w:rsid w:val="0DC02B38"/>
    <w:rsid w:val="0DDE5CDC"/>
    <w:rsid w:val="0DFC3366"/>
    <w:rsid w:val="0E286250"/>
    <w:rsid w:val="0E2D3866"/>
    <w:rsid w:val="0E84602B"/>
    <w:rsid w:val="0E8C2C83"/>
    <w:rsid w:val="0EF44048"/>
    <w:rsid w:val="0EF63E9A"/>
    <w:rsid w:val="0F9A317D"/>
    <w:rsid w:val="10C02CE5"/>
    <w:rsid w:val="11474599"/>
    <w:rsid w:val="13E90E30"/>
    <w:rsid w:val="14681B8F"/>
    <w:rsid w:val="156D24A8"/>
    <w:rsid w:val="17574D57"/>
    <w:rsid w:val="176F3141"/>
    <w:rsid w:val="180E24C9"/>
    <w:rsid w:val="180E295A"/>
    <w:rsid w:val="186802BC"/>
    <w:rsid w:val="192817FA"/>
    <w:rsid w:val="1A6F6907"/>
    <w:rsid w:val="1B727C33"/>
    <w:rsid w:val="1B9248A0"/>
    <w:rsid w:val="1BD448F7"/>
    <w:rsid w:val="1BF004BF"/>
    <w:rsid w:val="1C2D3321"/>
    <w:rsid w:val="1C95401A"/>
    <w:rsid w:val="1D1C03C5"/>
    <w:rsid w:val="1DA9445C"/>
    <w:rsid w:val="1E6276B9"/>
    <w:rsid w:val="1F5F51A1"/>
    <w:rsid w:val="1FBA3B58"/>
    <w:rsid w:val="202A5E84"/>
    <w:rsid w:val="21904105"/>
    <w:rsid w:val="21952EE8"/>
    <w:rsid w:val="21A77B47"/>
    <w:rsid w:val="220646A2"/>
    <w:rsid w:val="22C15AF3"/>
    <w:rsid w:val="22EB7084"/>
    <w:rsid w:val="241D20F4"/>
    <w:rsid w:val="242816A1"/>
    <w:rsid w:val="257638ED"/>
    <w:rsid w:val="262F4456"/>
    <w:rsid w:val="264E5094"/>
    <w:rsid w:val="270A6033"/>
    <w:rsid w:val="272C0707"/>
    <w:rsid w:val="277B69E2"/>
    <w:rsid w:val="28B242DE"/>
    <w:rsid w:val="2912753F"/>
    <w:rsid w:val="29436037"/>
    <w:rsid w:val="29640CF9"/>
    <w:rsid w:val="29FF1BC6"/>
    <w:rsid w:val="2A0F0460"/>
    <w:rsid w:val="2A1D59EA"/>
    <w:rsid w:val="2A4F62F1"/>
    <w:rsid w:val="2ABA3B6E"/>
    <w:rsid w:val="2B931CC7"/>
    <w:rsid w:val="2E767D8F"/>
    <w:rsid w:val="2F6B1FE9"/>
    <w:rsid w:val="2F70199B"/>
    <w:rsid w:val="2F911A4F"/>
    <w:rsid w:val="2FBB2F70"/>
    <w:rsid w:val="30577932"/>
    <w:rsid w:val="30933893"/>
    <w:rsid w:val="30957B45"/>
    <w:rsid w:val="309D4708"/>
    <w:rsid w:val="30EA30FD"/>
    <w:rsid w:val="31132938"/>
    <w:rsid w:val="31306B17"/>
    <w:rsid w:val="315B2B0D"/>
    <w:rsid w:val="31AB01F8"/>
    <w:rsid w:val="328F7E00"/>
    <w:rsid w:val="32AF1B92"/>
    <w:rsid w:val="34504A8E"/>
    <w:rsid w:val="34745E56"/>
    <w:rsid w:val="35041D35"/>
    <w:rsid w:val="35766CE9"/>
    <w:rsid w:val="35946F77"/>
    <w:rsid w:val="36C27640"/>
    <w:rsid w:val="37A239BE"/>
    <w:rsid w:val="38A41777"/>
    <w:rsid w:val="38F77867"/>
    <w:rsid w:val="39910700"/>
    <w:rsid w:val="39C873D0"/>
    <w:rsid w:val="3A2E4DC8"/>
    <w:rsid w:val="3A5B1E2B"/>
    <w:rsid w:val="3B00217F"/>
    <w:rsid w:val="3B2012CB"/>
    <w:rsid w:val="3B755A7B"/>
    <w:rsid w:val="3BF27D19"/>
    <w:rsid w:val="3C451BF7"/>
    <w:rsid w:val="3C7B7D0F"/>
    <w:rsid w:val="3CA95700"/>
    <w:rsid w:val="3CBA3C81"/>
    <w:rsid w:val="3D235C6E"/>
    <w:rsid w:val="3EA129DF"/>
    <w:rsid w:val="403A743C"/>
    <w:rsid w:val="4130341D"/>
    <w:rsid w:val="417F3E25"/>
    <w:rsid w:val="41DA2FBB"/>
    <w:rsid w:val="41F260E5"/>
    <w:rsid w:val="45806396"/>
    <w:rsid w:val="45AF268C"/>
    <w:rsid w:val="462A4554"/>
    <w:rsid w:val="465313B5"/>
    <w:rsid w:val="47EA0DD6"/>
    <w:rsid w:val="48CF053E"/>
    <w:rsid w:val="4A284A5D"/>
    <w:rsid w:val="4A2D4AC9"/>
    <w:rsid w:val="4A685BDB"/>
    <w:rsid w:val="4A7E55EC"/>
    <w:rsid w:val="4AD33FD5"/>
    <w:rsid w:val="4AE66921"/>
    <w:rsid w:val="4B7F735B"/>
    <w:rsid w:val="4CBA7A50"/>
    <w:rsid w:val="4CBB7CB4"/>
    <w:rsid w:val="4CC275E7"/>
    <w:rsid w:val="4CE10E72"/>
    <w:rsid w:val="4D72223B"/>
    <w:rsid w:val="4D9C5D37"/>
    <w:rsid w:val="4E161AC6"/>
    <w:rsid w:val="4E23141A"/>
    <w:rsid w:val="4E616639"/>
    <w:rsid w:val="4E7C4900"/>
    <w:rsid w:val="4EBE3A8B"/>
    <w:rsid w:val="4EC4195E"/>
    <w:rsid w:val="4FAD0599"/>
    <w:rsid w:val="50687CFD"/>
    <w:rsid w:val="50D77086"/>
    <w:rsid w:val="51A056CA"/>
    <w:rsid w:val="5208025E"/>
    <w:rsid w:val="522B0162"/>
    <w:rsid w:val="52BB2C6E"/>
    <w:rsid w:val="5314011E"/>
    <w:rsid w:val="531C0C1D"/>
    <w:rsid w:val="53417424"/>
    <w:rsid w:val="53684F6C"/>
    <w:rsid w:val="55823221"/>
    <w:rsid w:val="55A10DF0"/>
    <w:rsid w:val="56EE7E34"/>
    <w:rsid w:val="573318B8"/>
    <w:rsid w:val="58600669"/>
    <w:rsid w:val="58A61818"/>
    <w:rsid w:val="59FD6817"/>
    <w:rsid w:val="5A8629AC"/>
    <w:rsid w:val="5AE5060C"/>
    <w:rsid w:val="5BC308AC"/>
    <w:rsid w:val="5C2C4F2D"/>
    <w:rsid w:val="5C41434C"/>
    <w:rsid w:val="5C530DCD"/>
    <w:rsid w:val="5CEB001E"/>
    <w:rsid w:val="5DE51034"/>
    <w:rsid w:val="5DFB7EDC"/>
    <w:rsid w:val="5E5D3C83"/>
    <w:rsid w:val="5FDF6C2A"/>
    <w:rsid w:val="600538DE"/>
    <w:rsid w:val="60065292"/>
    <w:rsid w:val="600808E3"/>
    <w:rsid w:val="60510821"/>
    <w:rsid w:val="60935DA9"/>
    <w:rsid w:val="60F34031"/>
    <w:rsid w:val="615B6503"/>
    <w:rsid w:val="61922324"/>
    <w:rsid w:val="622D1A0D"/>
    <w:rsid w:val="62853C31"/>
    <w:rsid w:val="633D546F"/>
    <w:rsid w:val="637A715D"/>
    <w:rsid w:val="63AE180A"/>
    <w:rsid w:val="63AF75F5"/>
    <w:rsid w:val="64CF659A"/>
    <w:rsid w:val="662006B0"/>
    <w:rsid w:val="66C77151"/>
    <w:rsid w:val="66E8749F"/>
    <w:rsid w:val="676551DF"/>
    <w:rsid w:val="68024591"/>
    <w:rsid w:val="681432BF"/>
    <w:rsid w:val="685C6397"/>
    <w:rsid w:val="6934747A"/>
    <w:rsid w:val="698D7C08"/>
    <w:rsid w:val="69E74C2E"/>
    <w:rsid w:val="69FD2BE8"/>
    <w:rsid w:val="6A9A3873"/>
    <w:rsid w:val="6AD40FE2"/>
    <w:rsid w:val="6B036850"/>
    <w:rsid w:val="6B19056F"/>
    <w:rsid w:val="6B7B2FD8"/>
    <w:rsid w:val="6CC85DA9"/>
    <w:rsid w:val="6CE35751"/>
    <w:rsid w:val="6DAB6738"/>
    <w:rsid w:val="6E093BE3"/>
    <w:rsid w:val="6EAE6B68"/>
    <w:rsid w:val="71134414"/>
    <w:rsid w:val="711B30AF"/>
    <w:rsid w:val="71584491"/>
    <w:rsid w:val="719876C6"/>
    <w:rsid w:val="72923DE9"/>
    <w:rsid w:val="739C1D3D"/>
    <w:rsid w:val="73DA69E0"/>
    <w:rsid w:val="73EA4857"/>
    <w:rsid w:val="73FB34EE"/>
    <w:rsid w:val="746F2FAE"/>
    <w:rsid w:val="75611117"/>
    <w:rsid w:val="75864A53"/>
    <w:rsid w:val="7687281A"/>
    <w:rsid w:val="76F0340D"/>
    <w:rsid w:val="77017BF4"/>
    <w:rsid w:val="7784097A"/>
    <w:rsid w:val="77F86171"/>
    <w:rsid w:val="7908047B"/>
    <w:rsid w:val="79D80C62"/>
    <w:rsid w:val="79DE7D56"/>
    <w:rsid w:val="7A921723"/>
    <w:rsid w:val="7ACB34F6"/>
    <w:rsid w:val="7ACD0A2E"/>
    <w:rsid w:val="7B1F38EF"/>
    <w:rsid w:val="7B475076"/>
    <w:rsid w:val="7B8F7B01"/>
    <w:rsid w:val="7C7B27EB"/>
    <w:rsid w:val="7D742A56"/>
    <w:rsid w:val="7E4C76AB"/>
    <w:rsid w:val="7E636010"/>
    <w:rsid w:val="7F9D7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Microsoft Uighur"/>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3984</Words>
  <Characters>4600</Characters>
  <Lines>0</Lines>
  <Paragraphs>0</Paragraphs>
  <TotalTime>8</TotalTime>
  <ScaleCrop>false</ScaleCrop>
  <LinksUpToDate>false</LinksUpToDate>
  <CharactersWithSpaces>4653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2023-01-06T01:50:00Z</cp:lastPrinted>
  <dcterms:modified xsi:type="dcterms:W3CDTF">2025-03-10T04:03:19Z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56F79EE8E70F411081839B0771C05808</vt:lpwstr>
  </property>
</Properties>
</file>