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E56C" w14:textId="159D1907" w:rsidR="00C41A9D" w:rsidRDefault="00646F90">
      <w:pPr>
        <w:pStyle w:val="a3"/>
        <w:rPr>
          <w:sz w:val="32"/>
          <w:szCs w:val="32"/>
        </w:rPr>
      </w:pPr>
      <w:r>
        <w:rPr>
          <w:sz w:val="32"/>
          <w:szCs w:val="32"/>
        </w:rPr>
        <w:t>附件</w:t>
      </w:r>
      <w:r w:rsidR="0004462C">
        <w:rPr>
          <w:sz w:val="32"/>
          <w:szCs w:val="32"/>
        </w:rPr>
        <w:t>2</w:t>
      </w:r>
    </w:p>
    <w:p w14:paraId="479B197B" w14:textId="77777777" w:rsidR="00C41A9D" w:rsidRDefault="00C41A9D">
      <w:pPr>
        <w:pStyle w:val="a3"/>
      </w:pPr>
    </w:p>
    <w:p w14:paraId="242D54D5" w14:textId="77777777" w:rsidR="00C41A9D" w:rsidRDefault="00646F90">
      <w:pPr>
        <w:spacing w:line="580" w:lineRule="exact"/>
        <w:jc w:val="center"/>
        <w:rPr>
          <w:rFonts w:ascii="方正小标宋简体" w:eastAsia="方正小标宋简体" w:hAnsi="宋体" w:cs="宋体"/>
          <w:spacing w:val="4"/>
          <w:position w:val="3"/>
          <w:sz w:val="44"/>
          <w:szCs w:val="44"/>
        </w:rPr>
      </w:pPr>
      <w:r>
        <w:rPr>
          <w:rFonts w:ascii="方正小标宋简体" w:eastAsia="方正小标宋简体" w:hAnsi="宋体" w:cs="宋体" w:hint="eastAsia"/>
          <w:spacing w:val="4"/>
          <w:position w:val="3"/>
          <w:sz w:val="44"/>
          <w:szCs w:val="44"/>
        </w:rPr>
        <w:t>医疗保险特殊管理药品供药机构供药服务</w:t>
      </w:r>
    </w:p>
    <w:p w14:paraId="7A1C3E5A" w14:textId="77777777" w:rsidR="00C41A9D" w:rsidRDefault="00646F90">
      <w:pPr>
        <w:spacing w:line="580" w:lineRule="exact"/>
        <w:jc w:val="center"/>
        <w:rPr>
          <w:rFonts w:ascii="方正小标宋简体" w:eastAsia="方正小标宋简体" w:hAnsi="宋体" w:cs="宋体"/>
          <w:spacing w:val="4"/>
          <w:position w:val="3"/>
          <w:sz w:val="44"/>
          <w:szCs w:val="44"/>
        </w:rPr>
      </w:pPr>
      <w:r>
        <w:rPr>
          <w:rFonts w:ascii="方正小标宋简体" w:eastAsia="方正小标宋简体" w:hAnsi="宋体" w:cs="宋体" w:hint="eastAsia"/>
          <w:spacing w:val="4"/>
          <w:position w:val="3"/>
          <w:sz w:val="44"/>
          <w:szCs w:val="44"/>
        </w:rPr>
        <w:t>申请承诺书</w:t>
      </w:r>
    </w:p>
    <w:p w14:paraId="2890EDC5" w14:textId="77777777" w:rsidR="00C41A9D" w:rsidRDefault="00C41A9D">
      <w:pPr>
        <w:spacing w:line="580" w:lineRule="exact"/>
        <w:ind w:left="4433" w:hangingChars="1200" w:hanging="4433"/>
        <w:rPr>
          <w:rFonts w:ascii="宋体" w:eastAsia="宋体" w:hAnsi="宋体" w:cs="宋体"/>
          <w:b/>
          <w:bCs/>
          <w:spacing w:val="4"/>
          <w:position w:val="3"/>
          <w:sz w:val="36"/>
          <w:szCs w:val="36"/>
        </w:rPr>
      </w:pPr>
    </w:p>
    <w:p w14:paraId="5AFE67C5" w14:textId="77777777" w:rsidR="00C41A9D" w:rsidRPr="002B2C50" w:rsidRDefault="002B2C50">
      <w:pPr>
        <w:spacing w:line="580" w:lineRule="exact"/>
        <w:ind w:left="3936" w:hangingChars="1200" w:hanging="3936"/>
        <w:rPr>
          <w:rFonts w:ascii="仿宋_GB2312" w:eastAsia="仿宋_GB2312" w:hAnsi="宋体"/>
          <w:spacing w:val="-2"/>
          <w:sz w:val="28"/>
          <w:szCs w:val="28"/>
        </w:rPr>
      </w:pPr>
      <w:r w:rsidRPr="0004462C">
        <w:rPr>
          <w:rFonts w:ascii="仿宋_GB2312" w:eastAsia="仿宋_GB2312" w:hAnsi="宋体" w:cs="宋体" w:hint="eastAsia"/>
          <w:spacing w:val="4"/>
          <w:position w:val="3"/>
          <w:sz w:val="32"/>
          <w:szCs w:val="32"/>
          <w:u w:val="single"/>
        </w:rPr>
        <w:t>乐山市</w:t>
      </w:r>
      <w:proofErr w:type="gramStart"/>
      <w:r w:rsidRPr="0004462C">
        <w:rPr>
          <w:rFonts w:ascii="仿宋_GB2312" w:eastAsia="仿宋_GB2312" w:hAnsi="宋体" w:cs="宋体" w:hint="eastAsia"/>
          <w:spacing w:val="4"/>
          <w:position w:val="3"/>
          <w:sz w:val="32"/>
          <w:szCs w:val="32"/>
          <w:u w:val="single"/>
        </w:rPr>
        <w:t>市</w:t>
      </w:r>
      <w:proofErr w:type="gramEnd"/>
      <w:r w:rsidRPr="0004462C">
        <w:rPr>
          <w:rFonts w:ascii="仿宋_GB2312" w:eastAsia="仿宋_GB2312" w:hAnsi="宋体" w:cs="宋体" w:hint="eastAsia"/>
          <w:spacing w:val="4"/>
          <w:position w:val="3"/>
          <w:sz w:val="32"/>
          <w:szCs w:val="32"/>
          <w:u w:val="single"/>
        </w:rPr>
        <w:t>中区医疗保障局</w:t>
      </w:r>
      <w:r w:rsidRPr="002B2C50">
        <w:rPr>
          <w:rFonts w:ascii="仿宋_GB2312" w:eastAsia="仿宋_GB2312" w:hAnsi="宋体" w:hint="eastAsia"/>
          <w:spacing w:val="-2"/>
          <w:sz w:val="28"/>
          <w:szCs w:val="28"/>
        </w:rPr>
        <w:t>：</w:t>
      </w:r>
    </w:p>
    <w:p w14:paraId="6CDFDC29" w14:textId="77777777" w:rsidR="00C41A9D" w:rsidRPr="002B2C50" w:rsidRDefault="00646F90">
      <w:pPr>
        <w:spacing w:line="580" w:lineRule="exact"/>
        <w:ind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本单位自愿申请承担医疗保险特殊管理药品供药服务，并严格遵守基本医疗保险有关管理规定，对所提交资料实质内容的真实性负责，如有提供虚假资料，本单位将承担由此带来的一切法律、经济等方面的后果及责任。</w:t>
      </w:r>
    </w:p>
    <w:p w14:paraId="630E0ACD" w14:textId="77777777" w:rsidR="00C41A9D" w:rsidRPr="002B2C50" w:rsidRDefault="00646F90">
      <w:pPr>
        <w:spacing w:line="580" w:lineRule="exact"/>
        <w:ind w:leftChars="253" w:left="3291" w:hangingChars="1000" w:hanging="2760"/>
        <w:rPr>
          <w:rFonts w:ascii="仿宋_GB2312" w:eastAsia="仿宋_GB2312" w:hAnsi="宋体"/>
          <w:spacing w:val="-2"/>
          <w:sz w:val="28"/>
          <w:szCs w:val="28"/>
        </w:rPr>
      </w:pPr>
      <w:r w:rsidRPr="002B2C50">
        <w:rPr>
          <w:rFonts w:ascii="仿宋_GB2312" w:eastAsia="仿宋_GB2312" w:hAnsi="宋体" w:hint="eastAsia"/>
          <w:spacing w:val="-2"/>
          <w:sz w:val="28"/>
          <w:szCs w:val="28"/>
        </w:rPr>
        <w:t>本单位承诺在纳入协议管理后自愿履行以下服务承诺。</w:t>
      </w:r>
    </w:p>
    <w:p w14:paraId="2CC148B2"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（一）承诺供应的药品价格不得超过供药时的国家谈判价格以及协议规定限价，并保证药品及时配送、供应到位，充分满足参保群众用药需求；</w:t>
      </w:r>
    </w:p>
    <w:p w14:paraId="0E0E8F90"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（二）承诺具备使用医疗保险前端结算系统的专用设备设施，配备相应的操作人员，保证原始数据实时准确</w:t>
      </w:r>
      <w:proofErr w:type="gramStart"/>
      <w:r w:rsidRPr="002B2C50">
        <w:rPr>
          <w:rFonts w:ascii="仿宋_GB2312" w:eastAsia="仿宋_GB2312" w:hAnsi="宋体" w:hint="eastAsia"/>
          <w:spacing w:val="-2"/>
          <w:sz w:val="28"/>
          <w:szCs w:val="28"/>
        </w:rPr>
        <w:t>完整上</w:t>
      </w:r>
      <w:proofErr w:type="gramEnd"/>
      <w:r w:rsidRPr="002B2C50">
        <w:rPr>
          <w:rFonts w:ascii="仿宋_GB2312" w:eastAsia="仿宋_GB2312" w:hAnsi="宋体" w:hint="eastAsia"/>
          <w:spacing w:val="-2"/>
          <w:sz w:val="28"/>
          <w:szCs w:val="28"/>
        </w:rPr>
        <w:t>传，能够对各环节核心信息实现可追溯;自愿承担因医疗保险政策、管理方式变化以及终止医疗保险服务而在医疗保险投入上的风险；</w:t>
      </w:r>
    </w:p>
    <w:p w14:paraId="5FA631F2"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（三）承诺对患者进行实名制建档及慈善赠药档案建立，配置专业人员专人负责药品使用的事前、事中和事后管理；</w:t>
      </w:r>
    </w:p>
    <w:p w14:paraId="05D6F852"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（四）承诺在乐山</w:t>
      </w:r>
      <w:r w:rsidR="002B2C50">
        <w:rPr>
          <w:rFonts w:ascii="仿宋_GB2312" w:eastAsia="仿宋_GB2312" w:hAnsi="宋体" w:hint="eastAsia"/>
          <w:spacing w:val="-2"/>
          <w:sz w:val="28"/>
          <w:szCs w:val="28"/>
        </w:rPr>
        <w:t>市</w:t>
      </w:r>
      <w:proofErr w:type="gramStart"/>
      <w:r w:rsidR="002B2C50">
        <w:rPr>
          <w:rFonts w:ascii="仿宋_GB2312" w:eastAsia="仿宋_GB2312" w:hAnsi="宋体"/>
          <w:spacing w:val="-2"/>
          <w:sz w:val="28"/>
          <w:szCs w:val="28"/>
        </w:rPr>
        <w:t>市</w:t>
      </w:r>
      <w:proofErr w:type="gramEnd"/>
      <w:r w:rsidR="002B2C50">
        <w:rPr>
          <w:rFonts w:ascii="仿宋_GB2312" w:eastAsia="仿宋_GB2312" w:hAnsi="宋体"/>
          <w:spacing w:val="-2"/>
          <w:sz w:val="28"/>
          <w:szCs w:val="28"/>
        </w:rPr>
        <w:t>中区</w:t>
      </w:r>
      <w:r w:rsidRPr="002B2C50">
        <w:rPr>
          <w:rFonts w:ascii="仿宋_GB2312" w:eastAsia="仿宋_GB2312" w:hAnsi="宋体" w:hint="eastAsia"/>
          <w:spacing w:val="-2"/>
          <w:sz w:val="28"/>
          <w:szCs w:val="28"/>
        </w:rPr>
        <w:t>设立有特殊药品专营场所，应配置专业化特殊药品结算服务大厅、服务人员，具有与经营特殊药品相适应的储存、配送服务，特别冷链储存空间和完善的冷链配送设施设备，保证药</w:t>
      </w:r>
      <w:r w:rsidRPr="002B2C50">
        <w:rPr>
          <w:rFonts w:ascii="仿宋_GB2312" w:eastAsia="仿宋_GB2312" w:hAnsi="宋体" w:hint="eastAsia"/>
          <w:spacing w:val="-2"/>
          <w:sz w:val="28"/>
          <w:szCs w:val="28"/>
        </w:rPr>
        <w:lastRenderedPageBreak/>
        <w:t>品质量安全、供应安全、正常有序；</w:t>
      </w:r>
    </w:p>
    <w:p w14:paraId="23010861"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（五）承诺响应乐山市医疗保险特殊管理药品供药机构管理的相关规定，并垫付因提供医疗保险服务而需垫付的资金；</w:t>
      </w:r>
    </w:p>
    <w:p w14:paraId="79AB399E"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（六）承诺按照乐山市医疗保险的文件规定，做好患者实名制建档、资料审核、药物配送、空盒回收，协助</w:t>
      </w:r>
      <w:proofErr w:type="gramStart"/>
      <w:r w:rsidRPr="002B2C50">
        <w:rPr>
          <w:rFonts w:ascii="仿宋_GB2312" w:eastAsia="仿宋_GB2312" w:hAnsi="宋体" w:hint="eastAsia"/>
          <w:spacing w:val="-2"/>
          <w:sz w:val="28"/>
          <w:szCs w:val="28"/>
        </w:rPr>
        <w:t>医</w:t>
      </w:r>
      <w:proofErr w:type="gramEnd"/>
      <w:r w:rsidRPr="002B2C50">
        <w:rPr>
          <w:rFonts w:ascii="仿宋_GB2312" w:eastAsia="仿宋_GB2312" w:hAnsi="宋体" w:hint="eastAsia"/>
          <w:spacing w:val="-2"/>
          <w:sz w:val="28"/>
          <w:szCs w:val="28"/>
        </w:rPr>
        <w:t>保局做好费用管理；</w:t>
      </w:r>
    </w:p>
    <w:p w14:paraId="38CE4E12"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（七）</w:t>
      </w:r>
      <w:proofErr w:type="gramStart"/>
      <w:r w:rsidRPr="002B2C50">
        <w:rPr>
          <w:rFonts w:ascii="仿宋_GB2312" w:eastAsia="仿宋_GB2312" w:hAnsi="宋体" w:hint="eastAsia"/>
          <w:spacing w:val="-2"/>
          <w:sz w:val="28"/>
          <w:szCs w:val="28"/>
        </w:rPr>
        <w:t>承诺近</w:t>
      </w:r>
      <w:proofErr w:type="gramEnd"/>
      <w:r w:rsidRPr="002B2C50">
        <w:rPr>
          <w:rFonts w:ascii="仿宋_GB2312" w:eastAsia="仿宋_GB2312" w:hAnsi="宋体" w:hint="eastAsia"/>
          <w:spacing w:val="-2"/>
          <w:sz w:val="28"/>
          <w:szCs w:val="28"/>
        </w:rPr>
        <w:t>3年内，申请企业或申请企业隶属的药店无医保、药监等部门行政处罚记录或失信；</w:t>
      </w:r>
    </w:p>
    <w:p w14:paraId="5D95E320"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（八）承诺内容均纳入协议管理并执行到位。</w:t>
      </w:r>
    </w:p>
    <w:p w14:paraId="5A37339E" w14:textId="77777777" w:rsidR="00C41A9D" w:rsidRPr="002B2C50" w:rsidRDefault="00C41A9D">
      <w:pPr>
        <w:spacing w:line="580" w:lineRule="exact"/>
        <w:ind w:leftChars="-77" w:left="-162" w:firstLineChars="200" w:firstLine="552"/>
        <w:rPr>
          <w:rFonts w:ascii="仿宋_GB2312" w:eastAsia="仿宋_GB2312" w:hAnsi="宋体"/>
          <w:spacing w:val="-2"/>
          <w:sz w:val="28"/>
          <w:szCs w:val="28"/>
        </w:rPr>
      </w:pPr>
    </w:p>
    <w:p w14:paraId="12C40AF2" w14:textId="77777777" w:rsidR="00C41A9D" w:rsidRPr="002B2C50" w:rsidRDefault="00C41A9D">
      <w:pPr>
        <w:spacing w:line="580" w:lineRule="exact"/>
        <w:ind w:leftChars="-77" w:left="-162" w:firstLineChars="200" w:firstLine="552"/>
        <w:rPr>
          <w:rFonts w:ascii="仿宋_GB2312" w:eastAsia="仿宋_GB2312" w:hAnsi="宋体"/>
          <w:spacing w:val="-2"/>
          <w:sz w:val="28"/>
          <w:szCs w:val="28"/>
        </w:rPr>
      </w:pPr>
    </w:p>
    <w:p w14:paraId="05E49187" w14:textId="77777777" w:rsidR="00C41A9D" w:rsidRPr="002B2C50" w:rsidRDefault="00646F90">
      <w:pPr>
        <w:spacing w:line="580" w:lineRule="exact"/>
        <w:ind w:leftChars="-77" w:left="-162" w:firstLineChars="200" w:firstLine="552"/>
        <w:rPr>
          <w:rFonts w:ascii="仿宋_GB2312" w:eastAsia="仿宋_GB2312" w:hAnsi="宋体"/>
          <w:spacing w:val="-2"/>
          <w:sz w:val="28"/>
          <w:szCs w:val="28"/>
        </w:rPr>
      </w:pPr>
      <w:r w:rsidRPr="002B2C50">
        <w:rPr>
          <w:rFonts w:ascii="仿宋_GB2312" w:eastAsia="仿宋_GB2312" w:hAnsi="宋体" w:hint="eastAsia"/>
          <w:spacing w:val="-2"/>
          <w:sz w:val="28"/>
          <w:szCs w:val="28"/>
        </w:rPr>
        <w:t>企业法人代表:</w:t>
      </w:r>
      <w:r w:rsidRPr="002B2C50">
        <w:rPr>
          <w:rFonts w:ascii="仿宋_GB2312" w:eastAsia="仿宋_GB2312" w:hAnsi="宋体" w:hint="eastAsia"/>
          <w:spacing w:val="-2"/>
          <w:sz w:val="28"/>
          <w:szCs w:val="28"/>
        </w:rPr>
        <w:tab/>
        <w:t xml:space="preserve">                  药店负责人:</w:t>
      </w:r>
      <w:r w:rsidRPr="002B2C50">
        <w:rPr>
          <w:rFonts w:ascii="仿宋_GB2312" w:eastAsia="仿宋_GB2312" w:hAnsi="宋体" w:hint="eastAsia"/>
          <w:spacing w:val="-2"/>
          <w:sz w:val="28"/>
          <w:szCs w:val="28"/>
        </w:rPr>
        <w:tab/>
      </w:r>
    </w:p>
    <w:p w14:paraId="2CAF9095" w14:textId="77777777" w:rsidR="00C41A9D" w:rsidRPr="002B2C50" w:rsidRDefault="00C41A9D">
      <w:pPr>
        <w:spacing w:line="580" w:lineRule="exact"/>
        <w:ind w:leftChars="-77" w:left="-162" w:firstLineChars="200" w:firstLine="552"/>
        <w:rPr>
          <w:rFonts w:ascii="仿宋_GB2312" w:eastAsia="仿宋_GB2312" w:hAnsi="宋体"/>
          <w:spacing w:val="-2"/>
          <w:sz w:val="28"/>
          <w:szCs w:val="28"/>
        </w:rPr>
      </w:pPr>
    </w:p>
    <w:p w14:paraId="664A61DE" w14:textId="77777777" w:rsidR="00C41A9D" w:rsidRPr="002B2C50" w:rsidRDefault="00C41A9D">
      <w:pPr>
        <w:spacing w:line="580" w:lineRule="exact"/>
        <w:ind w:leftChars="-77" w:left="-162" w:firstLineChars="200" w:firstLine="552"/>
        <w:rPr>
          <w:rFonts w:ascii="仿宋_GB2312" w:eastAsia="仿宋_GB2312" w:hAnsi="宋体"/>
          <w:spacing w:val="-2"/>
          <w:sz w:val="28"/>
          <w:szCs w:val="28"/>
        </w:rPr>
      </w:pPr>
    </w:p>
    <w:p w14:paraId="4E997543" w14:textId="77777777" w:rsidR="00C41A9D" w:rsidRPr="002B2C50" w:rsidRDefault="00646F90">
      <w:pPr>
        <w:spacing w:line="580" w:lineRule="exact"/>
        <w:ind w:leftChars="-77" w:left="-162" w:firstLineChars="400" w:firstLine="1104"/>
        <w:rPr>
          <w:rFonts w:ascii="仿宋_GB2312" w:eastAsia="仿宋_GB2312" w:hAnsi="宋体"/>
          <w:spacing w:val="-2"/>
          <w:sz w:val="28"/>
          <w:szCs w:val="28"/>
        </w:rPr>
      </w:pPr>
      <w:r w:rsidRPr="002B2C50">
        <w:rPr>
          <w:rFonts w:ascii="仿宋_GB2312" w:eastAsia="仿宋_GB2312" w:hAnsi="宋体" w:hint="eastAsia"/>
          <w:spacing w:val="-2"/>
          <w:sz w:val="28"/>
          <w:szCs w:val="28"/>
        </w:rPr>
        <w:t>(单位公章)</w:t>
      </w:r>
      <w:r w:rsidRPr="002B2C50">
        <w:rPr>
          <w:rFonts w:ascii="仿宋_GB2312" w:eastAsia="仿宋_GB2312" w:hAnsi="宋体" w:hint="eastAsia"/>
          <w:spacing w:val="-2"/>
          <w:sz w:val="28"/>
          <w:szCs w:val="28"/>
        </w:rPr>
        <w:tab/>
        <w:t xml:space="preserve">                         (单位公章)</w:t>
      </w:r>
      <w:r w:rsidRPr="002B2C50">
        <w:rPr>
          <w:rFonts w:ascii="仿宋_GB2312" w:eastAsia="仿宋_GB2312" w:hAnsi="宋体" w:hint="eastAsia"/>
          <w:spacing w:val="-2"/>
          <w:sz w:val="28"/>
          <w:szCs w:val="28"/>
        </w:rPr>
        <w:tab/>
      </w:r>
    </w:p>
    <w:p w14:paraId="70346F97" w14:textId="77777777" w:rsidR="00C41A9D" w:rsidRPr="002B2C50" w:rsidRDefault="00C41A9D">
      <w:pPr>
        <w:spacing w:line="580" w:lineRule="exact"/>
        <w:ind w:leftChars="-77" w:left="-162" w:firstLineChars="200" w:firstLine="552"/>
        <w:rPr>
          <w:rFonts w:ascii="仿宋_GB2312" w:eastAsia="仿宋_GB2312" w:hAnsi="宋体"/>
          <w:spacing w:val="-2"/>
          <w:sz w:val="28"/>
          <w:szCs w:val="28"/>
        </w:rPr>
      </w:pPr>
    </w:p>
    <w:p w14:paraId="26A9F569" w14:textId="77777777" w:rsidR="00C41A9D" w:rsidRPr="002B2C50" w:rsidRDefault="00C41A9D">
      <w:pPr>
        <w:spacing w:line="580" w:lineRule="exact"/>
        <w:ind w:leftChars="-77" w:left="-162" w:firstLineChars="200" w:firstLine="552"/>
        <w:rPr>
          <w:rFonts w:ascii="仿宋_GB2312" w:eastAsia="仿宋_GB2312" w:hAnsi="宋体"/>
          <w:spacing w:val="-2"/>
          <w:sz w:val="28"/>
          <w:szCs w:val="28"/>
        </w:rPr>
      </w:pPr>
    </w:p>
    <w:p w14:paraId="613872DE" w14:textId="77777777" w:rsidR="00C41A9D" w:rsidRPr="002B2C50" w:rsidRDefault="00646F90">
      <w:pPr>
        <w:spacing w:line="580" w:lineRule="exact"/>
        <w:ind w:firstLineChars="300" w:firstLine="828"/>
        <w:rPr>
          <w:rFonts w:ascii="仿宋_GB2312" w:eastAsia="仿宋_GB2312" w:hAnsi="宋体"/>
          <w:spacing w:val="-2"/>
          <w:sz w:val="28"/>
          <w:szCs w:val="28"/>
        </w:rPr>
      </w:pPr>
      <w:r w:rsidRPr="002B2C50">
        <w:rPr>
          <w:rFonts w:ascii="仿宋_GB2312" w:eastAsia="仿宋_GB2312" w:hAnsi="宋体" w:hint="eastAsia"/>
          <w:spacing w:val="-2"/>
          <w:sz w:val="28"/>
          <w:szCs w:val="28"/>
        </w:rPr>
        <w:t>年  月  日</w:t>
      </w:r>
      <w:r w:rsidRPr="002B2C50">
        <w:rPr>
          <w:rFonts w:ascii="仿宋_GB2312" w:eastAsia="仿宋_GB2312" w:hAnsi="宋体" w:hint="eastAsia"/>
          <w:spacing w:val="-2"/>
          <w:sz w:val="28"/>
          <w:szCs w:val="28"/>
        </w:rPr>
        <w:tab/>
        <w:t xml:space="preserve">                      年  月  日</w:t>
      </w:r>
      <w:r w:rsidRPr="002B2C50">
        <w:rPr>
          <w:rFonts w:ascii="仿宋_GB2312" w:eastAsia="仿宋_GB2312" w:hAnsi="宋体" w:hint="eastAsia"/>
          <w:spacing w:val="-2"/>
          <w:sz w:val="28"/>
          <w:szCs w:val="28"/>
        </w:rPr>
        <w:tab/>
      </w:r>
    </w:p>
    <w:p w14:paraId="4D9B918E" w14:textId="77777777" w:rsidR="00C41A9D" w:rsidRPr="002B2C50" w:rsidRDefault="00C41A9D">
      <w:pPr>
        <w:rPr>
          <w:rFonts w:ascii="仿宋_GB2312" w:eastAsia="仿宋_GB2312"/>
        </w:rPr>
      </w:pPr>
    </w:p>
    <w:sectPr w:rsidR="00C41A9D" w:rsidRPr="002B2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5810" w14:textId="77777777" w:rsidR="007F1C68" w:rsidRDefault="007F1C68" w:rsidP="002B2C50">
      <w:r>
        <w:separator/>
      </w:r>
    </w:p>
  </w:endnote>
  <w:endnote w:type="continuationSeparator" w:id="0">
    <w:p w14:paraId="00ADE2EB" w14:textId="77777777" w:rsidR="007F1C68" w:rsidRDefault="007F1C68" w:rsidP="002B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3D48" w14:textId="77777777" w:rsidR="007F1C68" w:rsidRDefault="007F1C68" w:rsidP="002B2C50">
      <w:r>
        <w:separator/>
      </w:r>
    </w:p>
  </w:footnote>
  <w:footnote w:type="continuationSeparator" w:id="0">
    <w:p w14:paraId="2A671DEF" w14:textId="77777777" w:rsidR="007F1C68" w:rsidRDefault="007F1C68" w:rsidP="002B2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M0ZWFiZmE3YzRkMWJlMTUwZDk1ZWE5NmY5NjMyMWEifQ=="/>
  </w:docVars>
  <w:rsids>
    <w:rsidRoot w:val="430624E8"/>
    <w:rsid w:val="0004462C"/>
    <w:rsid w:val="00097DC4"/>
    <w:rsid w:val="002B2C50"/>
    <w:rsid w:val="00646F90"/>
    <w:rsid w:val="007F1C68"/>
    <w:rsid w:val="00C41A9D"/>
    <w:rsid w:val="079C588B"/>
    <w:rsid w:val="4306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8CA9E"/>
  <w15:docId w15:val="{FBD401B5-A108-4CE4-9E8B-4F10F175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pPr>
      <w:spacing w:before="100" w:line="224" w:lineRule="auto"/>
    </w:pPr>
    <w:rPr>
      <w:rFonts w:ascii="黑体" w:eastAsia="黑体" w:hAnsi="黑体" w:cs="宋体"/>
      <w:spacing w:val="-8"/>
      <w:sz w:val="31"/>
      <w:szCs w:val="31"/>
    </w:rPr>
  </w:style>
  <w:style w:type="paragraph" w:styleId="a4">
    <w:name w:val="header"/>
    <w:basedOn w:val="a"/>
    <w:link w:val="a5"/>
    <w:rsid w:val="002B2C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B2C50"/>
    <w:rPr>
      <w:kern w:val="2"/>
      <w:sz w:val="18"/>
      <w:szCs w:val="18"/>
      <w14:ligatures w14:val="standardContextual"/>
    </w:rPr>
  </w:style>
  <w:style w:type="paragraph" w:styleId="a6">
    <w:name w:val="footer"/>
    <w:basedOn w:val="a"/>
    <w:link w:val="a7"/>
    <w:rsid w:val="002B2C50"/>
    <w:pPr>
      <w:tabs>
        <w:tab w:val="center" w:pos="4153"/>
        <w:tab w:val="right" w:pos="8306"/>
      </w:tabs>
      <w:snapToGrid w:val="0"/>
      <w:jc w:val="left"/>
    </w:pPr>
    <w:rPr>
      <w:sz w:val="18"/>
      <w:szCs w:val="18"/>
    </w:rPr>
  </w:style>
  <w:style w:type="character" w:customStyle="1" w:styleId="a7">
    <w:name w:val="页脚 字符"/>
    <w:basedOn w:val="a0"/>
    <w:link w:val="a6"/>
    <w:rsid w:val="002B2C50"/>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678</Characters>
  <Application>Microsoft Office Word</Application>
  <DocSecurity>0</DocSecurity>
  <Lines>5</Lines>
  <Paragraphs>1</Paragraphs>
  <ScaleCrop>false</ScaleCrop>
  <Company>User</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Strong   </dc:creator>
  <cp:lastModifiedBy>Administrator</cp:lastModifiedBy>
  <cp:revision>3</cp:revision>
  <cp:lastPrinted>2024-09-02T02:18:00Z</cp:lastPrinted>
  <dcterms:created xsi:type="dcterms:W3CDTF">2024-03-04T06:52:00Z</dcterms:created>
  <dcterms:modified xsi:type="dcterms:W3CDTF">2024-09-02T02:19:00Z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EB0B79815188405B8C02EBBA80AB2E7C_11</vt:lpwstr>
  </property>
</Properties>
</file>