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近期，在乐山市卫生健康委、市总工会联合举办的2023年全市卫生健康系统现场流行病学调查职业技能竞赛中，区疾病预防控制中心刘潇、岑晓榆分获个人二等奖和三等奖；区疾病预防控制中心（岑晓榆、刘潇、杜庭婉）荣获团队二等奖。下一步，刘潇还将作为乐山市代表队参加全省卫生健康系统现场流行病学调查职业技能竞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401320</wp:posOffset>
            </wp:positionH>
            <wp:positionV relativeFrom="paragraph">
              <wp:posOffset>78105</wp:posOffset>
            </wp:positionV>
            <wp:extent cx="4490085" cy="2992120"/>
            <wp:effectExtent l="0" t="0" r="5715" b="17780"/>
            <wp:wrapNone/>
            <wp:docPr id="1" name="图片 1" descr="e29ffa82f21c6af007d3cdd8e40b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9ffa82f21c6af007d3cdd8e40bbe3"/>
                    <pic:cNvPicPr>
                      <a:picLocks noChangeAspect="1"/>
                    </pic:cNvPicPr>
                  </pic:nvPicPr>
                  <pic:blipFill>
                    <a:blip r:embed="rId4"/>
                    <a:stretch>
                      <a:fillRect/>
                    </a:stretch>
                  </pic:blipFill>
                  <pic:spPr>
                    <a:xfrm>
                      <a:off x="0" y="0"/>
                      <a:ext cx="4490085" cy="29921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377825</wp:posOffset>
            </wp:positionH>
            <wp:positionV relativeFrom="paragraph">
              <wp:posOffset>351790</wp:posOffset>
            </wp:positionV>
            <wp:extent cx="4358640" cy="2904490"/>
            <wp:effectExtent l="0" t="0" r="3810" b="10160"/>
            <wp:wrapNone/>
            <wp:docPr id="2" name="图片 2" descr="3cb6540077405073f9f425bff7fb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b6540077405073f9f425bff7fbbf3"/>
                    <pic:cNvPicPr>
                      <a:picLocks noChangeAspect="1"/>
                    </pic:cNvPicPr>
                  </pic:nvPicPr>
                  <pic:blipFill>
                    <a:blip r:embed="rId5"/>
                    <a:stretch>
                      <a:fillRect/>
                    </a:stretch>
                  </pic:blipFill>
                  <pic:spPr>
                    <a:xfrm>
                      <a:off x="0" y="0"/>
                      <a:ext cx="4358640" cy="29044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354965</wp:posOffset>
            </wp:positionH>
            <wp:positionV relativeFrom="paragraph">
              <wp:posOffset>-327660</wp:posOffset>
            </wp:positionV>
            <wp:extent cx="4413885" cy="2941320"/>
            <wp:effectExtent l="0" t="0" r="5715" b="11430"/>
            <wp:wrapNone/>
            <wp:docPr id="3" name="图片 3" descr="bd6bcef860bc053bfe988d09a87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6bcef860bc053bfe988d09a870091"/>
                    <pic:cNvPicPr>
                      <a:picLocks noChangeAspect="1"/>
                    </pic:cNvPicPr>
                  </pic:nvPicPr>
                  <pic:blipFill>
                    <a:blip r:embed="rId6"/>
                    <a:stretch>
                      <a:fillRect/>
                    </a:stretch>
                  </pic:blipFill>
                  <pic:spPr>
                    <a:xfrm>
                      <a:off x="0" y="0"/>
                      <a:ext cx="4413885" cy="2941320"/>
                    </a:xfrm>
                    <a:prstGeom prst="rect">
                      <a:avLst/>
                    </a:prstGeom>
                  </pic:spPr>
                </pic:pic>
              </a:graphicData>
            </a:graphic>
          </wp:anchor>
        </w:drawing>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273"/>
        </w:tabs>
        <w:bidi w:val="0"/>
        <w:jc w:val="left"/>
        <w:rPr>
          <w:rFonts w:hint="default" w:ascii="sans-serif" w:hAnsi="sans-serif" w:eastAsia="sans-serif" w:cs="sans-serif"/>
          <w:i w:val="0"/>
          <w:iCs w:val="0"/>
          <w:caps w:val="0"/>
          <w:color w:val="000000"/>
          <w:spacing w:val="0"/>
          <w:sz w:val="19"/>
          <w:szCs w:val="19"/>
        </w:rPr>
      </w:pPr>
    </w:p>
    <w:p>
      <w:pPr>
        <w:keepNext w:val="0"/>
        <w:keepLines w:val="0"/>
        <w:pageBreakBefore w:val="0"/>
        <w:tabs>
          <w:tab w:val="left" w:pos="1273"/>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rPr>
        <w:t>作者：</w:t>
      </w:r>
      <w:r>
        <w:rPr>
          <w:rFonts w:hint="eastAsia" w:ascii="仿宋_GB2312" w:hAnsi="仿宋_GB2312" w:eastAsia="仿宋_GB2312" w:cs="仿宋_GB2312"/>
          <w:sz w:val="32"/>
          <w:szCs w:val="32"/>
          <w:lang w:val="en-US" w:eastAsia="zh-CN"/>
        </w:rPr>
        <w:t>市中区疾病预防与控制中心</w:t>
      </w:r>
    </w:p>
    <w:p>
      <w:pPr>
        <w:keepNext w:val="0"/>
        <w:keepLines w:val="0"/>
        <w:pageBreakBefore w:val="0"/>
        <w:tabs>
          <w:tab w:val="left" w:pos="1273"/>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编辑：唐瑶</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审核：江涛</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exact"/>
        <w:ind w:left="0" w:right="0" w:firstLine="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签发：葛骞</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E2650"/>
    <w:rsid w:val="309E2AEF"/>
    <w:rsid w:val="43C96830"/>
    <w:rsid w:val="4B4A1BB3"/>
    <w:rsid w:val="4CE41E05"/>
    <w:rsid w:val="702033E1"/>
    <w:rsid w:val="74BE2650"/>
    <w:rsid w:val="7536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2023-11-14T02:45:00Z</dcterms:created>
  <dc:creator>Administrator</dc:creator>
  <cp:lastModifiedBy>Administrator</cp:lastModifiedBy>
  <dcterms:modified xsi:type="dcterms:W3CDTF">2023-11-20T08:48:00Z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8B9D0FB65613460E8D9E768A04C293D5</vt:lpwstr>
  </property>
</Properties>
</file>