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250"/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48"/>
          <w:shd w:val="clear" w:color="auto" w:fill="FFFFFF"/>
        </w:rPr>
        <w:t>夏季高温 预防中暑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color w:val="222222"/>
          <w:spacing w:val="15"/>
          <w:sz w:val="28"/>
          <w:szCs w:val="28"/>
        </w:rPr>
        <w:t>炎炎夏日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color w:val="222222"/>
          <w:spacing w:val="15"/>
          <w:sz w:val="28"/>
          <w:szCs w:val="28"/>
        </w:rPr>
        <w:t>头顶太阳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8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晒得人头晕眼花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8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一不小心就中暑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8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那么我们如何判断是不是中暑了呢？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8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中暑以后怎么做？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left="120" w:right="120"/>
        <w:jc w:val="center"/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防中暑</w:t>
      </w:r>
      <w:r>
        <w:rPr>
          <w:rFonts w:hint="eastAsia" w:cs="Arial" w:asciiTheme="majorEastAsia" w:hAnsiTheme="majorEastAsia" w:eastAsiaTheme="majorEastAsia"/>
          <w:color w:val="222222"/>
          <w:spacing w:val="15"/>
          <w:sz w:val="28"/>
          <w:szCs w:val="28"/>
        </w:rPr>
        <w:t>都有哪些妙招呢</w:t>
      </w:r>
      <w:r>
        <w:rPr>
          <w:rFonts w:cs="Arial" w:asciiTheme="majorEastAsia" w:hAnsiTheme="majorEastAsia" w:eastAsiaTheme="majorEastAsia"/>
          <w:color w:val="222222"/>
          <w:spacing w:val="15"/>
          <w:sz w:val="28"/>
          <w:szCs w:val="28"/>
        </w:rPr>
        <w:t>？</w:t>
      </w:r>
      <w:r>
        <w:rPr>
          <w:rFonts w:asciiTheme="majorEastAsia" w:hAnsiTheme="majorEastAsia" w:eastAsiaTheme="majorEastAsia"/>
          <w:sz w:val="28"/>
          <w:szCs w:val="28"/>
        </w:rPr>
        <w:pict>
          <v:rect id="AutoShape 1" o:spid="_x0000_s1027" o:spt="1" alt="说明: https://imagepphcloud.thepaper.cn/pph/image/204/944/11.jpg" style="height:24pt;width:24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TXBtrbAgAA+gUAAA4AAAAAAAAAAAAAAAAALgIAAGRycy9l&#10;Mm9Eb2MueG1sUEsBAi0AFAAGAAgAAAAhAEyg6SzYAAAAAwEAAA8AAAAAAAAAAAAAAAAANQUAAGRy&#10;cy9kb3ducmV2LnhtbFBLBQYAAAAABAAEAPMAAAA6BgAAAAA=&#10;">
            <v:path/>
            <v:fill on="f" focussize="0,0"/>
            <v:stroke on="f"/>
            <v:imagedata o:title=""/>
            <o:lock v:ext="edit" aspectratio="t"/>
            <w10:wrap type="none"/>
            <w10:anchorlock/>
          </v:rect>
        </w:pict>
      </w:r>
      <w:r>
        <w:rPr>
          <w:rFonts w:asciiTheme="majorEastAsia" w:hAnsiTheme="majorEastAsia" w:eastAsiaTheme="majorEastAsia"/>
          <w:sz w:val="28"/>
          <w:szCs w:val="28"/>
        </w:rPr>
        <w:pict>
          <v:rect id="AutoShape 2" o:spid="_x0000_s1026" o:spt="1" alt="说明: https://imagepphcloud.thepaper.cn/pph/image/204/944/11.jpg" style="height:24pt;width:24pt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wrNbw3AIAAPoFAAAOAAAAAAAAAAAAAAAAAC4CAABkcnMv&#10;ZTJvRG9jLnhtbFBLAQItABQABgAIAAAAIQBMoOks2AAAAAMBAAAPAAAAAAAAAAAAAAAAADYFAABk&#10;cnMvZG93bnJldi54bWxQSwUGAAAAAAQABADzAAAAOwYAAAAA&#10;">
            <v:path/>
            <v:fill on="f" focussize="0,0"/>
            <v:stroke on="f"/>
            <v:imagedata o:title=""/>
            <o:lock v:ext="edit" aspectratio="t"/>
            <w10:wrap type="none"/>
            <w10:anchorlock/>
          </v:rect>
        </w:pict>
      </w:r>
    </w:p>
    <w:p>
      <w:pPr>
        <w:widowControl/>
        <w:shd w:val="clear" w:color="auto" w:fill="FFFFFF"/>
        <w:spacing w:line="450" w:lineRule="atLeast"/>
        <w:jc w:val="left"/>
        <w:rPr>
          <w:rFonts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  <w:t>一、什么是中暑</w:t>
      </w:r>
    </w:p>
    <w:p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shd w:val="clear" w:color="auto" w:fill="FFFFFF"/>
        </w:rPr>
        <w:t>中暑是人体在高温和热辐射的长时间作用下，机体体温调节出现障碍，水、电解质代谢紊乱及神经系统功能损害症状的总称，是热平衡机能紊乱而发生的一种急症。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二、</w:t>
      </w:r>
      <w:r>
        <w:rPr>
          <w:rFonts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中暑分为哪几种？有什么先兆？</w:t>
      </w:r>
    </w:p>
    <w:p>
      <w:pPr>
        <w:widowControl/>
        <w:shd w:val="clear" w:color="auto" w:fill="FFFFFF"/>
        <w:spacing w:line="450" w:lineRule="atLeast"/>
        <w:ind w:left="120" w:leftChars="57" w:right="120" w:firstLine="465" w:firstLineChars="15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根据症状的轻重可分为</w:t>
      </w:r>
      <w:r>
        <w:rPr>
          <w:rFonts w:cs="Arial" w:asciiTheme="majorEastAsia" w:hAnsiTheme="majorEastAsia" w:eastAsiaTheme="majorEastAsia"/>
          <w:b/>
          <w:bCs/>
          <w:color w:val="222222"/>
          <w:spacing w:val="15"/>
          <w:kern w:val="0"/>
          <w:sz w:val="28"/>
          <w:szCs w:val="28"/>
        </w:rPr>
        <w:t>先兆中暑、轻症中暑和重症中暑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，其中重症中暑又分为热痉挛、热衰竭和热射病。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FFFFFF"/>
          <w:spacing w:val="15"/>
          <w:kern w:val="0"/>
          <w:sz w:val="28"/>
          <w:szCs w:val="28"/>
          <w:shd w:val="clear" w:color="auto" w:fill="78ACFE"/>
        </w:rPr>
        <w:t>1、先兆中暑</w:t>
      </w:r>
    </w:p>
    <w:p>
      <w:pPr>
        <w:widowControl/>
        <w:shd w:val="clear" w:color="auto" w:fill="FFFFFF"/>
        <w:spacing w:line="450" w:lineRule="atLeast"/>
        <w:ind w:left="120" w:right="12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头晕、心慌、气短乏力等。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FFFFFF"/>
          <w:spacing w:val="15"/>
          <w:kern w:val="0"/>
          <w:sz w:val="28"/>
          <w:szCs w:val="28"/>
          <w:shd w:val="clear" w:color="auto" w:fill="78ACFE"/>
        </w:rPr>
        <w:t>2、轻症中暑</w:t>
      </w:r>
    </w:p>
    <w:p>
      <w:pPr>
        <w:widowControl/>
        <w:shd w:val="clear" w:color="auto" w:fill="FFFFFF"/>
        <w:spacing w:line="450" w:lineRule="atLeast"/>
        <w:ind w:left="120" w:right="12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除先兆中暑的症状外，患者还有面色潮红、大汗淋漓、皮肤湿冷、脉搏细速等症状，体温超过38</w:t>
      </w:r>
      <w:r>
        <w:rPr>
          <w:rFonts w:hint="eastAsia" w:cs="宋体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FFFFFF"/>
          <w:spacing w:val="15"/>
          <w:kern w:val="0"/>
          <w:sz w:val="28"/>
          <w:szCs w:val="28"/>
          <w:shd w:val="clear" w:color="auto" w:fill="78ACFE"/>
        </w:rPr>
        <w:t>3、重症中暑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可分为三型：</w:t>
      </w:r>
    </w:p>
    <w:p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  <w:t>热痉挛：多发生于高温下从事体力劳动而大量出汗的青壮年，突发肌肉痉挛并伴有收缩痛，以四肢及腹部肌肉为多见，患者神志清，一般体温正常。</w:t>
      </w:r>
    </w:p>
    <w:p>
      <w:pPr>
        <w:widowControl/>
        <w:numPr>
          <w:ilvl w:val="0"/>
          <w:numId w:val="1"/>
        </w:numPr>
        <w:shd w:val="clear" w:color="auto" w:fill="FFFFFF"/>
        <w:spacing w:line="450" w:lineRule="atLeast"/>
        <w:ind w:left="0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  <w:t>热衰竭：常发生于老年人、儿童及慢性病患者，主要症状为面色苍白、头痛、恶心、呕吐、心慌、皮肤湿冷、神志模糊。</w:t>
      </w:r>
    </w:p>
    <w:p>
      <w:pPr>
        <w:widowControl/>
        <w:numPr>
          <w:ilvl w:val="0"/>
          <w:numId w:val="2"/>
        </w:numPr>
        <w:shd w:val="clear" w:color="auto" w:fill="FFFFFF"/>
        <w:spacing w:line="450" w:lineRule="atLeast"/>
        <w:ind w:left="0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  <w:t>热射病：表现为高热、无汗、呼吸浅快、躁动不安，逐渐向昏迷伴四肢抽搐发展，体温在40</w:t>
      </w:r>
      <w:r>
        <w:rPr>
          <w:rFonts w:hint="eastAsia" w:cs="宋体" w:asciiTheme="majorEastAsia" w:hAnsiTheme="majorEastAsia" w:eastAsiaTheme="majorEastAsia"/>
          <w:color w:val="222222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  <w:t>~42</w:t>
      </w:r>
      <w:r>
        <w:rPr>
          <w:rFonts w:hint="eastAsia" w:cs="宋体" w:asciiTheme="majorEastAsia" w:hAnsiTheme="majorEastAsia" w:eastAsiaTheme="majorEastAsia"/>
          <w:color w:val="222222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  <w:t>以上。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三、中暑原因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1、露天作业阳光直接暴晒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2、不良气象条件（高温、湿度）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3、劳动强度大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4、作息不合理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5、个体健康状况差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6、适应性差</w:t>
      </w:r>
    </w:p>
    <w:p>
      <w:pPr>
        <w:pStyle w:val="7"/>
        <w:shd w:val="clear" w:color="auto" w:fill="FFFFFF"/>
        <w:spacing w:line="100" w:lineRule="atLeast"/>
        <w:jc w:val="both"/>
        <w:outlineLvl w:val="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7、环境（人群拥挤，产热集中，散热困难）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四、</w:t>
      </w:r>
      <w:r>
        <w:rPr>
          <w:rFonts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中暑以后</w:t>
      </w:r>
      <w:r>
        <w:rPr>
          <w:rFonts w:hint="eastAsia"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怎么做</w:t>
      </w:r>
      <w:r>
        <w:rPr>
          <w:rFonts w:cs="Arial" w:asciiTheme="majorEastAsia" w:hAnsiTheme="majorEastAsia" w:eastAsiaTheme="majorEastAsia"/>
          <w:b/>
          <w:bCs/>
          <w:color w:val="222222"/>
          <w:kern w:val="0"/>
          <w:sz w:val="28"/>
          <w:szCs w:val="28"/>
        </w:rPr>
        <w:t>？</w:t>
      </w:r>
    </w:p>
    <w:p>
      <w:pPr>
        <w:widowControl/>
        <w:shd w:val="clear" w:color="auto" w:fill="FFFFFF"/>
        <w:spacing w:line="450" w:lineRule="atLeast"/>
        <w:ind w:left="120" w:right="12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222222"/>
          <w:spacing w:val="15"/>
          <w:kern w:val="0"/>
          <w:sz w:val="28"/>
          <w:szCs w:val="28"/>
        </w:rPr>
        <w:t>1、转移：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迅速将患者转移到阴凉通风处，如树荫、走廊、空调室等，就地平躺，解开衣扣、腰带。</w:t>
      </w:r>
    </w:p>
    <w:p>
      <w:pPr>
        <w:widowControl/>
        <w:shd w:val="clear" w:color="auto" w:fill="FFFFFF"/>
        <w:spacing w:line="450" w:lineRule="atLeast"/>
        <w:ind w:left="120" w:right="12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222222"/>
          <w:spacing w:val="15"/>
          <w:kern w:val="0"/>
          <w:sz w:val="28"/>
          <w:szCs w:val="28"/>
        </w:rPr>
        <w:t>2、降温：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用冰袋或冰块置于患者头部、颈侧、腋窝、腘窝、大腿根部等处，为</w:t>
      </w:r>
      <w:r>
        <w:rPr>
          <w:rFonts w:hint="eastAsia"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防止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患者被冻伤应在冰袋外裹一层布，并且每30分钟更换一次部位。如果有条件的话，也可将患者身体浸于18</w:t>
      </w:r>
      <w:r>
        <w:rPr>
          <w:rFonts w:hint="eastAsia" w:cs="宋体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左右的水中，躯体倾斜45</w:t>
      </w:r>
      <w:r>
        <w:rPr>
          <w:rFonts w:hint="eastAsia" w:cs="宋体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，以浸没胸部为度。需要注意的是，一般将体温降至38</w:t>
      </w:r>
      <w:r>
        <w:rPr>
          <w:rFonts w:hint="eastAsia" w:cs="宋体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℃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即可，不宜更低，以免发生休克。</w:t>
      </w:r>
    </w:p>
    <w:p>
      <w:pPr>
        <w:widowControl/>
        <w:shd w:val="clear" w:color="auto" w:fill="FFFFFF"/>
        <w:spacing w:line="450" w:lineRule="atLeast"/>
        <w:jc w:val="left"/>
        <w:rPr>
          <w:rFonts w:cs="Arial" w:asciiTheme="majorEastAsia" w:hAnsiTheme="majorEastAsia" w:eastAsiaTheme="majorEastAsia"/>
          <w:color w:val="222222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222222"/>
          <w:spacing w:val="15"/>
          <w:kern w:val="0"/>
          <w:sz w:val="28"/>
          <w:szCs w:val="28"/>
        </w:rPr>
        <w:t>3、补水、用药：</w:t>
      </w:r>
      <w:r>
        <w:rPr>
          <w:rFonts w:cs="Arial" w:asciiTheme="majorEastAsia" w:hAnsiTheme="majorEastAsia" w:eastAsiaTheme="majorEastAsia"/>
          <w:color w:val="222222"/>
          <w:spacing w:val="15"/>
          <w:kern w:val="0"/>
          <w:sz w:val="28"/>
          <w:szCs w:val="28"/>
        </w:rPr>
        <w:t>患者仍有意识时，可给一些温开水、淡盐水或电解质饮料。但不可急于补充大量水分，否则会引起恶心、呕吐、腹痛等症状。</w:t>
      </w:r>
    </w:p>
    <w:p>
      <w:pPr>
        <w:widowControl/>
        <w:shd w:val="clear" w:color="auto" w:fill="FFFFFF"/>
        <w:spacing w:line="450" w:lineRule="atLeast"/>
        <w:ind w:right="120"/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222222"/>
          <w:spacing w:val="8"/>
          <w:kern w:val="0"/>
          <w:sz w:val="28"/>
          <w:szCs w:val="28"/>
        </w:rPr>
        <w:t>4、呼救：</w:t>
      </w:r>
      <w:r>
        <w:rPr>
          <w:rFonts w:cs="Arial" w:asciiTheme="majorEastAsia" w:hAnsiTheme="majorEastAsia" w:eastAsiaTheme="majorEastAsia"/>
          <w:color w:val="222222"/>
          <w:spacing w:val="8"/>
          <w:kern w:val="0"/>
          <w:sz w:val="28"/>
          <w:szCs w:val="28"/>
        </w:rPr>
        <w:t>若患者出现血压降低、痉挛抽搐、呼吸急促、失去意识等情况，应立即拨打“120”急救电话，及时送医院救治。心跳呼吸已停止者，立即进行心肺复苏。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</w:rPr>
        <w:t>五、预防中暑有妙招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1、喝水：温开水。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2、喝一些稀释的电解质饮料：蔗糖、葡萄糖和柠檬酸盐，要远离酒精、咖啡和香烟。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3、慢慢地适应气温的转变：从事户外活动的时候要放慢速度，不要逞能。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4、及时散热：当过于炎热的时候应该用冷水冲淋头部及颈部，让水分蒸发帮助散热。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5、留意体重变化：中暑有可能导致身体在连续几天内逐渐虚脱，所以如果出现体重在数天内直线下降的情况，应加以留意。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6、外出戴帽子：夏天外出要戴帽子，以减缓头颈吸热的速度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7、外出不要打赤膊：以免吸收更多的辐射热，通风的棉衫和赤膊相比更有消暑的作用。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8、穿浅色的衣服：棉质的衣物最为透气。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9、多吃各种瓜类：冬瓜利尿消炎、清热解毒；丝瓜解暑祛风、化痰凉血；苦瓜祛暑清心；黄瓜中的纤维素可以排出肠道中腐败的食物，降低胆固醇；南瓜补中益气，消炎止痛。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10、多吃凉性蔬菜：像番茄、茄子、生菜、芦笋等等。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11、多吃苦味菜：有利于泄暑热和燥暑湿，苦瓜、苦菜、苦丁茶、苦笋都是夏季防暑的上乘食品。</w:t>
      </w:r>
    </w:p>
    <w:p>
      <w:pPr>
        <w:pStyle w:val="7"/>
        <w:shd w:val="clear" w:color="auto" w:fill="FFFFFF"/>
        <w:jc w:val="both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12、多洗澡：让汗水离开人体。</w:t>
      </w:r>
    </w:p>
    <w:p>
      <w:pPr>
        <w:pStyle w:val="7"/>
        <w:shd w:val="clear" w:color="auto" w:fill="FFFFFF"/>
        <w:jc w:val="both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13、保证充足睡眠：合理安排作息时间，不宜在炎热的中午，强烈日光下过多活动。</w:t>
      </w:r>
    </w:p>
    <w:p>
      <w:pPr>
        <w:pStyle w:val="7"/>
        <w:shd w:val="clear" w:color="auto" w:fill="FFFFFF"/>
        <w:ind w:firstLine="4480" w:firstLineChars="1600"/>
        <w:jc w:val="both"/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（市中区中医医院）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C696B"/>
    <w:multiLevelType w:val="multilevel"/>
    <w:tmpl w:val="614C69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65537698"/>
    <w:multiLevelType w:val="multilevel"/>
    <w:tmpl w:val="655376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693"/>
    <w:rsid w:val="000816F2"/>
    <w:rsid w:val="00083B44"/>
    <w:rsid w:val="00090347"/>
    <w:rsid w:val="000F47B2"/>
    <w:rsid w:val="00135D87"/>
    <w:rsid w:val="001539C9"/>
    <w:rsid w:val="00163726"/>
    <w:rsid w:val="001A0036"/>
    <w:rsid w:val="001C0EEE"/>
    <w:rsid w:val="001E7742"/>
    <w:rsid w:val="002377E6"/>
    <w:rsid w:val="002655A3"/>
    <w:rsid w:val="002956C4"/>
    <w:rsid w:val="00322D40"/>
    <w:rsid w:val="00323605"/>
    <w:rsid w:val="00332750"/>
    <w:rsid w:val="00384389"/>
    <w:rsid w:val="003C1541"/>
    <w:rsid w:val="003F626F"/>
    <w:rsid w:val="00407522"/>
    <w:rsid w:val="004D32DE"/>
    <w:rsid w:val="00503DA3"/>
    <w:rsid w:val="005140D9"/>
    <w:rsid w:val="005738D2"/>
    <w:rsid w:val="00585AEF"/>
    <w:rsid w:val="0059030C"/>
    <w:rsid w:val="0059609B"/>
    <w:rsid w:val="005C23D2"/>
    <w:rsid w:val="005F1164"/>
    <w:rsid w:val="00672403"/>
    <w:rsid w:val="007071C4"/>
    <w:rsid w:val="00715F4C"/>
    <w:rsid w:val="00745BCC"/>
    <w:rsid w:val="00757023"/>
    <w:rsid w:val="007A058F"/>
    <w:rsid w:val="007C08E6"/>
    <w:rsid w:val="007E627F"/>
    <w:rsid w:val="0083115D"/>
    <w:rsid w:val="00842A5D"/>
    <w:rsid w:val="00850162"/>
    <w:rsid w:val="00884FEE"/>
    <w:rsid w:val="008C2931"/>
    <w:rsid w:val="008E5A2B"/>
    <w:rsid w:val="008F59CB"/>
    <w:rsid w:val="009014C6"/>
    <w:rsid w:val="00916A55"/>
    <w:rsid w:val="00931DFE"/>
    <w:rsid w:val="00931E55"/>
    <w:rsid w:val="009348AA"/>
    <w:rsid w:val="00953BAF"/>
    <w:rsid w:val="009F608D"/>
    <w:rsid w:val="00A362EB"/>
    <w:rsid w:val="00AB79F4"/>
    <w:rsid w:val="00AD50C4"/>
    <w:rsid w:val="00AD6537"/>
    <w:rsid w:val="00B608C9"/>
    <w:rsid w:val="00C30FBA"/>
    <w:rsid w:val="00C65693"/>
    <w:rsid w:val="00C8523E"/>
    <w:rsid w:val="00C9334D"/>
    <w:rsid w:val="00CF0A25"/>
    <w:rsid w:val="00D8160A"/>
    <w:rsid w:val="00DA39DA"/>
    <w:rsid w:val="00DB1F6B"/>
    <w:rsid w:val="00DD2A4B"/>
    <w:rsid w:val="00DF316A"/>
    <w:rsid w:val="00E72C86"/>
    <w:rsid w:val="00E832B7"/>
    <w:rsid w:val="00EB2551"/>
    <w:rsid w:val="00EC003D"/>
    <w:rsid w:val="00F1312A"/>
    <w:rsid w:val="00F557EC"/>
    <w:rsid w:val="00F6219A"/>
    <w:rsid w:val="00F961BB"/>
    <w:rsid w:val="00FA3CC7"/>
    <w:rsid w:val="13433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content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214</Words>
  <Characters>1225</Characters>
  <Lines>10</Lines>
  <Paragraphs>2</Paragraphs>
  <TotalTime>28</TotalTime>
  <ScaleCrop>false</ScaleCrop>
  <LinksUpToDate>false</LinksUpToDate>
  <CharactersWithSpaces>1437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2022-07-14T01:31:00Z</dcterms:created>
  <dc:creator>微软用户</dc:creator>
  <cp:lastModifiedBy>Administrator</cp:lastModifiedBy>
  <dcterms:modified xsi:type="dcterms:W3CDTF">2022-07-25T06:41:23Z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