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【健康科普】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短效避孕药：我什么时候才能沉冤昭雪？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短效避孕药，避孕药家族众多成员中的一员，还有一个洋气的英文名：COC。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  <w:t>按避孕时间的长短，分三类：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  <w:t>短效避孕药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  <w:t>长效避孕药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  <w:t>紧急避孕药。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  <w:t>短效在生活或者治疗中应用最多也是各位妇产科老师的亲密小伙伴，所以今天我来给大家说一说短效避孕药的那些事。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咱先来个情景再现看是多少妇产科老师经历过：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8497B0" w:themeColor="text2" w:themeTint="99"/>
          <w:sz w:val="28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‌妇科门诊轮椅推来一位小姑娘，脸色苍白，休克后来院，姑娘16岁，3年前初潮，月经不规则，此次淋漓不尽20余天了，增多三天。妈妈代诉“血顺着腿流到了鞋子里”，晕倒一次，急诊入院，诊断“排卵障碍性异常子宫出血”（青春期功血）收入院。血色素只有43g/L，超声未见异常，hcg阴性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none"/>
        </w:rPr>
        <w:t>跟家属沟通病情：目前诊断“异常子宫出血”，是因为孩子的主管月经的内分泌系统还没发育成熟造成的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none"/>
        </w:rPr>
        <w:t>“我们现在要尽快止血，效果最快最好的药物就是'避孕药'，你先别激动听我说……"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虽然做了充分的铺垫了，不出所料妈妈还是炸了：“你说什么？避孕药？我好好的孩子怎么能吃这个药？你什么意思？”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drawing>
          <wp:inline distT="0" distB="0" distL="0" distR="0">
            <wp:extent cx="1885950" cy="16427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601" cy="165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333333"/>
          <w:spacing w:val="1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瞧瞧，又背锅了！好像不光是小姑娘，就是已婚已育的女士也对避孕药如同“洪水野兽”般排斥，听到这个名字等同于“肥胖”、“水肿“、乳腺癌”，还有羞于出口的“性生活”等等。</w:t>
      </w:r>
    </w:p>
    <w:p>
      <w:pPr>
        <w:pStyle w:val="2"/>
        <w:shd w:val="clear" w:color="auto" w:fill="FFFFFF"/>
        <w:spacing w:before="0" w:beforeAutospacing="0" w:after="0" w:afterAutospacing="0"/>
        <w:ind w:firstLine="622" w:firstLineChars="200"/>
        <w:jc w:val="both"/>
        <w:rPr>
          <w:rFonts w:hint="eastAsia" w:ascii="仿宋_GB2312" w:hAnsi="仿宋_GB2312" w:eastAsia="仿宋_GB2312" w:cs="仿宋_GB2312"/>
          <w:b/>
          <w:bCs/>
          <w:color w:val="333333"/>
          <w:spacing w:val="15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15"/>
          <w:sz w:val="28"/>
          <w:szCs w:val="28"/>
        </w:rPr>
        <w:t>短效避孕药的主要成份是什么呢？</w:t>
      </w:r>
    </w:p>
    <w:p>
      <w:pPr>
        <w:pStyle w:val="2"/>
        <w:shd w:val="clear" w:color="auto" w:fill="FFFFFF"/>
        <w:spacing w:before="0" w:beforeAutospacing="0" w:after="0" w:afterAutospacing="0"/>
        <w:ind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spacing w:val="1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15"/>
          <w:sz w:val="28"/>
          <w:szCs w:val="28"/>
        </w:rPr>
        <w:t>是通过人工合成的一定比例的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333333"/>
          <w:spacing w:val="15"/>
          <w:sz w:val="28"/>
          <w:szCs w:val="28"/>
        </w:rPr>
        <w:t>雌激素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15"/>
          <w:sz w:val="28"/>
          <w:szCs w:val="28"/>
        </w:rPr>
        <w:t>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333333"/>
          <w:spacing w:val="15"/>
          <w:sz w:val="28"/>
          <w:szCs w:val="28"/>
        </w:rPr>
        <w:t>孕激素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15"/>
          <w:sz w:val="28"/>
          <w:szCs w:val="28"/>
        </w:rPr>
        <w:t>配制成的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333333"/>
          <w:spacing w:val="15"/>
          <w:sz w:val="28"/>
          <w:szCs w:val="28"/>
        </w:rPr>
        <w:t>具有避孕功能的药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15"/>
          <w:sz w:val="28"/>
          <w:szCs w:val="28"/>
        </w:rPr>
        <w:t>。</w:t>
      </w:r>
    </w:p>
    <w:p>
      <w:pPr>
        <w:pStyle w:val="2"/>
        <w:shd w:val="clear" w:color="auto" w:fill="FFFFFF"/>
        <w:spacing w:before="0" w:beforeAutospacing="0" w:after="0" w:afterAutospacing="0"/>
        <w:ind w:firstLine="62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 w:val="0"/>
          <w:color w:val="333333"/>
          <w:spacing w:val="15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333333"/>
          <w:spacing w:val="15"/>
          <w:sz w:val="28"/>
          <w:szCs w:val="28"/>
        </w:rPr>
        <w:t>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ED7D31" w:themeColor="accent2"/>
          <w:spacing w:val="15"/>
          <w:sz w:val="28"/>
          <w:szCs w:val="28"/>
          <w14:textFill>
            <w14:solidFill>
              <w14:schemeClr w14:val="accent2"/>
            </w14:solidFill>
          </w14:textFill>
        </w:rPr>
        <w:t>什么？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333333"/>
          <w:spacing w:val="15"/>
          <w:sz w:val="28"/>
          <w:szCs w:val="28"/>
        </w:rPr>
        <w:t>“激素”？那吃了还不得水肿肥胖、满月脸、水牛背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333333"/>
          <w:spacing w:val="15"/>
          <w:sz w:val="28"/>
          <w:szCs w:val="28"/>
        </w:rPr>
        <w:t>？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spacing w:val="1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15"/>
          <w:sz w:val="28"/>
          <w:szCs w:val="28"/>
        </w:rPr>
        <w:drawing>
          <wp:inline distT="0" distB="0" distL="0" distR="0">
            <wp:extent cx="3048000" cy="2686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别急别急！此激素非彼激素，让大家谈“激素”色变的是“肾上腺皮质激素”，大家最熟悉的就是“泼尼松”、“地塞米松”了，但是还有一类激素是人体必需的，用于调控机体新陈代谢，如胰岛素、甲状腺激素、生长激素、性激素等。大家看看哪一项是我们能缺少的？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而我的成份就是“性激素”——女性维持身体机能及女性特征必需的雌孕激素，具有如乳房发育丰满，月经来潮，生育功能发育还有预防心脏病骨质疏松等疾病的功能。现在你还恐惧这个“激素”吗？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drawing>
          <wp:inline distT="0" distB="0" distL="0" distR="0">
            <wp:extent cx="1905000" cy="16573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/>
        <w:ind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spacing w:val="1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15"/>
          <w:sz w:val="28"/>
          <w:szCs w:val="28"/>
        </w:rPr>
        <w:t>短效避孕药可以抑制卵巢排卵，还可以使宫颈粘液变稠，形成屏障阻挡精子通过达到避孕的目的；另外，短效避孕药还能改变子宫内膜形态与功能，使子宫内膜的发育与受精卵不同步因而阻止着床，还有就是能一定程度影响输卵管的运动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spacing w:val="1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15"/>
          <w:sz w:val="28"/>
          <w:szCs w:val="28"/>
        </w:rPr>
        <w:t>多箭并发，坚决把每一个不该来到这个世界的小生命阻挡在外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drawing>
          <wp:inline distT="0" distB="0" distL="0" distR="0">
            <wp:extent cx="2857500" cy="2566670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6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6698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  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随着科学家对短效避孕药的成份不断改善，也随着临床医生的逐渐了解，把短效避孕药利用到了极致，甚至远远超过了短效避孕药本来的使命。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调整月经周期、治疗子宫内膜异位症、流产后应用、多囊卵巢综合征的治疗、改善经前综合症、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子宫内膜息肉摘除术后治疗、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  <w:t>防治子宫内膜增生、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  <w:t>治疗痛经、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  <w:t>预防疾病、美容养颜延缓衰老等等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before="0" w:beforeAutospacing="0" w:after="0" w:afterAutospacing="0"/>
        <w:rPr>
          <w:rFonts w:hint="eastAsia" w:ascii="仿宋_GB2312" w:hAnsi="仿宋_GB2312" w:eastAsia="仿宋_GB2312" w:cs="仿宋_GB2312"/>
          <w:b w:val="0"/>
          <w:bCs w:val="0"/>
          <w:color w:val="FFFFFF"/>
          <w:spacing w:val="15"/>
          <w:sz w:val="28"/>
          <w:szCs w:val="28"/>
          <w:shd w:val="clear" w:color="auto" w:fill="5FC3DA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FFFFFF"/>
          <w:spacing w:val="15"/>
          <w:sz w:val="28"/>
          <w:szCs w:val="28"/>
          <w:shd w:val="clear" w:color="auto" w:fill="5FC3DA"/>
        </w:rPr>
        <w:t>重要提醒</w:t>
      </w:r>
    </w:p>
    <w:p>
      <w:pPr>
        <w:pStyle w:val="2"/>
        <w:spacing w:before="0" w:beforeAutospacing="0" w:after="0" w:afterAutospacing="0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大家不要为了这个盲目吃药，是药都会有副作用的马上我就会给大家讲，一定要权衡利弊，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不是保健品，吃药都是要有适应症的呦！切记切记！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391795</wp:posOffset>
                </wp:positionV>
                <wp:extent cx="1143000" cy="457200"/>
                <wp:effectExtent l="0" t="0" r="19050" b="1905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常见副作用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1.9pt;margin-top:30.85pt;height:36pt;width:90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crFl22QAAAAoBAAAPAAAAAAAAAAEAIAAAACIAAABk&#10;cnMvZG93bnJldi54bWxQSwECFAAUAAAACACHTuJAFZ/TOT4CAAB9BAAADgAAAAAAAAABACAAAAAo&#10;AQAAZHJzL2Uyb0RvYy54bWxQSwUGAAAAAAYABgBZAQAA2AUAAAAA&#10;">
                <v:fill on="t" focussize="0,0"/>
                <v:stroke color="#4472C4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4472C4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常见副作用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>
                <wp:simplePos x="0" y="0"/>
                <wp:positionH relativeFrom="page">
                  <wp:posOffset>1376045</wp:posOffset>
                </wp:positionH>
                <wp:positionV relativeFrom="paragraph">
                  <wp:posOffset>220980</wp:posOffset>
                </wp:positionV>
                <wp:extent cx="4338320" cy="2076450"/>
                <wp:effectExtent l="0" t="0" r="0" b="0"/>
                <wp:wrapTopAndBottom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320" cy="207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8"/>
                              </w:pBdr>
                              <w:ind w:firstLine="840" w:firstLineChars="300"/>
                              <w:rPr>
                                <w:rFonts w:hint="eastAsia"/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体重变化、乳腺增生、乳房胀痛，少数有腹胀、恶心、呕吐、胃痛、非常罕见且严重还会出现动脉血栓、心肌梗死、血栓心静脉炎、脑出血、脑梗死、肺栓塞、高血压......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8.35pt;margin-top:17.4pt;height:163.5pt;width:341.6pt;mso-position-horizontal-relative:page;mso-wrap-distance-bottom:7.2pt;mso-wrap-distance-top:7.2pt;z-index:251659264;mso-width-relative:page;mso-height-relative:page;" filled="f" stroked="f" coordsize="21600,21600" o:gfxdata="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g8GRbXAAAACgEAAA8AAAAAAAAAAQAgAAAAIgAAAGRycy9kb3ducmV2LnhtbFBLAQIUABQAAAAI&#10;AIdO4kCjijajJwIAACwEAAAOAAAAAAAAAAEAIAAAACY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single" w:color="4472C4" w:themeColor="accent1" w:sz="24" w:space="8"/>
                          <w:bottom w:val="single" w:color="4472C4" w:themeColor="accent1" w:sz="24" w:space="8"/>
                        </w:pBdr>
                        <w:ind w:firstLine="840" w:firstLineChars="300"/>
                        <w:rPr>
                          <w:rFonts w:hint="eastAsia"/>
                          <w:i/>
                          <w:iCs/>
                          <w:color w:val="4472C4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体重变化、乳腺增生、乳房胀痛，少数有腹胀、恶心、呕吐、胃痛、非常罕见且严重还会出现动脉血栓、心肌梗死、血栓心静脉炎、脑出血、脑梗死、肺栓塞、高血压......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spacing w:before="0" w:beforeAutospacing="0" w:after="0" w:afterAutospacing="0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最后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呢，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希望大家能理解咱们妇产科老师的治疗方案，尤其小姑娘也不要排斥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短效避孕药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了，更不能冤枉人家医生，要相信医生的治疗并且遵医嘱配合治疗哦！相信在科学家和妇产科医生们的共同努力下，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短效避孕药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会给大家带来更多的惊喜！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80"/>
    <w:rsid w:val="001841F5"/>
    <w:rsid w:val="0027689D"/>
    <w:rsid w:val="003B6384"/>
    <w:rsid w:val="00B21C80"/>
    <w:rsid w:val="00C06FE9"/>
    <w:rsid w:val="00EB67A3"/>
    <w:rsid w:val="1A074BB3"/>
    <w:rsid w:val="5CEA7F86"/>
    <w:rsid w:val="70C5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GIF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239</Words>
  <Characters>1365</Characters>
  <Lines>11</Lines>
  <Paragraphs>3</Paragraphs>
  <TotalTime>13</TotalTime>
  <ScaleCrop>false</ScaleCrop>
  <LinksUpToDate>false</LinksUpToDate>
  <CharactersWithSpaces>1601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2022-01-08T12:08:00Z</dcterms:created>
  <dc:creator>敏 胡</dc:creator>
  <cp:lastModifiedBy>袁小护</cp:lastModifiedBy>
  <dcterms:modified xsi:type="dcterms:W3CDTF">2022-02-17T01:14:19Z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0F12C3370C9B407BA30A1627D3EE88F5</vt:lpwstr>
  </property>
</Properties>
</file>