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平兴镇开展“农耕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+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文旅”特色农事体验活动</w:t>
      </w:r>
    </w:p>
    <w:bookmarkEnd w:id="0"/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正值秋收时节，乐山市中区平兴镇依托本地丰富的农业资源和深厚的农耕文化底蕴，积极探索“农耕+文旅”融合发展新模式。为弘扬传统农耕文化，增强青少年劳动实践能力，平兴镇新时代文明实践所面向全市招募40余名中小学生，开展了主题为“春种一粒粟•秋收万颗子”的劳动实践活动。</w:t>
      </w:r>
    </w:p>
    <w:p>
      <w:pPr>
        <w:spacing w:line="480" w:lineRule="auto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eastAsia="zh-CN"/>
        </w:rPr>
        <w:drawing>
          <wp:inline distT="0" distB="0" distL="114300" distR="114300">
            <wp:extent cx="5547360" cy="3698240"/>
            <wp:effectExtent l="0" t="0" r="15240" b="16510"/>
            <wp:docPr id="3" name="图片 3" descr="2d27a5cf1624275e1d259eddc09a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d27a5cf1624275e1d259eddc09a9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活动亮点纷呈。农耕知识学习。活动伊始，通过向学生们详细介绍了稻谷的生长周期、品种特性、镰刀的正确使用方法以及劳作安全注意事项。农事体验——打谷子和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玉米脱粒</w:t>
      </w:r>
      <w:r>
        <w:rPr>
          <w:rFonts w:hint="eastAsia" w:ascii="仿宋_GB2312" w:hAnsi="仿宋_GB2312" w:eastAsia="仿宋_GB2312" w:cs="仿宋_GB2312"/>
          <w:b w:val="0"/>
          <w:sz w:val="32"/>
        </w:rPr>
        <w:t>，学习传统稻谷收割方法，体验拌桶脱粒的农耕技艺。在专业农户和安全员的指导下，学生们深入稻田，学习使用镰刀进行传统稻谷收割，深刻感受收获的辛苦与喜悦。品味非遗特色美食。劳作过后，学生们迎来了极具地方特色的“临江鳝丝”美食品尝环节。这道平兴镇的非遗特色美食，采用传统三刀划丝工艺，配以十余种香料精心烹饪而成，麻辣鲜香，风味独特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drawing>
          <wp:inline distT="0" distB="0" distL="114300" distR="114300">
            <wp:extent cx="5607050" cy="4205605"/>
            <wp:effectExtent l="0" t="0" r="12700" b="4445"/>
            <wp:docPr id="4" name="图片 4" descr="695a406458af73b150ac23802fc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95a406458af73b150ac23802fc35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0705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sz w:val="32"/>
          <w:lang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drawing>
          <wp:inline distT="0" distB="0" distL="114300" distR="114300">
            <wp:extent cx="5547360" cy="3698240"/>
            <wp:effectExtent l="0" t="0" r="15240" b="16510"/>
            <wp:docPr id="9" name="图片 9" descr="b3eb13fddf2d263fc3965e52a20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3eb13fddf2d263fc3965e52a2011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drawing>
          <wp:inline distT="0" distB="0" distL="114300" distR="114300">
            <wp:extent cx="5607050" cy="4205605"/>
            <wp:effectExtent l="0" t="0" r="12700" b="4445"/>
            <wp:docPr id="8" name="图片 8" descr="a7abc3965c96794ee8cc014505fd2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7abc3965c96794ee8cc014505fd22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0705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b w:val="0"/>
          <w:sz w:val="32"/>
          <w:lang w:eastAsia="zh-CN"/>
        </w:rPr>
      </w:pP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本次“春种一粒粟•秋收万颗子”活动，是平兴镇的特色劳动实践活动，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旨在</w:t>
      </w:r>
      <w:r>
        <w:rPr>
          <w:rFonts w:hint="eastAsia" w:ascii="仿宋_GB2312" w:hAnsi="仿宋_GB2312" w:eastAsia="仿宋_GB2312" w:cs="仿宋_GB2312"/>
          <w:b w:val="0"/>
          <w:sz w:val="32"/>
        </w:rPr>
        <w:t>积极探索农耕文化传承、文旅融合发展与青少年素质教育相结合的发展，它不仅为青少年上了一堂深刻的劳动教育课，让他们在泥土的芬芳中感悟“粒粒皆辛苦”，也有效宣传了平兴镇的特色农业资源和农耕文化，为探索“农耕+文旅”助力乡村振兴积累了宝贵经验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evenAndOddHeaders w:val="1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ZjZjMTlkMDcxM2VlOGM0MGZmMTczMmJiYjMxNGFmOWUifQ=="/>
  </w:docVars>
  <w:rsids>
    <w:rsidRoot w:val="00000000"/>
    <w:rsid w:val="252A3533"/>
    <w:rsid w:val="27F54F9D"/>
    <w:rsid w:val="289F76A8"/>
    <w:rsid w:val="2D9B65E7"/>
    <w:rsid w:val="30E91930"/>
    <w:rsid w:val="49EB3C36"/>
    <w:rsid w:val="618F11DE"/>
    <w:rsid w:val="683F28B7"/>
    <w:rsid w:val="6E375FCA"/>
    <w:rsid w:val="EFFC0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autoRedefine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autoRedefine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autoRedefine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autoRedefine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autoRedefine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8"/>
    <w:autoRedefine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autoRedefine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autoRedefine/>
    <w:unhideWhenUsed/>
    <w:qFormat/>
    <w:uiPriority w:val="99"/>
    <w:rPr>
      <w:color w:val="0563C1"/>
      <w:u w:val="single"/>
    </w:rPr>
  </w:style>
  <w:style w:type="character" w:styleId="16">
    <w:name w:val="footnote reference"/>
    <w:autoRedefine/>
    <w:semiHidden/>
    <w:unhideWhenUsed/>
    <w:qFormat/>
    <w:uiPriority w:val="99"/>
    <w:rPr>
      <w:vertAlign w:val="superscript"/>
    </w:rPr>
  </w:style>
  <w:style w:type="paragraph" w:styleId="17">
    <w:name w:val="List Paragraph"/>
    <w:autoRedefine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895</Words>
  <Characters>899</Characters>
  <TotalTime>47</TotalTime>
  <ScaleCrop>false</ScaleCrop>
  <LinksUpToDate>false</LinksUpToDate>
  <CharactersWithSpaces>920</CharactersWithSpaces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2025-08-13T16:47:00Z</dcterms:created>
  <dc:creator>Un-named</dc:creator>
  <cp:lastModifiedBy>陈乐福</cp:lastModifiedBy>
  <cp:lastPrinted>2025-08-14T07:58:00Z</cp:lastPrinted>
  <dcterms:modified xsi:type="dcterms:W3CDTF">2025-08-14T08:25:32Z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eyJoZGlkIjoiZjE0NDNjMGMzOTk5ZjBiYjU0MDE0NTk2Zjk3OGQ1ZWUiLCJ1c2VySWQiOiIxMDIwNTgzODIwIn0=</vt:lpwstr>
  </property>
  <property fmtid="{D5CDD505-2E9C-101B-9397-08002B2CF9AE}" pid="3" name="KSOProductBuildVer">
    <vt:lpwstr>2052-12.1.0.16399</vt:lpwstr>
  </property>
  <property fmtid="{D5CDD505-2E9C-101B-9397-08002B2CF9AE}" pid="4" name="ICV">
    <vt:lpwstr>7891F57DD1DF4D6989D4EFD827C35854_13</vt:lpwstr>
  </property>
</Properties>
</file>