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23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4" w:name="_GoBack"/>
      <w:bookmarkEnd w:id="1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乐山市市中区农业农村局</w:t>
      </w:r>
    </w:p>
    <w:p w14:paraId="3869A2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bookmarkStart w:id="1" w:name="OLE_LINK11"/>
      <w:bookmarkStart w:id="2" w:name="OLE_LINK7"/>
      <w:bookmarkStart w:id="3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2025年成都平原优质水稻产业集群项目-</w:t>
      </w:r>
      <w:bookmarkEnd w:id="0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水稻产业技术支持服务</w:t>
      </w:r>
    </w:p>
    <w:p w14:paraId="52AEA8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46415517">
      <w:pPr>
        <w:pStyle w:val="5"/>
        <w:rPr>
          <w:rFonts w:hint="eastAsia"/>
          <w:lang w:val="en-US" w:eastAsia="zh-CN"/>
        </w:rPr>
      </w:pPr>
    </w:p>
    <w:p w14:paraId="2C39A5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乐山市市中区2025年成都平原优质水稻产业集群项目-水稻产业技术支持服务采购项目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综合评分法进行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采购，现邀请各潜在供应商参加本项目投标。</w:t>
      </w:r>
    </w:p>
    <w:p w14:paraId="642A885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5F4FF2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4" w:name="OLE_LINK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乐山市市中区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2025年成都平原优质水稻产业集群项目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-水稻产业技术支持服务采购。</w:t>
      </w:r>
    </w:p>
    <w:p w14:paraId="274FFE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.采购人：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乐山市市中区农业农村局。</w:t>
      </w:r>
    </w:p>
    <w:p w14:paraId="2FB073D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二、资金情况</w:t>
      </w:r>
    </w:p>
    <w:p w14:paraId="23F265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资金来源</w:t>
      </w:r>
      <w:bookmarkStart w:id="5" w:name="OLE_LINK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bookmarkStart w:id="6" w:name="OLE_LINK1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2025年省级财政衔接推进乡村振兴补助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</w:t>
      </w:r>
      <w:bookmarkEnd w:id="5"/>
      <w:bookmarkEnd w:id="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，采购预算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高限价20万元。超过预算和最高限价的报价为无效报价。</w:t>
      </w:r>
    </w:p>
    <w:p w14:paraId="2686E2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三、采购内容</w:t>
      </w:r>
    </w:p>
    <w:p w14:paraId="5A3AEEB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bookmarkStart w:id="7" w:name="OLE_LINK8"/>
      <w:bookmarkStart w:id="8" w:name="OLE_LINK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完成乐山市市中区水稻产业技术支持服务任务，包括：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1个专家工作站工作场所，组建一支高水平的服务团队，引进示范水稻新品种不少于20个，推广新技术不少于1项。对从事水稻、油菜种植的普通农户、新型农业经营主体等进行水稻种植技术培训宣传、开展学习交流</w:t>
      </w:r>
      <w:bookmarkEnd w:id="7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等。</w:t>
      </w:r>
    </w:p>
    <w:bookmarkEnd w:id="8"/>
    <w:p w14:paraId="21BEC4B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四、供应商资格要求</w:t>
      </w:r>
    </w:p>
    <w:p w14:paraId="509A231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1.具有独立承担民事责任的能力；</w:t>
      </w:r>
    </w:p>
    <w:p w14:paraId="785BEC8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2.具有良好的商业信誉和健全的财务会计制度；</w:t>
      </w:r>
    </w:p>
    <w:p w14:paraId="582B2A9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3.具有履行合同所必需的设备和专业技术能力；</w:t>
      </w:r>
    </w:p>
    <w:p w14:paraId="0E523E8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4.具有依法缴纳税收和社会保障资金的良好记录；</w:t>
      </w:r>
    </w:p>
    <w:p w14:paraId="0068A9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5.参加本次采购活动前三年内，在经营活动中没有重大违法记录；</w:t>
      </w:r>
    </w:p>
    <w:p w14:paraId="3C7FAA4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6.法律、行政法规规定的其他条件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5268B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报名需提交的材料</w:t>
      </w:r>
    </w:p>
    <w:p w14:paraId="40EA49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9" w:name="OLE_LINK6"/>
      <w:bookmarkStart w:id="10" w:name="OLE_LINK1"/>
      <w:r>
        <w:rPr>
          <w:rFonts w:hint="eastAsia" w:ascii="仿宋_GB2312" w:hAnsi="仿宋_GB2312" w:eastAsia="仿宋_GB2312" w:cs="仿宋_GB2312"/>
          <w:sz w:val="32"/>
          <w:szCs w:val="32"/>
        </w:rPr>
        <w:t>凡有意参加的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营业执照副本复印件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法定代表人的资格证明文件，法人代表对委托代理人的授权书及双方的身份证复印件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（均需加盖公章），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11月11日17:00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将报名文件发送到邮箱（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1126689119@qq.com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，逾期不予受理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End w:id="9"/>
    </w:p>
    <w:bookmarkEnd w:id="10"/>
    <w:p w14:paraId="08441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、竞标人参加本项目报价必须提供以下资格证明文件</w:t>
      </w:r>
    </w:p>
    <w:p w14:paraId="3839E9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）提供合格的营业执照副本、组织机构代码证副本、税务登记证副本（或“三证合一”的营业执照副本），事业单位提供事业单位法人证书（复印件盖鲜章）。</w:t>
      </w:r>
    </w:p>
    <w:p w14:paraId="6CCF7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）法定代表人或事业单位法人/负责人授权书（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2F9F6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）法定代表人或事业单位法人/负责人和授权代表身份证（复印件盖鲜章）。</w:t>
      </w:r>
    </w:p>
    <w:p w14:paraId="4FE4D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）具有良好的商业信誉和健全的财务会计制度承诺函（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5BF91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）提供具有依法缴纳税收和社会保障资金的良好记录承诺函（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61979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提供履行合同所必需的设备和专业技术能力的承诺函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。</w:t>
      </w:r>
    </w:p>
    <w:p w14:paraId="5398E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）竞标人参加政府采购活动前三年内，没有骗取中标行为，无不正当理由放弃中标（成交）行为，未进行过恶意投诉，在经营活动中没有违法、违规记录的承诺。</w:t>
      </w:r>
    </w:p>
    <w:p w14:paraId="66C673B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（八）报价表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3F1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本项目评分细则所要求的相关材料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A26E22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递交报价文件地点、截止时间及开标时间</w:t>
      </w:r>
    </w:p>
    <w:p w14:paraId="4303A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乐山市市中区</w:t>
      </w:r>
      <w:r>
        <w:rPr>
          <w:rFonts w:hint="eastAsia" w:ascii="仿宋_GB2312" w:eastAsia="仿宋_GB2312"/>
          <w:sz w:val="32"/>
          <w:szCs w:val="32"/>
        </w:rPr>
        <w:t>农业农村局</w:t>
      </w:r>
      <w:r>
        <w:rPr>
          <w:rFonts w:hint="eastAsia" w:eastAsia="仿宋_GB2312"/>
          <w:color w:val="000000"/>
          <w:spacing w:val="-6"/>
          <w:sz w:val="32"/>
          <w:szCs w:val="32"/>
          <w:lang w:eastAsia="zh-CN"/>
        </w:rPr>
        <w:t>四楼会议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室（乐山市市中区红雀碗街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118号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。递交报价文件截止时间为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下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午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6:00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递交响应文件截止时间的同时将组织资格审查、符合性审查及报价，请各供应商授权代表届时必须参加。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自行密封后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在递交时间内送达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逾期送达、密封错误的响应文件，采购人不予接收。本次采购不接收邮寄的响应文件。</w:t>
      </w:r>
    </w:p>
    <w:p w14:paraId="7875095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八、评标方式</w:t>
      </w:r>
    </w:p>
    <w:p w14:paraId="5D5940E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本采购项目采取综合评价方式，在满足采购人所有需求的前提下，在控制价范围内进行综合评价确定中标供应商，评分标准见下表；</w:t>
      </w:r>
    </w:p>
    <w:tbl>
      <w:tblPr>
        <w:tblStyle w:val="15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936"/>
      </w:tblGrid>
      <w:tr w14:paraId="525E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533" w:type="dxa"/>
            <w:vAlign w:val="center"/>
          </w:tcPr>
          <w:p w14:paraId="5671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评分因素及权重</w:t>
            </w:r>
          </w:p>
        </w:tc>
        <w:tc>
          <w:tcPr>
            <w:tcW w:w="6936" w:type="dxa"/>
            <w:vAlign w:val="center"/>
          </w:tcPr>
          <w:p w14:paraId="78C9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评分标准</w:t>
            </w:r>
          </w:p>
        </w:tc>
      </w:tr>
      <w:tr w14:paraId="43F5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533" w:type="dxa"/>
            <w:vAlign w:val="center"/>
          </w:tcPr>
          <w:p w14:paraId="4FD0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报价</w:t>
            </w:r>
          </w:p>
          <w:p w14:paraId="7BA0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（20分）</w:t>
            </w:r>
          </w:p>
        </w:tc>
        <w:tc>
          <w:tcPr>
            <w:tcW w:w="6936" w:type="dxa"/>
            <w:vAlign w:val="center"/>
          </w:tcPr>
          <w:p w14:paraId="081A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1、比选申请人的报价与评审基准价相同的得满分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0分。</w:t>
            </w:r>
          </w:p>
          <w:p w14:paraId="7386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2、其他有效报价与评审基准价相比，每高于基准价1%扣0.5分，每低于基准价1%扣0.3分，扣完为止。</w:t>
            </w:r>
          </w:p>
          <w:p w14:paraId="2532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3、评审基准价：有效比选申请人的报价的算术平均值为评审基准价。</w:t>
            </w:r>
          </w:p>
        </w:tc>
      </w:tr>
      <w:tr w14:paraId="13EB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533" w:type="dxa"/>
            <w:vAlign w:val="center"/>
          </w:tcPr>
          <w:p w14:paraId="014D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服务方案</w:t>
            </w:r>
          </w:p>
          <w:p w14:paraId="5951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（30分）</w:t>
            </w:r>
          </w:p>
        </w:tc>
        <w:tc>
          <w:tcPr>
            <w:tcW w:w="6936" w:type="dxa"/>
            <w:vAlign w:val="center"/>
          </w:tcPr>
          <w:p w14:paraId="179BA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根据供应商针对本项目提供的服务方案进行评分，服务方案包括但不限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于：①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水稻种植试验区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方案；②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工作站建设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方案；③《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水稻种植技术培训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》方案。</w:t>
            </w:r>
          </w:p>
          <w:p w14:paraId="2772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以上各单项内容最高得10分，每缺一项扣10分；方案包含上述各单项内容，但各单项中内容不全面或不具针对性或不能完全满足本项目需求的，酌情扣减单项得分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4EF6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533" w:type="dxa"/>
            <w:vAlign w:val="center"/>
          </w:tcPr>
          <w:p w14:paraId="722F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能力保障（30分）</w:t>
            </w:r>
          </w:p>
        </w:tc>
        <w:tc>
          <w:tcPr>
            <w:tcW w:w="6936" w:type="dxa"/>
            <w:vAlign w:val="center"/>
          </w:tcPr>
          <w:p w14:paraId="4CEF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1.项目负责人（1人）具有农业类或实验测试类或环境类专业正高级职称的得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分；中级职称的得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1BCE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2.技术负责人（1人）具有农业类或实验测试类或环境类专业正高级职称的得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分；中级职称的得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4AB3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3.质量负责人（1人）具有农业类或实验测试类或环境类专业正高级职称的得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分；副高级职称的得3分；中级职称的得1分；其他不得分，本项最高得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00EB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4.其他人员（除项目负责人、技术负责人、质量负责人外）具有农业类或实验测试类或环境类专业高级职称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证书的，每有一个得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分；具有农业类或实验测试类或环境类专业中级职称证书的，每有一个得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分，其他不得分。本项最多得1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 xml:space="preserve">分。 </w:t>
            </w:r>
          </w:p>
          <w:p w14:paraId="6003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注：1.以上人员一人一证，不得重复计分。</w:t>
            </w:r>
          </w:p>
          <w:p w14:paraId="1144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2.上述人员证书须提供职称证书、在职证明材料和身份证复印件并加盖供应商公章。</w:t>
            </w:r>
          </w:p>
        </w:tc>
      </w:tr>
      <w:tr w14:paraId="303A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533" w:type="dxa"/>
            <w:vAlign w:val="center"/>
          </w:tcPr>
          <w:p w14:paraId="01AA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</w:t>
            </w:r>
          </w:p>
          <w:p w14:paraId="0CA4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（20分）</w:t>
            </w:r>
          </w:p>
        </w:tc>
        <w:tc>
          <w:tcPr>
            <w:tcW w:w="6936" w:type="dxa"/>
            <w:vAlign w:val="center"/>
          </w:tcPr>
          <w:p w14:paraId="5E66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服务合作协议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水稻油菜品种审定（认定）证书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等业绩，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每提供一个5分，本项最多20分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790B503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2.合同签订方式：中标供应商在收到中标通知书起5日内与业主方签订书面合同；</w:t>
      </w:r>
    </w:p>
    <w:p w14:paraId="4856910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3.中标供应商不得转包或非法分包;</w:t>
      </w:r>
    </w:p>
    <w:p w14:paraId="18D7755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本次采购报名供应商不足3家的，终止本次采购。</w:t>
      </w:r>
    </w:p>
    <w:p w14:paraId="0AD393D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其他补充事宜</w:t>
      </w:r>
    </w:p>
    <w:p w14:paraId="14671EF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响应文件正本一份，副本一份，并在其封面清楚的标明响应文件、采购项目名称、供应商名称以及“正本”或“副本”字样，若正本和副本有不一致的内容，以正本书面响应文件为准。</w:t>
      </w:r>
    </w:p>
    <w:p w14:paraId="52E0358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本次采购供应商只能单独投标，不支持联合体投标。</w:t>
      </w:r>
    </w:p>
    <w:p w14:paraId="68A28B4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服务时间要求：2026年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5月30日前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完成试验区水稻种植工作，2026年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11月10日前完成全部项目内容，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在日常工作开展过程中，需进行田间指导和技术服务。</w:t>
      </w:r>
    </w:p>
    <w:p w14:paraId="709F83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（四）供应商必须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具有履行合同所必需的专业技术能力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，如不具备履行能力，将取消中标资格。</w:t>
      </w:r>
    </w:p>
    <w:p w14:paraId="752394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十、凡对本次采购提出询问，请按以下方式联系</w:t>
      </w:r>
    </w:p>
    <w:p w14:paraId="261637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人：乐山市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</w:t>
      </w:r>
    </w:p>
    <w:p w14:paraId="194715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址：乐山市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市中区红雀碗街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118号</w:t>
      </w:r>
    </w:p>
    <w:p w14:paraId="79EFBF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李成艳  </w:t>
      </w:r>
    </w:p>
    <w:p w14:paraId="6E38EDA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15183392653</w:t>
      </w:r>
    </w:p>
    <w:p w14:paraId="199586D4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6FB8B44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乐山市市中区农业农村局</w:t>
      </w:r>
    </w:p>
    <w:p w14:paraId="01326831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2025年11月7日 </w:t>
      </w:r>
    </w:p>
    <w:p w14:paraId="7E7CE08C">
      <w:pPr>
        <w:jc w:val="left"/>
        <w:rPr>
          <w:rFonts w:hint="eastAsia" w:hAnsi="宋体" w:cs="宋体"/>
          <w:b/>
          <w:bCs/>
          <w:sz w:val="32"/>
          <w:szCs w:val="32"/>
          <w:lang w:val="en-US" w:eastAsia="zh-CN"/>
        </w:rPr>
      </w:pPr>
    </w:p>
    <w:p w14:paraId="461CFE86">
      <w:pPr>
        <w:jc w:val="left"/>
        <w:rPr>
          <w:rFonts w:hint="eastAsia" w:hAnsi="宋体" w:cs="宋体"/>
          <w:b/>
          <w:bCs/>
          <w:sz w:val="32"/>
          <w:szCs w:val="32"/>
          <w:lang w:val="en-US" w:eastAsia="zh-CN"/>
        </w:rPr>
      </w:pPr>
    </w:p>
    <w:p w14:paraId="2EE94F93">
      <w:pPr>
        <w:jc w:val="left"/>
        <w:rPr>
          <w:rFonts w:hint="eastAsia" w:hAnsi="宋体" w:cs="宋体"/>
          <w:b/>
          <w:bCs/>
          <w:sz w:val="32"/>
          <w:szCs w:val="32"/>
          <w:lang w:val="en-US" w:eastAsia="zh-CN"/>
        </w:rPr>
      </w:pPr>
    </w:p>
    <w:p w14:paraId="6744CB91">
      <w:pPr>
        <w:jc w:val="left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附件</w:t>
      </w:r>
    </w:p>
    <w:p w14:paraId="6AE4CE31">
      <w:pPr>
        <w:widowControl/>
        <w:ind w:firstLine="88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机构报价文件相关文件格式</w:t>
      </w:r>
    </w:p>
    <w:p w14:paraId="2F7F830A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11" w:name="_Toc15063"/>
      <w:bookmarkStart w:id="12" w:name="_Toc395026645"/>
      <w:bookmarkStart w:id="13" w:name="_Toc500788174"/>
      <w:r>
        <w:rPr>
          <w:rFonts w:hint="eastAsia" w:ascii="宋体" w:hAnsi="宋体" w:eastAsia="宋体" w:cs="宋体"/>
          <w:sz w:val="32"/>
          <w:szCs w:val="32"/>
        </w:rPr>
        <w:t>（一）法定代表人/单位负责人授权书</w:t>
      </w:r>
      <w:bookmarkEnd w:id="11"/>
      <w:bookmarkEnd w:id="12"/>
      <w:bookmarkEnd w:id="13"/>
    </w:p>
    <w:p w14:paraId="3E8D9496">
      <w:pPr>
        <w:pStyle w:val="9"/>
        <w:spacing w:line="360" w:lineRule="auto"/>
        <w:ind w:left="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：</w:t>
      </w:r>
    </w:p>
    <w:p w14:paraId="528F472A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本授权声明：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（法定代表人姓名、职务）授权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（被授权人姓名、职务）为我方“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”报价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</w:rPr>
        <w:t>动的合法代表，以我方名义全权处理该项目有关报价、签订合同以及执行合同等一切事宜。</w:t>
      </w:r>
    </w:p>
    <w:p w14:paraId="4F465486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 w14:paraId="00742A05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42EB5AB5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</w:rPr>
        <w:t xml:space="preserve">：           </w:t>
      </w:r>
    </w:p>
    <w:p w14:paraId="48F5B307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授权代表签字： </w:t>
      </w:r>
    </w:p>
    <w:p w14:paraId="16838B67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 xml:space="preserve">机构名称：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4A292E2D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期：</w:t>
      </w:r>
    </w:p>
    <w:p w14:paraId="5410D414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238A7A1C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676E79C2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20"/>
          <w:sz w:val="24"/>
          <w:szCs w:val="24"/>
        </w:rPr>
        <w:t>附：法定代表人/单位负责人和授权代表身份证复印件</w:t>
      </w:r>
    </w:p>
    <w:p w14:paraId="5E232941">
      <w:pPr>
        <w:widowControl/>
        <w:ind w:firstLine="72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</w:pPr>
    </w:p>
    <w:p w14:paraId="32B0F842">
      <w:pPr>
        <w:widowControl/>
        <w:ind w:firstLine="723" w:firstLineChars="200"/>
        <w:jc w:val="left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  <w:sectPr>
          <w:pgSz w:w="11906" w:h="16838"/>
          <w:pgMar w:top="1417" w:right="1701" w:bottom="1417" w:left="1644" w:header="851" w:footer="992" w:gutter="0"/>
          <w:pgNumType w:fmt="decimal"/>
          <w:cols w:space="720" w:num="1"/>
          <w:docGrid w:type="lines" w:linePitch="312" w:charSpace="0"/>
        </w:sectPr>
      </w:pPr>
    </w:p>
    <w:p w14:paraId="43E01103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）依法缴纳税收和社会保障资金的良好记录承诺函</w:t>
      </w:r>
    </w:p>
    <w:p w14:paraId="5C79F8A3"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 w14:paraId="57D79B91">
      <w:pPr>
        <w:pStyle w:val="20"/>
        <w:spacing w:after="240" w:afterLines="100"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107F6090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0E3D7253">
      <w:pPr>
        <w:pStyle w:val="13"/>
        <w:spacing w:before="0" w:beforeAutospacing="0" w:after="0" w:afterAutospacing="0"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我单位依法缴纳税收和员工社会保险，具有良好记录，随时接受招标人的检查验证。如违反上述承诺，我单位将按照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723F67C6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59F15A2D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39EB4BEA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7452BC0D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48C8136F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5C6B7834">
      <w:pPr>
        <w:pStyle w:val="20"/>
        <w:spacing w:line="480" w:lineRule="auto"/>
        <w:rPr>
          <w:rFonts w:hint="eastAsia" w:ascii="宋体" w:hAnsi="宋体" w:eastAsia="宋体" w:cs="宋体"/>
          <w:b/>
          <w:sz w:val="24"/>
        </w:rPr>
        <w:sectPr>
          <w:footerReference r:id="rId3" w:type="default"/>
          <w:pgSz w:w="11850" w:h="16783"/>
          <w:pgMar w:top="1417" w:right="1701" w:bottom="1417" w:left="1644" w:header="720" w:footer="720" w:gutter="0"/>
          <w:pgNumType w:fmt="decimal"/>
          <w:cols w:space="720" w:num="1"/>
          <w:docGrid w:linePitch="312" w:charSpace="0"/>
        </w:sectPr>
      </w:pPr>
    </w:p>
    <w:p w14:paraId="787F2963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具有良好的商业信誉和健全的财务会计制度</w:t>
      </w:r>
      <w:r>
        <w:rPr>
          <w:rFonts w:hint="eastAsia" w:ascii="宋体" w:hAnsi="宋体" w:eastAsia="宋体" w:cs="宋体"/>
          <w:sz w:val="32"/>
          <w:szCs w:val="32"/>
        </w:rPr>
        <w:t>的承诺函</w:t>
      </w:r>
    </w:p>
    <w:p w14:paraId="3DB1A917">
      <w:pPr>
        <w:pStyle w:val="20"/>
        <w:spacing w:after="240" w:afterLines="100"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2BB2E4B5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64CE1FBE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良好的商业信誉和健全的财务会计制度，随时接受招标人的检查验证。如违反上述承诺，我单位将按照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1B137F38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13B4A2BE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0B1482BC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3124B780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3F2F52CB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3C238A6F">
      <w:pPr>
        <w:widowControl/>
        <w:jc w:val="left"/>
        <w:rPr>
          <w:rFonts w:hint="eastAsia"/>
        </w:rPr>
      </w:pPr>
    </w:p>
    <w:p w14:paraId="7141C7EE">
      <w:pPr>
        <w:widowControl/>
        <w:jc w:val="left"/>
        <w:rPr>
          <w:rFonts w:hint="eastAsia"/>
        </w:rPr>
      </w:pPr>
    </w:p>
    <w:p w14:paraId="6012B5D7">
      <w:pPr>
        <w:pStyle w:val="5"/>
        <w:rPr>
          <w:rFonts w:hint="eastAsia"/>
        </w:rPr>
      </w:pPr>
    </w:p>
    <w:p w14:paraId="3804428A">
      <w:pPr>
        <w:pStyle w:val="5"/>
        <w:rPr>
          <w:rFonts w:hint="eastAsia"/>
        </w:rPr>
      </w:pPr>
    </w:p>
    <w:p w14:paraId="08C37A77">
      <w:pPr>
        <w:pStyle w:val="5"/>
        <w:rPr>
          <w:rFonts w:hint="eastAsia"/>
        </w:rPr>
      </w:pPr>
    </w:p>
    <w:p w14:paraId="3732D1A4">
      <w:pPr>
        <w:pStyle w:val="5"/>
        <w:rPr>
          <w:rFonts w:hint="eastAsia"/>
        </w:rPr>
      </w:pPr>
    </w:p>
    <w:p w14:paraId="3F2A442B">
      <w:pPr>
        <w:pStyle w:val="5"/>
        <w:rPr>
          <w:rFonts w:hint="eastAsia"/>
        </w:rPr>
      </w:pPr>
    </w:p>
    <w:p w14:paraId="0CBC1B6F">
      <w:pPr>
        <w:pStyle w:val="5"/>
        <w:rPr>
          <w:rFonts w:hint="eastAsia"/>
        </w:rPr>
      </w:pPr>
    </w:p>
    <w:p w14:paraId="1499D7E0">
      <w:pPr>
        <w:pStyle w:val="5"/>
        <w:rPr>
          <w:rFonts w:hint="eastAsia"/>
        </w:rPr>
      </w:pPr>
    </w:p>
    <w:p w14:paraId="08E1F4BB">
      <w:pPr>
        <w:pStyle w:val="5"/>
        <w:rPr>
          <w:rFonts w:hint="eastAsia"/>
        </w:rPr>
      </w:pPr>
    </w:p>
    <w:p w14:paraId="057E554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3C9D6D3C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）履行合同所必需的设备和专业技术能力的承诺函</w:t>
      </w:r>
    </w:p>
    <w:p w14:paraId="62E3B30B">
      <w:pPr>
        <w:pStyle w:val="20"/>
        <w:spacing w:after="240" w:afterLines="100"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4584B9AF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79B74CB1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履行合同所必需的设备和专业技术能力，随时接受招标人的检查验证。如违反上述承诺，我单位将按照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54520732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61968B43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07B50E56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3969E6DD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61ED3348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4FD31C5F">
      <w:pPr>
        <w:widowControl/>
        <w:jc w:val="left"/>
        <w:rPr>
          <w:rFonts w:hint="eastAsia"/>
        </w:rPr>
      </w:pPr>
    </w:p>
    <w:p w14:paraId="4847C43D">
      <w:pPr>
        <w:widowControl/>
        <w:jc w:val="left"/>
        <w:rPr>
          <w:rFonts w:hint="eastAsia"/>
        </w:rPr>
      </w:pPr>
    </w:p>
    <w:p w14:paraId="0A72CD1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F6EF216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）采购活动前三年内，在经营活动中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没有</w:t>
      </w:r>
      <w:r>
        <w:rPr>
          <w:rFonts w:hint="eastAsia" w:ascii="宋体" w:hAnsi="宋体" w:eastAsia="宋体" w:cs="宋体"/>
          <w:sz w:val="32"/>
          <w:szCs w:val="32"/>
        </w:rPr>
        <w:t>违法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违规</w:t>
      </w:r>
      <w:r>
        <w:rPr>
          <w:rFonts w:hint="eastAsia" w:ascii="宋体" w:hAnsi="宋体" w:eastAsia="宋体" w:cs="宋体"/>
          <w:sz w:val="32"/>
          <w:szCs w:val="32"/>
        </w:rPr>
        <w:t>记录的承诺函</w:t>
      </w:r>
    </w:p>
    <w:p w14:paraId="1C30BFA4">
      <w:pPr>
        <w:pStyle w:val="20"/>
        <w:spacing w:after="240" w:afterLines="100"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66F9C8EE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10EEF5E9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color w:val="000000"/>
          <w:sz w:val="24"/>
        </w:rPr>
        <w:t>单位在参加本次政府采购活动前三年内，在经营活动中没有违法、违规记录，没有骗取中标行为，未进行过恶意投诉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的行为、</w:t>
      </w:r>
      <w:r>
        <w:rPr>
          <w:rFonts w:hint="eastAsia" w:ascii="宋体" w:hAnsi="宋体" w:eastAsia="宋体" w:cs="宋体"/>
          <w:color w:val="000000"/>
          <w:sz w:val="24"/>
        </w:rPr>
        <w:t>无不正当理由放弃中标（成交）行为，</w:t>
      </w:r>
      <w:r>
        <w:rPr>
          <w:rFonts w:hint="eastAsia" w:ascii="宋体" w:hAnsi="宋体" w:eastAsia="宋体" w:cs="宋体"/>
          <w:sz w:val="24"/>
          <w:szCs w:val="24"/>
        </w:rPr>
        <w:t>如违反上述承诺，我单位将按照《中华人民共和国政府采购法》、《中华人民共和国政府采购法实施条例》相关规定接受处罚，并通过媒体予以公布。</w:t>
      </w:r>
    </w:p>
    <w:p w14:paraId="03169659">
      <w:pPr>
        <w:pStyle w:val="13"/>
        <w:spacing w:before="0" w:beforeAutospacing="0" w:after="0" w:afterAutospacing="0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0D8402AD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4DB48567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626B6BE8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1782663A">
      <w:pPr>
        <w:pStyle w:val="20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23BD168E">
      <w:pPr>
        <w:rPr>
          <w:rFonts w:hint="eastAsia"/>
        </w:rPr>
      </w:pPr>
    </w:p>
    <w:p w14:paraId="2D8023C3">
      <w:pPr>
        <w:pStyle w:val="5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0F316F19">
      <w:pPr>
        <w:pStyle w:val="14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4354D299">
      <w:pPr>
        <w:pStyle w:val="14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C0EFFB2">
      <w:pPr>
        <w:pStyle w:val="14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10497EFA">
      <w:pPr>
        <w:pStyle w:val="14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34EBFE31">
      <w:pPr>
        <w:pStyle w:val="14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40E77E48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）报价表</w:t>
      </w:r>
    </w:p>
    <w:p w14:paraId="57AB8696">
      <w:pPr>
        <w:widowControl/>
        <w:spacing w:before="100" w:beforeAutospacing="1" w:after="100" w:afterAutospacing="1" w:line="576" w:lineRule="exact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项目名称</w:t>
      </w:r>
      <w:r>
        <w:rPr>
          <w:rFonts w:hint="eastAsia" w:hAnsi="宋体" w:cs="宋体"/>
          <w:sz w:val="24"/>
          <w:szCs w:val="24"/>
          <w:lang w:eastAsia="zh-CN"/>
        </w:rPr>
        <w:t>：</w:t>
      </w: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218"/>
        <w:gridCol w:w="2693"/>
        <w:gridCol w:w="2263"/>
      </w:tblGrid>
      <w:tr w14:paraId="10AA5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vAlign w:val="center"/>
          </w:tcPr>
          <w:p w14:paraId="42705984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序号</w:t>
            </w:r>
          </w:p>
        </w:tc>
        <w:tc>
          <w:tcPr>
            <w:tcW w:w="3218" w:type="dxa"/>
            <w:vAlign w:val="center"/>
          </w:tcPr>
          <w:p w14:paraId="08456D9F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47CACE53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投标总价（元）</w:t>
            </w:r>
          </w:p>
        </w:tc>
        <w:tc>
          <w:tcPr>
            <w:tcW w:w="2263" w:type="dxa"/>
            <w:vAlign w:val="center"/>
          </w:tcPr>
          <w:p w14:paraId="593A8D95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人民币大写</w:t>
            </w:r>
          </w:p>
        </w:tc>
      </w:tr>
      <w:tr w14:paraId="643AA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vAlign w:val="center"/>
          </w:tcPr>
          <w:p w14:paraId="130EEE5E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vAlign w:val="center"/>
          </w:tcPr>
          <w:p w14:paraId="1D10B86C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40DE262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vAlign w:val="center"/>
          </w:tcPr>
          <w:p w14:paraId="630B33D1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19758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 w14:paraId="1B9A9979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tcBorders>
              <w:right w:val="single" w:color="auto" w:sz="4" w:space="0"/>
            </w:tcBorders>
            <w:vAlign w:val="center"/>
          </w:tcPr>
          <w:p w14:paraId="5F3D9A07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7393F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14:paraId="1E8B1290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7BE06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175" w:type="dxa"/>
            <w:gridSpan w:val="4"/>
            <w:vAlign w:val="center"/>
          </w:tcPr>
          <w:p w14:paraId="4ECF648B">
            <w:pPr>
              <w:spacing w:line="400" w:lineRule="exact"/>
              <w:jc w:val="left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</w:rPr>
              <w:t>总报价合计（人民币元）：</w:t>
            </w:r>
            <w:r>
              <w:rPr>
                <w:rFonts w:hint="eastAsia" w:hAnsi="宋体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hAnsi="宋体"/>
                <w:color w:val="000000"/>
                <w:sz w:val="24"/>
              </w:rPr>
              <w:t>大写：</w:t>
            </w:r>
            <w:r>
              <w:rPr>
                <w:rFonts w:hint="eastAsia" w:hAnsi="宋体"/>
                <w:color w:val="000000"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</w:tbl>
    <w:p w14:paraId="62C19EC6">
      <w:pPr>
        <w:spacing w:before="120" w:beforeLines="50" w:after="120" w:afterLines="50" w:line="360" w:lineRule="auto"/>
        <w:ind w:left="735" w:hanging="735" w:hangingChars="350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6624B904">
      <w:pPr>
        <w:spacing w:before="120" w:beforeLines="50" w:after="120" w:afterLines="50" w:line="360" w:lineRule="auto"/>
        <w:ind w:left="735" w:hanging="840" w:hanging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注：1 </w:t>
      </w:r>
      <w:r>
        <w:rPr>
          <w:rFonts w:hint="eastAsia" w:ascii="宋体" w:hAnsi="宋体" w:eastAsia="宋体" w:cs="宋体"/>
          <w:sz w:val="24"/>
          <w:szCs w:val="24"/>
        </w:rPr>
        <w:t xml:space="preserve">报价应是最终用户验收合格后的总价，包括采购、运输、税费和询价文件规定的其它费用。 </w:t>
      </w:r>
    </w:p>
    <w:p w14:paraId="5DD9942A">
      <w:pPr>
        <w:spacing w:before="120" w:beforeLines="50" w:after="120" w:afterLines="50" w:line="360" w:lineRule="auto"/>
        <w:ind w:left="735" w:hanging="840" w:hanging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2.“询价报价表”需由法定代表人或授权代表签字并盖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机构印章。</w:t>
      </w:r>
    </w:p>
    <w:p w14:paraId="165E163B">
      <w:pPr>
        <w:widowControl/>
        <w:spacing w:before="100" w:beforeAutospacing="1" w:after="100" w:afterAutospacing="1" w:line="576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589AEBD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 xml:space="preserve">机构名称：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39DE3F3E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法定代表人或授权代表（签字）：</w:t>
      </w:r>
    </w:p>
    <w:p w14:paraId="07E19F81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报价日期：</w:t>
      </w:r>
    </w:p>
    <w:p w14:paraId="435EC896">
      <w:pPr>
        <w:pStyle w:val="4"/>
        <w:bidi w:val="0"/>
        <w:rPr>
          <w:rFonts w:eastAsia="仿宋_GB2312"/>
          <w:sz w:val="32"/>
        </w:rPr>
      </w:pPr>
    </w:p>
    <w:p w14:paraId="01FD4818">
      <w:pPr>
        <w:ind w:firstLine="420" w:firstLineChars="200"/>
      </w:pPr>
    </w:p>
    <w:p w14:paraId="4A21D952">
      <w:pPr>
        <w:numPr>
          <w:ilvl w:val="0"/>
          <w:numId w:val="0"/>
        </w:numPr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5F03">
    <w:pPr>
      <w:pStyle w:val="10"/>
      <w:bidi w:val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CC49260">
                          <w:pPr>
                            <w:pStyle w:val="10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Y/P92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C49260">
                    <w:pPr>
                      <w:pStyle w:val="10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ABCC1">
    <w:pPr>
      <w:pStyle w:val="10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5610A04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f1ZANcBAACw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up&#10;kjy9hxqzHjzmxeGjG3Bp5nvAy8R6kMGkL/IhGEdxTxdxxRAJT49W1WpVYohjbHYQv3h+7gPET8IZ&#10;koyGBpxeFpUdv0AcU+eUVM26W6V1nqC2pG/o9VV1lR9cIgiubcoVeRcmmERpbD1ZcdgNE8+da09I&#10;s8d9aKjF9adEf7Yod1qd2QizsZuNgw9q32HHy1wd/IdDxN5yy6nCCItUk4ODzKSnpUub8refs55/&#10;tM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X9WQD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610A04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Dk0MWJjOTMzY2ZhYmM0ODlkMzEyMTBlN2ZlYjUifQ=="/>
    <w:docVar w:name="KSO_WPS_MARK_KEY" w:val="1b6742b7-1b33-404c-9758-6fb6b1a2e4f3"/>
  </w:docVars>
  <w:rsids>
    <w:rsidRoot w:val="65347A54"/>
    <w:rsid w:val="000B03F1"/>
    <w:rsid w:val="00B33F5F"/>
    <w:rsid w:val="01773B8E"/>
    <w:rsid w:val="025F5085"/>
    <w:rsid w:val="035242F3"/>
    <w:rsid w:val="03526450"/>
    <w:rsid w:val="041F5777"/>
    <w:rsid w:val="04BB622A"/>
    <w:rsid w:val="05CB0AED"/>
    <w:rsid w:val="05EA1304"/>
    <w:rsid w:val="06761818"/>
    <w:rsid w:val="06DF465A"/>
    <w:rsid w:val="071B47AC"/>
    <w:rsid w:val="074E3F9B"/>
    <w:rsid w:val="076C501A"/>
    <w:rsid w:val="077422BA"/>
    <w:rsid w:val="082B0440"/>
    <w:rsid w:val="088C4C36"/>
    <w:rsid w:val="0AA1372C"/>
    <w:rsid w:val="0B5F3925"/>
    <w:rsid w:val="0C0438B1"/>
    <w:rsid w:val="0C0506B7"/>
    <w:rsid w:val="0CD12600"/>
    <w:rsid w:val="0D9B1302"/>
    <w:rsid w:val="0EE221D8"/>
    <w:rsid w:val="0EF34AB0"/>
    <w:rsid w:val="10A3558B"/>
    <w:rsid w:val="11F9496D"/>
    <w:rsid w:val="139966B4"/>
    <w:rsid w:val="13C13FB5"/>
    <w:rsid w:val="14360B25"/>
    <w:rsid w:val="14E67586"/>
    <w:rsid w:val="16E039A7"/>
    <w:rsid w:val="170B195A"/>
    <w:rsid w:val="1A2F599C"/>
    <w:rsid w:val="1BCB4916"/>
    <w:rsid w:val="1BF6266D"/>
    <w:rsid w:val="1C5C6219"/>
    <w:rsid w:val="1C7176D1"/>
    <w:rsid w:val="1CB95107"/>
    <w:rsid w:val="1D1A500D"/>
    <w:rsid w:val="1D5152AE"/>
    <w:rsid w:val="1E857461"/>
    <w:rsid w:val="1F90499C"/>
    <w:rsid w:val="22821C05"/>
    <w:rsid w:val="234F1CB4"/>
    <w:rsid w:val="24D35F7B"/>
    <w:rsid w:val="25340554"/>
    <w:rsid w:val="259A6483"/>
    <w:rsid w:val="25E90E51"/>
    <w:rsid w:val="25F4755C"/>
    <w:rsid w:val="26951BDC"/>
    <w:rsid w:val="276A50C2"/>
    <w:rsid w:val="28A21EB7"/>
    <w:rsid w:val="28C14D68"/>
    <w:rsid w:val="28FC12E9"/>
    <w:rsid w:val="296920D8"/>
    <w:rsid w:val="2A121FC6"/>
    <w:rsid w:val="2A2011B1"/>
    <w:rsid w:val="2A6308E4"/>
    <w:rsid w:val="2B523F1B"/>
    <w:rsid w:val="2BDC4D89"/>
    <w:rsid w:val="2C03095E"/>
    <w:rsid w:val="2D361564"/>
    <w:rsid w:val="2DDB63CB"/>
    <w:rsid w:val="2DEF2E4F"/>
    <w:rsid w:val="2E571407"/>
    <w:rsid w:val="2EB95AD6"/>
    <w:rsid w:val="2F0D6834"/>
    <w:rsid w:val="2F5874F1"/>
    <w:rsid w:val="2FE755C0"/>
    <w:rsid w:val="310D477E"/>
    <w:rsid w:val="310F0750"/>
    <w:rsid w:val="31CC4592"/>
    <w:rsid w:val="3237321B"/>
    <w:rsid w:val="3258131E"/>
    <w:rsid w:val="328B331E"/>
    <w:rsid w:val="333D4664"/>
    <w:rsid w:val="339B0CE1"/>
    <w:rsid w:val="345370A3"/>
    <w:rsid w:val="345B27BB"/>
    <w:rsid w:val="34CF6192"/>
    <w:rsid w:val="353B75DD"/>
    <w:rsid w:val="358A1A69"/>
    <w:rsid w:val="35E826C3"/>
    <w:rsid w:val="3762144E"/>
    <w:rsid w:val="37847EA7"/>
    <w:rsid w:val="382B0548"/>
    <w:rsid w:val="386B7C53"/>
    <w:rsid w:val="393A1B05"/>
    <w:rsid w:val="39931C7F"/>
    <w:rsid w:val="39E73504"/>
    <w:rsid w:val="3AA0766A"/>
    <w:rsid w:val="3AD74C7E"/>
    <w:rsid w:val="3B8E79B7"/>
    <w:rsid w:val="3C872521"/>
    <w:rsid w:val="3D682397"/>
    <w:rsid w:val="3E642D41"/>
    <w:rsid w:val="3E64766C"/>
    <w:rsid w:val="3EF55612"/>
    <w:rsid w:val="3F2D60BE"/>
    <w:rsid w:val="40BC29A8"/>
    <w:rsid w:val="41113389"/>
    <w:rsid w:val="41C539F2"/>
    <w:rsid w:val="43394480"/>
    <w:rsid w:val="43D970DA"/>
    <w:rsid w:val="441A0415"/>
    <w:rsid w:val="448709C8"/>
    <w:rsid w:val="44E4041B"/>
    <w:rsid w:val="46197905"/>
    <w:rsid w:val="46225268"/>
    <w:rsid w:val="46E3116F"/>
    <w:rsid w:val="47272480"/>
    <w:rsid w:val="477F06A5"/>
    <w:rsid w:val="47A11433"/>
    <w:rsid w:val="47FC20D8"/>
    <w:rsid w:val="49907104"/>
    <w:rsid w:val="49986878"/>
    <w:rsid w:val="4A1F49EB"/>
    <w:rsid w:val="4A6767A2"/>
    <w:rsid w:val="4A7873E6"/>
    <w:rsid w:val="4DE74F56"/>
    <w:rsid w:val="4DFA557E"/>
    <w:rsid w:val="4E321993"/>
    <w:rsid w:val="4E5033BB"/>
    <w:rsid w:val="4E6C12F5"/>
    <w:rsid w:val="4FD83ED2"/>
    <w:rsid w:val="51B414A6"/>
    <w:rsid w:val="52C3068C"/>
    <w:rsid w:val="53DC3F84"/>
    <w:rsid w:val="5450083A"/>
    <w:rsid w:val="54662BFB"/>
    <w:rsid w:val="548B440F"/>
    <w:rsid w:val="5508452E"/>
    <w:rsid w:val="556D16A0"/>
    <w:rsid w:val="55CC2527"/>
    <w:rsid w:val="55E41C7D"/>
    <w:rsid w:val="563C3546"/>
    <w:rsid w:val="59D548FD"/>
    <w:rsid w:val="5AAE4FCF"/>
    <w:rsid w:val="5AC26F77"/>
    <w:rsid w:val="5AF936EE"/>
    <w:rsid w:val="5C23659C"/>
    <w:rsid w:val="5ECE48B8"/>
    <w:rsid w:val="5F18672C"/>
    <w:rsid w:val="5FA84459"/>
    <w:rsid w:val="5FB95AF4"/>
    <w:rsid w:val="5FF17B6C"/>
    <w:rsid w:val="60A36DF0"/>
    <w:rsid w:val="616E48F2"/>
    <w:rsid w:val="627D0336"/>
    <w:rsid w:val="62BC5D73"/>
    <w:rsid w:val="62FE4F84"/>
    <w:rsid w:val="63F83105"/>
    <w:rsid w:val="65347A54"/>
    <w:rsid w:val="66EC23C0"/>
    <w:rsid w:val="67AA47A5"/>
    <w:rsid w:val="68635952"/>
    <w:rsid w:val="68774AC7"/>
    <w:rsid w:val="68BE1DC3"/>
    <w:rsid w:val="69837791"/>
    <w:rsid w:val="699E06DC"/>
    <w:rsid w:val="6A275D12"/>
    <w:rsid w:val="6AE00C9A"/>
    <w:rsid w:val="6B305B3B"/>
    <w:rsid w:val="6B520814"/>
    <w:rsid w:val="6C8E79BB"/>
    <w:rsid w:val="6DD74CDE"/>
    <w:rsid w:val="6F0C522B"/>
    <w:rsid w:val="703130B1"/>
    <w:rsid w:val="71EF0959"/>
    <w:rsid w:val="720D7118"/>
    <w:rsid w:val="7295633A"/>
    <w:rsid w:val="73C117A4"/>
    <w:rsid w:val="74411148"/>
    <w:rsid w:val="7708258E"/>
    <w:rsid w:val="774457BD"/>
    <w:rsid w:val="796711FC"/>
    <w:rsid w:val="79BC6C95"/>
    <w:rsid w:val="7A4D0B8D"/>
    <w:rsid w:val="7A6814D9"/>
    <w:rsid w:val="7B204DC8"/>
    <w:rsid w:val="7B7A0E82"/>
    <w:rsid w:val="7BC8776E"/>
    <w:rsid w:val="7C4E37C0"/>
    <w:rsid w:val="7C605C76"/>
    <w:rsid w:val="7D3A2540"/>
    <w:rsid w:val="7E483C0D"/>
    <w:rsid w:val="7EA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  <w:rPr>
      <w:rFonts w:eastAsia="宋体"/>
      <w:w w:val="88"/>
      <w:kern w:val="2"/>
      <w:sz w:val="21"/>
      <w:szCs w:val="21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  <w:style w:type="paragraph" w:styleId="9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420" w:leftChars="200" w:right="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/>
    </w:rPr>
  </w:style>
  <w:style w:type="paragraph" w:styleId="10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14">
    <w:name w:val="Body Text First Indent"/>
    <w:basedOn w:val="5"/>
    <w:qFormat/>
    <w:uiPriority w:val="99"/>
    <w:pPr>
      <w:tabs>
        <w:tab w:val="left" w:pos="780"/>
      </w:tabs>
      <w:spacing w:after="120"/>
      <w:ind w:firstLine="420" w:firstLineChars="100"/>
    </w:p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8">
    <w:name w:val="ToCaption"/>
    <w:basedOn w:val="1"/>
    <w:next w:val="1"/>
    <w:unhideWhenUsed/>
    <w:qFormat/>
    <w:uiPriority w:val="0"/>
    <w:pPr>
      <w:spacing w:beforeLines="0" w:afterLines="0"/>
      <w:ind w:left="200" w:leftChars="200" w:hanging="200" w:hangingChars="200"/>
      <w:textAlignment w:val="baseline"/>
    </w:pPr>
    <w:rPr>
      <w:rFonts w:hint="default"/>
      <w:sz w:val="32"/>
      <w:szCs w:val="24"/>
    </w:rPr>
  </w:style>
  <w:style w:type="paragraph" w:customStyle="1" w:styleId="19">
    <w:name w:val="UserStyle_0"/>
    <w:basedOn w:val="1"/>
    <w:qFormat/>
    <w:uiPriority w:val="0"/>
    <w:pPr>
      <w:spacing w:before="100" w:beforeAutospacing="1" w:after="50"/>
      <w:ind w:left="160" w:leftChars="160" w:firstLine="200" w:firstLineChars="200"/>
    </w:pPr>
    <w:rPr>
      <w:szCs w:val="21"/>
    </w:rPr>
  </w:style>
  <w:style w:type="paragraph" w:customStyle="1" w:styleId="20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3429</Words>
  <Characters>3538</Characters>
  <Lines>0</Lines>
  <Paragraphs>0</Paragraphs>
  <TotalTime>1071</TotalTime>
  <ScaleCrop>false</ScaleCrop>
  <LinksUpToDate>false</LinksUpToDate>
  <CharactersWithSpaces>4113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2022-04-22T01:22:00Z</dcterms:created>
  <dc:creator>Mine</dc:creator>
  <cp:lastModifiedBy>武强</cp:lastModifiedBy>
  <cp:lastPrinted>2025-11-07T02:06:43Z</cp:lastPrinted>
  <dcterms:modified xsi:type="dcterms:W3CDTF">2025-11-07T06:19:28Z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EF00750AFD264F8487A5A89EB37AD80B_13</vt:lpwstr>
  </property>
</Properties>
</file>