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DCD" w:rsidRDefault="00F92DCD" w:rsidP="00F92DCD">
      <w:pPr>
        <w:wordWrap w:val="0"/>
        <w:snapToGrid w:val="0"/>
        <w:spacing w:before="100" w:after="100" w:line="500" w:lineRule="exact"/>
        <w:rPr>
          <w:rFonts w:ascii="宋体"/>
          <w:color w:val="5A5A5A"/>
          <w:sz w:val="18"/>
          <w:szCs w:val="18"/>
        </w:rPr>
      </w:pPr>
      <w:r>
        <w:rPr>
          <w:rFonts w:ascii="宋体" w:hint="eastAsia"/>
          <w:bCs/>
          <w:color w:val="000000"/>
          <w:sz w:val="24"/>
          <w:szCs w:val="24"/>
        </w:rPr>
        <w:t>一、拟批准的建设项目</w:t>
      </w:r>
    </w:p>
    <w:tbl>
      <w:tblPr>
        <w:tblW w:w="10156" w:type="dxa"/>
        <w:jc w:val="center"/>
        <w:tblBorders>
          <w:insideH w:val="outset" w:sz="6" w:space="0" w:color="auto"/>
          <w:insideV w:val="outset" w:sz="6" w:space="0" w:color="auto"/>
        </w:tblBorders>
        <w:tblLayout w:type="fixed"/>
        <w:tblCellMar>
          <w:left w:w="0" w:type="dxa"/>
          <w:right w:w="0" w:type="dxa"/>
        </w:tblCellMar>
        <w:tblLook w:val="0000"/>
      </w:tblPr>
      <w:tblGrid>
        <w:gridCol w:w="355"/>
        <w:gridCol w:w="567"/>
        <w:gridCol w:w="851"/>
        <w:gridCol w:w="709"/>
        <w:gridCol w:w="850"/>
        <w:gridCol w:w="1276"/>
        <w:gridCol w:w="5548"/>
      </w:tblGrid>
      <w:tr w:rsidR="00F92DCD" w:rsidTr="00F26205">
        <w:trPr>
          <w:trHeight w:val="510"/>
          <w:tblHeader/>
          <w:jc w:val="center"/>
        </w:trPr>
        <w:tc>
          <w:tcPr>
            <w:tcW w:w="35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序号</w:t>
            </w:r>
          </w:p>
        </w:tc>
        <w:tc>
          <w:tcPr>
            <w:tcW w:w="567" w:type="dxa"/>
            <w:tcBorders>
              <w:top w:val="single" w:sz="8" w:space="0" w:color="auto"/>
              <w:left w:val="nil"/>
              <w:bottom w:val="single" w:sz="8" w:space="0" w:color="auto"/>
              <w:right w:val="single" w:sz="8" w:space="0" w:color="auto"/>
            </w:tcBorders>
            <w:tcMar>
              <w:left w:w="57" w:type="dxa"/>
              <w:right w:w="57" w:type="dxa"/>
            </w:tcMar>
            <w:vAlign w:val="center"/>
          </w:tcPr>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项目</w:t>
            </w:r>
          </w:p>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名称</w:t>
            </w:r>
          </w:p>
        </w:tc>
        <w:tc>
          <w:tcPr>
            <w:tcW w:w="851" w:type="dxa"/>
            <w:tcBorders>
              <w:top w:val="single" w:sz="8" w:space="0" w:color="auto"/>
              <w:left w:val="nil"/>
              <w:bottom w:val="single" w:sz="8" w:space="0" w:color="auto"/>
              <w:right w:val="single" w:sz="8" w:space="0" w:color="auto"/>
            </w:tcBorders>
            <w:tcMar>
              <w:left w:w="57" w:type="dxa"/>
              <w:right w:w="57" w:type="dxa"/>
            </w:tcMar>
            <w:vAlign w:val="center"/>
          </w:tcPr>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建设</w:t>
            </w:r>
          </w:p>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地点</w:t>
            </w:r>
          </w:p>
        </w:tc>
        <w:tc>
          <w:tcPr>
            <w:tcW w:w="709" w:type="dxa"/>
            <w:tcBorders>
              <w:top w:val="single" w:sz="8" w:space="0" w:color="auto"/>
              <w:left w:val="nil"/>
              <w:bottom w:val="single" w:sz="8" w:space="0" w:color="auto"/>
              <w:right w:val="single" w:sz="8" w:space="0" w:color="auto"/>
            </w:tcBorders>
            <w:tcMar>
              <w:left w:w="57" w:type="dxa"/>
              <w:right w:w="57" w:type="dxa"/>
            </w:tcMar>
            <w:vAlign w:val="center"/>
          </w:tcPr>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建设</w:t>
            </w:r>
          </w:p>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单位</w:t>
            </w:r>
          </w:p>
        </w:tc>
        <w:tc>
          <w:tcPr>
            <w:tcW w:w="850" w:type="dxa"/>
            <w:tcBorders>
              <w:top w:val="single" w:sz="8" w:space="0" w:color="auto"/>
              <w:left w:val="nil"/>
              <w:bottom w:val="single" w:sz="8" w:space="0" w:color="auto"/>
              <w:right w:val="single" w:sz="8" w:space="0" w:color="auto"/>
            </w:tcBorders>
            <w:tcMar>
              <w:left w:w="57" w:type="dxa"/>
              <w:right w:w="57" w:type="dxa"/>
            </w:tcMar>
            <w:vAlign w:val="center"/>
          </w:tcPr>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环境影响</w:t>
            </w:r>
          </w:p>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评价机构</w:t>
            </w:r>
          </w:p>
        </w:tc>
        <w:tc>
          <w:tcPr>
            <w:tcW w:w="1276" w:type="dxa"/>
            <w:tcBorders>
              <w:top w:val="single" w:sz="8" w:space="0" w:color="auto"/>
              <w:left w:val="nil"/>
              <w:bottom w:val="single" w:sz="8" w:space="0" w:color="auto"/>
              <w:right w:val="single" w:sz="8" w:space="0" w:color="auto"/>
            </w:tcBorders>
            <w:tcMar>
              <w:left w:w="57" w:type="dxa"/>
              <w:right w:w="57" w:type="dxa"/>
            </w:tcMar>
            <w:vAlign w:val="center"/>
          </w:tcPr>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项目</w:t>
            </w:r>
          </w:p>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概况</w:t>
            </w:r>
          </w:p>
        </w:tc>
        <w:tc>
          <w:tcPr>
            <w:tcW w:w="5548" w:type="dxa"/>
            <w:tcBorders>
              <w:top w:val="single" w:sz="8" w:space="0" w:color="auto"/>
              <w:left w:val="nil"/>
              <w:bottom w:val="single" w:sz="8" w:space="0" w:color="auto"/>
              <w:right w:val="single" w:sz="8" w:space="0" w:color="auto"/>
            </w:tcBorders>
            <w:tcMar>
              <w:left w:w="57" w:type="dxa"/>
              <w:right w:w="57" w:type="dxa"/>
            </w:tcMar>
            <w:vAlign w:val="center"/>
          </w:tcPr>
          <w:p w:rsidR="00F92DCD" w:rsidRDefault="00F92DCD" w:rsidP="00F26205">
            <w:pPr>
              <w:snapToGrid w:val="0"/>
              <w:spacing w:before="100" w:beforeAutospacing="1" w:after="100" w:afterAutospacing="1"/>
              <w:jc w:val="center"/>
              <w:rPr>
                <w:rFonts w:ascii="宋体"/>
                <w:color w:val="5A5A5A"/>
                <w:sz w:val="18"/>
                <w:szCs w:val="18"/>
              </w:rPr>
            </w:pPr>
            <w:r>
              <w:rPr>
                <w:rFonts w:ascii="宋体" w:hint="eastAsia"/>
                <w:b/>
                <w:bCs/>
                <w:color w:val="5A5A5A"/>
                <w:sz w:val="18"/>
                <w:szCs w:val="18"/>
              </w:rPr>
              <w:t>主要环境影响及预防或者减轻不良环境影响的对策和措施</w:t>
            </w:r>
          </w:p>
        </w:tc>
      </w:tr>
      <w:tr w:rsidR="00F92DCD" w:rsidRPr="006405C0" w:rsidTr="00F26205">
        <w:trPr>
          <w:trHeight w:val="2046"/>
          <w:jc w:val="center"/>
        </w:trPr>
        <w:tc>
          <w:tcPr>
            <w:tcW w:w="355" w:type="dxa"/>
            <w:tcBorders>
              <w:top w:val="nil"/>
              <w:left w:val="single" w:sz="8" w:space="0" w:color="auto"/>
              <w:bottom w:val="single" w:sz="8" w:space="0" w:color="auto"/>
              <w:right w:val="single" w:sz="8" w:space="0" w:color="auto"/>
            </w:tcBorders>
            <w:tcMar>
              <w:left w:w="57" w:type="dxa"/>
              <w:right w:w="57" w:type="dxa"/>
            </w:tcMar>
            <w:vAlign w:val="center"/>
          </w:tcPr>
          <w:p w:rsidR="00F92DCD" w:rsidRPr="006405C0" w:rsidRDefault="00F92DCD" w:rsidP="00F26205">
            <w:pPr>
              <w:snapToGrid w:val="0"/>
              <w:ind w:left="845" w:hanging="420"/>
              <w:rPr>
                <w:rFonts w:ascii="宋体" w:hAnsi="宋体"/>
                <w:sz w:val="24"/>
                <w:szCs w:val="24"/>
              </w:rPr>
            </w:pPr>
            <w:r w:rsidRPr="006405C0">
              <w:rPr>
                <w:rFonts w:ascii="宋体" w:hAnsi="宋体" w:hint="eastAsia"/>
                <w:sz w:val="24"/>
                <w:szCs w:val="24"/>
              </w:rPr>
              <w:t>1</w:t>
            </w:r>
          </w:p>
        </w:tc>
        <w:tc>
          <w:tcPr>
            <w:tcW w:w="567" w:type="dxa"/>
            <w:tcBorders>
              <w:top w:val="nil"/>
              <w:left w:val="nil"/>
              <w:bottom w:val="single" w:sz="8" w:space="0" w:color="auto"/>
              <w:right w:val="single" w:sz="8" w:space="0" w:color="auto"/>
            </w:tcBorders>
            <w:tcMar>
              <w:left w:w="57" w:type="dxa"/>
              <w:right w:w="57" w:type="dxa"/>
            </w:tcMar>
            <w:vAlign w:val="center"/>
          </w:tcPr>
          <w:p w:rsidR="00F92DCD" w:rsidRPr="00B31536" w:rsidRDefault="00F92DCD" w:rsidP="00F26205">
            <w:pPr>
              <w:adjustRightInd w:val="0"/>
              <w:snapToGrid w:val="0"/>
              <w:spacing w:line="360" w:lineRule="auto"/>
              <w:jc w:val="center"/>
              <w:textAlignment w:val="center"/>
              <w:rPr>
                <w:rFonts w:ascii="宋体" w:hAnsi="宋体" w:cs="宋体"/>
                <w:sz w:val="18"/>
                <w:szCs w:val="18"/>
              </w:rPr>
            </w:pPr>
            <w:r w:rsidRPr="00B31536">
              <w:rPr>
                <w:rFonts w:ascii="宋体" w:hAnsi="宋体" w:cs="宋体" w:hint="eastAsia"/>
                <w:sz w:val="18"/>
                <w:szCs w:val="18"/>
              </w:rPr>
              <w:t>县道乐石路市中区段改建工程项目</w:t>
            </w:r>
          </w:p>
        </w:tc>
        <w:tc>
          <w:tcPr>
            <w:tcW w:w="851" w:type="dxa"/>
            <w:tcBorders>
              <w:top w:val="nil"/>
              <w:left w:val="nil"/>
              <w:bottom w:val="single" w:sz="8" w:space="0" w:color="auto"/>
              <w:right w:val="single" w:sz="8" w:space="0" w:color="auto"/>
            </w:tcBorders>
            <w:tcMar>
              <w:left w:w="57" w:type="dxa"/>
              <w:right w:w="57" w:type="dxa"/>
            </w:tcMar>
            <w:vAlign w:val="center"/>
          </w:tcPr>
          <w:p w:rsidR="00F92DCD" w:rsidRPr="00B31536" w:rsidRDefault="00F92DCD" w:rsidP="00F26205">
            <w:pPr>
              <w:adjustRightInd w:val="0"/>
              <w:snapToGrid w:val="0"/>
              <w:spacing w:line="360" w:lineRule="auto"/>
              <w:textAlignment w:val="center"/>
              <w:rPr>
                <w:rFonts w:ascii="宋体" w:hAnsi="宋体" w:cs="宋体"/>
                <w:sz w:val="18"/>
                <w:szCs w:val="18"/>
              </w:rPr>
            </w:pPr>
            <w:r w:rsidRPr="00B31536">
              <w:rPr>
                <w:rFonts w:ascii="宋体" w:hAnsi="宋体" w:cs="宋体"/>
                <w:sz w:val="18"/>
                <w:szCs w:val="18"/>
              </w:rPr>
              <w:t>乐山市</w:t>
            </w:r>
            <w:proofErr w:type="gramStart"/>
            <w:r w:rsidRPr="00B31536">
              <w:rPr>
                <w:rFonts w:ascii="宋体" w:hAnsi="宋体" w:cs="宋体" w:hint="eastAsia"/>
                <w:sz w:val="18"/>
                <w:szCs w:val="18"/>
              </w:rPr>
              <w:t>市中区全福</w:t>
            </w:r>
            <w:proofErr w:type="gramEnd"/>
            <w:r w:rsidRPr="00B31536">
              <w:rPr>
                <w:rFonts w:ascii="宋体" w:hAnsi="宋体" w:cs="宋体" w:hint="eastAsia"/>
                <w:sz w:val="18"/>
                <w:szCs w:val="18"/>
              </w:rPr>
              <w:t>镇、土主镇、石龙乡、白马镇</w:t>
            </w:r>
          </w:p>
        </w:tc>
        <w:tc>
          <w:tcPr>
            <w:tcW w:w="709" w:type="dxa"/>
            <w:tcBorders>
              <w:top w:val="nil"/>
              <w:left w:val="nil"/>
              <w:bottom w:val="single" w:sz="8" w:space="0" w:color="auto"/>
              <w:right w:val="single" w:sz="8" w:space="0" w:color="auto"/>
            </w:tcBorders>
            <w:tcMar>
              <w:left w:w="57" w:type="dxa"/>
              <w:right w:w="57" w:type="dxa"/>
            </w:tcMar>
            <w:vAlign w:val="center"/>
          </w:tcPr>
          <w:p w:rsidR="00F92DCD" w:rsidRPr="00B31536" w:rsidRDefault="00F92DCD" w:rsidP="00F26205">
            <w:pPr>
              <w:spacing w:line="360" w:lineRule="auto"/>
              <w:jc w:val="center"/>
              <w:rPr>
                <w:rFonts w:ascii="宋体" w:hAnsi="宋体" w:cs="宋体"/>
                <w:sz w:val="18"/>
                <w:szCs w:val="18"/>
              </w:rPr>
            </w:pPr>
            <w:r w:rsidRPr="00B31536">
              <w:rPr>
                <w:rFonts w:ascii="宋体" w:hAnsi="宋体" w:cs="宋体" w:hint="eastAsia"/>
                <w:sz w:val="18"/>
                <w:szCs w:val="18"/>
              </w:rPr>
              <w:t>乐山嘉和国有资产经营有限责任公司</w:t>
            </w:r>
          </w:p>
        </w:tc>
        <w:tc>
          <w:tcPr>
            <w:tcW w:w="850" w:type="dxa"/>
            <w:tcBorders>
              <w:top w:val="nil"/>
              <w:left w:val="nil"/>
              <w:bottom w:val="single" w:sz="8" w:space="0" w:color="auto"/>
              <w:right w:val="single" w:sz="8" w:space="0" w:color="auto"/>
            </w:tcBorders>
            <w:tcMar>
              <w:left w:w="57" w:type="dxa"/>
              <w:right w:w="57" w:type="dxa"/>
            </w:tcMar>
            <w:vAlign w:val="center"/>
          </w:tcPr>
          <w:p w:rsidR="00F92DCD" w:rsidRPr="00B31536" w:rsidRDefault="00F92DCD" w:rsidP="00F26205">
            <w:pPr>
              <w:jc w:val="center"/>
              <w:rPr>
                <w:rFonts w:ascii="宋体" w:hAnsi="宋体" w:cs="宋体"/>
                <w:sz w:val="18"/>
                <w:szCs w:val="18"/>
              </w:rPr>
            </w:pPr>
            <w:r w:rsidRPr="00B31536">
              <w:rPr>
                <w:rFonts w:ascii="宋体" w:hAnsi="宋体" w:cs="宋体" w:hint="eastAsia"/>
                <w:sz w:val="18"/>
                <w:szCs w:val="18"/>
              </w:rPr>
              <w:t>四川华睿川协管理咨询有限责任公司</w:t>
            </w:r>
          </w:p>
        </w:tc>
        <w:tc>
          <w:tcPr>
            <w:tcW w:w="1276" w:type="dxa"/>
            <w:tcBorders>
              <w:top w:val="nil"/>
              <w:left w:val="nil"/>
              <w:bottom w:val="single" w:sz="8" w:space="0" w:color="auto"/>
              <w:right w:val="single" w:sz="8" w:space="0" w:color="auto"/>
            </w:tcBorders>
            <w:tcMar>
              <w:left w:w="57" w:type="dxa"/>
              <w:right w:w="57" w:type="dxa"/>
            </w:tcMar>
            <w:vAlign w:val="center"/>
          </w:tcPr>
          <w:p w:rsidR="00F92DCD" w:rsidRPr="000301B3" w:rsidRDefault="00F92DCD" w:rsidP="00F26205">
            <w:pPr>
              <w:spacing w:line="360" w:lineRule="auto"/>
              <w:ind w:firstLineChars="100" w:firstLine="100"/>
              <w:rPr>
                <w:rFonts w:ascii="宋体" w:hAnsi="宋体" w:cs="宋体"/>
                <w:sz w:val="10"/>
                <w:szCs w:val="10"/>
              </w:rPr>
            </w:pPr>
            <w:r w:rsidRPr="000301B3">
              <w:rPr>
                <w:rFonts w:ascii="宋体" w:hAnsi="宋体" w:cs="宋体"/>
                <w:sz w:val="10"/>
                <w:szCs w:val="10"/>
              </w:rPr>
              <w:t>县道乐石路市中区段改建工程，起于佛光湖与井沙联网畅通工程相交，经全福、土主镇、石龙、白马镇，止于市中区与井研县交界处，路线全长22.6公里，本项目沿旧路进行整治，起终点不变，对原有路面进行处理，在此基础上进行路面加铺，对原路面进行修复处治后再加铺4cm厚沥青</w:t>
            </w:r>
            <w:proofErr w:type="gramStart"/>
            <w:r w:rsidRPr="000301B3">
              <w:rPr>
                <w:rFonts w:ascii="宋体" w:hAnsi="宋体" w:cs="宋体"/>
                <w:sz w:val="10"/>
                <w:szCs w:val="10"/>
              </w:rPr>
              <w:t>玛蹄脂</w:t>
            </w:r>
            <w:proofErr w:type="gramEnd"/>
            <w:r w:rsidRPr="000301B3">
              <w:rPr>
                <w:rFonts w:ascii="宋体" w:hAnsi="宋体" w:cs="宋体"/>
                <w:sz w:val="10"/>
                <w:szCs w:val="10"/>
              </w:rPr>
              <w:t>碎石SMA-13面层+4cm厚细粒式SBS改性沥青混凝土AC-13C下面层，加固7座桥梁，修复2道涵洞，完善交通标志和路灯的设置等。</w:t>
            </w:r>
          </w:p>
        </w:tc>
        <w:tc>
          <w:tcPr>
            <w:tcW w:w="5548" w:type="dxa"/>
            <w:tcBorders>
              <w:top w:val="nil"/>
              <w:left w:val="nil"/>
              <w:bottom w:val="single" w:sz="8" w:space="0" w:color="auto"/>
              <w:right w:val="single" w:sz="8" w:space="0" w:color="auto"/>
            </w:tcBorders>
            <w:tcMar>
              <w:left w:w="57" w:type="dxa"/>
              <w:right w:w="57" w:type="dxa"/>
            </w:tcMar>
          </w:tcPr>
          <w:p w:rsidR="00F92DCD" w:rsidRPr="000301B3" w:rsidRDefault="00F92DCD" w:rsidP="00F26205">
            <w:pPr>
              <w:spacing w:line="360" w:lineRule="auto"/>
              <w:ind w:firstLineChars="200" w:firstLine="201"/>
              <w:rPr>
                <w:rFonts w:ascii="T" w:hAnsi="T"/>
                <w:b/>
                <w:bCs/>
                <w:sz w:val="10"/>
                <w:szCs w:val="10"/>
              </w:rPr>
            </w:pPr>
            <w:r w:rsidRPr="000301B3">
              <w:rPr>
                <w:rFonts w:ascii="T" w:hAnsi="T" w:hint="eastAsia"/>
                <w:b/>
                <w:bCs/>
                <w:sz w:val="10"/>
                <w:szCs w:val="10"/>
              </w:rPr>
              <w:t>（一）</w:t>
            </w:r>
            <w:r w:rsidRPr="000301B3">
              <w:rPr>
                <w:rFonts w:ascii="T" w:hAnsi="T"/>
                <w:b/>
                <w:bCs/>
                <w:sz w:val="10"/>
                <w:szCs w:val="10"/>
              </w:rPr>
              <w:t>施工期</w:t>
            </w:r>
            <w:r w:rsidRPr="000301B3">
              <w:rPr>
                <w:rFonts w:ascii="T" w:hAnsi="T" w:hint="eastAsia"/>
                <w:b/>
                <w:bCs/>
                <w:sz w:val="10"/>
                <w:szCs w:val="10"/>
              </w:rPr>
              <w:t>污染物排放及治理措施</w:t>
            </w:r>
          </w:p>
          <w:p w:rsidR="00F92DCD" w:rsidRPr="000301B3" w:rsidRDefault="00F92DCD" w:rsidP="00F26205">
            <w:pPr>
              <w:spacing w:line="360" w:lineRule="auto"/>
              <w:ind w:firstLineChars="200" w:firstLine="201"/>
              <w:rPr>
                <w:rFonts w:ascii="T" w:hAnsi="T"/>
                <w:b/>
                <w:bCs/>
                <w:sz w:val="10"/>
                <w:szCs w:val="10"/>
              </w:rPr>
            </w:pPr>
            <w:r w:rsidRPr="000301B3">
              <w:rPr>
                <w:rFonts w:ascii="T" w:hAnsi="T" w:hint="eastAsia"/>
                <w:b/>
                <w:bCs/>
                <w:sz w:val="10"/>
                <w:szCs w:val="10"/>
              </w:rPr>
              <w:t>1</w:t>
            </w:r>
            <w:r w:rsidRPr="000301B3">
              <w:rPr>
                <w:rFonts w:ascii="宋体" w:hAnsi="宋体" w:hint="eastAsia"/>
                <w:b/>
                <w:bCs/>
                <w:sz w:val="10"/>
                <w:szCs w:val="10"/>
              </w:rPr>
              <w:t>、废水</w:t>
            </w:r>
          </w:p>
          <w:p w:rsidR="00F92DCD" w:rsidRPr="000301B3" w:rsidRDefault="00F92DCD" w:rsidP="00F26205">
            <w:pPr>
              <w:spacing w:line="360" w:lineRule="auto"/>
              <w:ind w:firstLineChars="200" w:firstLine="200"/>
              <w:rPr>
                <w:rFonts w:ascii="T" w:hAnsi="T"/>
                <w:sz w:val="10"/>
                <w:szCs w:val="10"/>
              </w:rPr>
            </w:pPr>
            <w:r w:rsidRPr="000301B3">
              <w:rPr>
                <w:rFonts w:ascii="T" w:hAnsi="T" w:hint="eastAsia"/>
                <w:sz w:val="10"/>
                <w:szCs w:val="10"/>
              </w:rPr>
              <w:t>本项目施工产生废水主要为</w:t>
            </w:r>
            <w:r w:rsidRPr="000301B3">
              <w:rPr>
                <w:rFonts w:ascii="T" w:hAnsi="T"/>
                <w:sz w:val="10"/>
                <w:szCs w:val="10"/>
              </w:rPr>
              <w:t>施工人员生活污水</w:t>
            </w:r>
            <w:r w:rsidRPr="000301B3">
              <w:rPr>
                <w:rFonts w:ascii="T" w:hAnsi="T" w:hint="eastAsia"/>
                <w:sz w:val="10"/>
                <w:szCs w:val="10"/>
              </w:rPr>
              <w:t>、</w:t>
            </w:r>
            <w:r w:rsidRPr="000301B3">
              <w:rPr>
                <w:rFonts w:ascii="T" w:hAnsi="T"/>
                <w:sz w:val="10"/>
                <w:szCs w:val="10"/>
              </w:rPr>
              <w:t>运输车辆</w:t>
            </w:r>
            <w:r w:rsidRPr="000301B3">
              <w:rPr>
                <w:rFonts w:ascii="T" w:hAnsi="T" w:hint="eastAsia"/>
                <w:sz w:val="10"/>
                <w:szCs w:val="10"/>
              </w:rPr>
              <w:t>车轮冲洗废水</w:t>
            </w:r>
            <w:r w:rsidRPr="000301B3">
              <w:rPr>
                <w:rFonts w:ascii="T" w:hAnsi="T"/>
                <w:sz w:val="10"/>
                <w:szCs w:val="10"/>
              </w:rPr>
              <w:t>等。本项目不设置机修点及施工设备冲洗点，主要利用</w:t>
            </w:r>
            <w:r w:rsidRPr="000301B3">
              <w:rPr>
                <w:rFonts w:ascii="T" w:hAnsi="T" w:hint="eastAsia"/>
                <w:sz w:val="10"/>
                <w:szCs w:val="10"/>
              </w:rPr>
              <w:t>市区内</w:t>
            </w:r>
            <w:r w:rsidRPr="000301B3">
              <w:rPr>
                <w:rFonts w:ascii="T" w:hAnsi="T"/>
                <w:sz w:val="10"/>
                <w:szCs w:val="10"/>
              </w:rPr>
              <w:t>已有的</w:t>
            </w:r>
            <w:r w:rsidRPr="000301B3">
              <w:rPr>
                <w:rFonts w:ascii="T" w:hAnsi="T" w:hint="eastAsia"/>
                <w:sz w:val="10"/>
                <w:szCs w:val="10"/>
              </w:rPr>
              <w:t>机修点</w:t>
            </w:r>
            <w:r w:rsidRPr="000301B3">
              <w:rPr>
                <w:rFonts w:ascii="T" w:hAnsi="T"/>
                <w:sz w:val="10"/>
                <w:szCs w:val="10"/>
              </w:rPr>
              <w:t>及洗车</w:t>
            </w:r>
            <w:proofErr w:type="gramStart"/>
            <w:r w:rsidRPr="000301B3">
              <w:rPr>
                <w:rFonts w:ascii="T" w:hAnsi="T"/>
                <w:sz w:val="10"/>
                <w:szCs w:val="10"/>
              </w:rPr>
              <w:t>场解决</w:t>
            </w:r>
            <w:proofErr w:type="gramEnd"/>
            <w:r w:rsidRPr="000301B3">
              <w:rPr>
                <w:rFonts w:ascii="T" w:hAnsi="T"/>
                <w:sz w:val="10"/>
                <w:szCs w:val="10"/>
              </w:rPr>
              <w:t>维修及清洗问题</w:t>
            </w:r>
            <w:r w:rsidRPr="000301B3">
              <w:rPr>
                <w:rFonts w:ascii="T" w:hAnsi="T" w:hint="eastAsia"/>
                <w:sz w:val="10"/>
                <w:szCs w:val="10"/>
              </w:rPr>
              <w:t>，无机修废水产生</w:t>
            </w:r>
            <w:r w:rsidRPr="000301B3">
              <w:rPr>
                <w:rFonts w:ascii="T" w:hAnsi="T"/>
                <w:sz w:val="10"/>
                <w:szCs w:val="10"/>
              </w:rPr>
              <w:t>。</w:t>
            </w:r>
          </w:p>
          <w:p w:rsidR="00F92DCD" w:rsidRPr="000301B3" w:rsidRDefault="00F92DCD" w:rsidP="00F26205">
            <w:pPr>
              <w:spacing w:line="360" w:lineRule="auto"/>
              <w:ind w:firstLineChars="200" w:firstLine="201"/>
              <w:rPr>
                <w:rFonts w:ascii="T" w:hAnsi="T"/>
                <w:sz w:val="10"/>
                <w:szCs w:val="10"/>
              </w:rPr>
            </w:pPr>
            <w:r w:rsidRPr="000301B3">
              <w:rPr>
                <w:rFonts w:ascii="T" w:hAnsi="T" w:hint="eastAsia"/>
                <w:b/>
                <w:bCs/>
                <w:sz w:val="10"/>
                <w:szCs w:val="10"/>
              </w:rPr>
              <w:t>（</w:t>
            </w:r>
            <w:r w:rsidRPr="000301B3">
              <w:rPr>
                <w:rFonts w:ascii="T" w:hAnsi="T" w:hint="eastAsia"/>
                <w:b/>
                <w:bCs/>
                <w:sz w:val="10"/>
                <w:szCs w:val="10"/>
              </w:rPr>
              <w:t>1</w:t>
            </w:r>
            <w:r w:rsidRPr="000301B3">
              <w:rPr>
                <w:rFonts w:ascii="宋体" w:hAnsi="宋体" w:hint="eastAsia"/>
                <w:b/>
                <w:bCs/>
                <w:sz w:val="10"/>
                <w:szCs w:val="10"/>
              </w:rPr>
              <w:t>）</w:t>
            </w:r>
            <w:r w:rsidRPr="000301B3">
              <w:rPr>
                <w:rFonts w:ascii="T" w:hAnsi="T"/>
                <w:b/>
                <w:bCs/>
                <w:sz w:val="10"/>
                <w:szCs w:val="10"/>
              </w:rPr>
              <w:t>生产废水</w:t>
            </w:r>
          </w:p>
          <w:p w:rsidR="00F92DCD" w:rsidRPr="000301B3" w:rsidRDefault="00F92DCD" w:rsidP="00F26205">
            <w:pPr>
              <w:spacing w:line="360" w:lineRule="auto"/>
              <w:ind w:firstLineChars="200" w:firstLine="200"/>
              <w:rPr>
                <w:rFonts w:ascii="T" w:hAnsi="T"/>
                <w:sz w:val="10"/>
                <w:szCs w:val="10"/>
              </w:rPr>
            </w:pPr>
            <w:r w:rsidRPr="000301B3">
              <w:rPr>
                <w:rFonts w:ascii="T" w:hAnsi="T"/>
                <w:sz w:val="10"/>
                <w:szCs w:val="10"/>
              </w:rPr>
              <w:t>项目施工废水主要来源于运输车辆</w:t>
            </w:r>
            <w:r w:rsidRPr="000301B3">
              <w:rPr>
                <w:rFonts w:ascii="T" w:hAnsi="T" w:hint="eastAsia"/>
                <w:sz w:val="10"/>
                <w:szCs w:val="10"/>
              </w:rPr>
              <w:t>车轮</w:t>
            </w:r>
            <w:r w:rsidRPr="000301B3">
              <w:rPr>
                <w:rFonts w:ascii="T" w:hAnsi="T"/>
                <w:sz w:val="10"/>
                <w:szCs w:val="10"/>
              </w:rPr>
              <w:t>冲洗废水、建筑材料被雨水冲刷产生的含泥浆雨水等</w:t>
            </w:r>
            <w:r w:rsidRPr="000301B3">
              <w:rPr>
                <w:rFonts w:ascii="T" w:hAnsi="T" w:hint="eastAsia"/>
                <w:sz w:val="10"/>
                <w:szCs w:val="10"/>
              </w:rPr>
              <w:t>，</w:t>
            </w:r>
            <w:r w:rsidRPr="000301B3">
              <w:rPr>
                <w:rFonts w:ascii="T" w:hAnsi="T"/>
                <w:sz w:val="10"/>
                <w:szCs w:val="10"/>
              </w:rPr>
              <w:t>主要污染物是</w:t>
            </w:r>
            <w:r w:rsidRPr="000301B3">
              <w:rPr>
                <w:rFonts w:ascii="T" w:hAnsi="T"/>
                <w:sz w:val="10"/>
                <w:szCs w:val="10"/>
              </w:rPr>
              <w:t>SS</w:t>
            </w:r>
            <w:r w:rsidRPr="000301B3">
              <w:rPr>
                <w:rFonts w:ascii="T" w:hAnsi="T" w:hint="eastAsia"/>
                <w:sz w:val="10"/>
                <w:szCs w:val="10"/>
              </w:rPr>
              <w:t>，</w:t>
            </w:r>
            <w:r w:rsidRPr="000301B3">
              <w:rPr>
                <w:rFonts w:ascii="T" w:hAnsi="T"/>
                <w:sz w:val="10"/>
                <w:szCs w:val="10"/>
              </w:rPr>
              <w:t>污水间歇</w:t>
            </w:r>
            <w:r w:rsidRPr="000301B3">
              <w:rPr>
                <w:rFonts w:ascii="T" w:hAnsi="T" w:hint="eastAsia"/>
                <w:sz w:val="10"/>
                <w:szCs w:val="10"/>
              </w:rPr>
              <w:t>性产生</w:t>
            </w:r>
            <w:r w:rsidRPr="000301B3">
              <w:rPr>
                <w:rFonts w:ascii="T" w:hAnsi="T"/>
                <w:sz w:val="10"/>
                <w:szCs w:val="10"/>
              </w:rPr>
              <w:t>，</w:t>
            </w:r>
            <w:r w:rsidRPr="000301B3">
              <w:rPr>
                <w:rFonts w:ascii="T" w:hAnsi="T" w:hint="eastAsia"/>
                <w:sz w:val="10"/>
                <w:szCs w:val="10"/>
              </w:rPr>
              <w:t>类比同类型项目</w:t>
            </w:r>
            <w:r w:rsidRPr="000301B3">
              <w:rPr>
                <w:rFonts w:ascii="T" w:hAnsi="T"/>
                <w:sz w:val="10"/>
                <w:szCs w:val="10"/>
              </w:rPr>
              <w:t>一次</w:t>
            </w:r>
            <w:r w:rsidRPr="000301B3">
              <w:rPr>
                <w:rFonts w:ascii="T" w:hAnsi="T" w:hint="eastAsia"/>
                <w:sz w:val="10"/>
                <w:szCs w:val="10"/>
              </w:rPr>
              <w:t>产生量</w:t>
            </w:r>
            <w:r w:rsidRPr="000301B3">
              <w:rPr>
                <w:rFonts w:ascii="T" w:hAnsi="T"/>
                <w:sz w:val="10"/>
                <w:szCs w:val="10"/>
              </w:rPr>
              <w:t>约为</w:t>
            </w:r>
            <w:r w:rsidRPr="000301B3">
              <w:rPr>
                <w:rFonts w:ascii="T" w:hAnsi="T" w:hint="eastAsia"/>
                <w:sz w:val="10"/>
                <w:szCs w:val="10"/>
              </w:rPr>
              <w:t>0.5</w:t>
            </w:r>
            <w:r w:rsidRPr="000301B3">
              <w:rPr>
                <w:rFonts w:ascii="T" w:hAnsi="T"/>
                <w:sz w:val="10"/>
                <w:szCs w:val="10"/>
              </w:rPr>
              <w:t>m</w:t>
            </w:r>
            <w:r w:rsidRPr="000301B3">
              <w:rPr>
                <w:rFonts w:ascii="T" w:hAnsi="T"/>
                <w:sz w:val="10"/>
                <w:szCs w:val="10"/>
                <w:vertAlign w:val="superscript"/>
              </w:rPr>
              <w:t>3</w:t>
            </w:r>
            <w:r w:rsidRPr="000301B3">
              <w:rPr>
                <w:rFonts w:ascii="T" w:hAnsi="T"/>
                <w:sz w:val="10"/>
                <w:szCs w:val="10"/>
              </w:rPr>
              <w:t>，污染物主要是悬浮物。由于</w:t>
            </w:r>
            <w:r w:rsidRPr="000301B3">
              <w:rPr>
                <w:rFonts w:ascii="T" w:hAnsi="T" w:hint="eastAsia"/>
                <w:sz w:val="10"/>
                <w:szCs w:val="10"/>
              </w:rPr>
              <w:t>其产生量较少</w:t>
            </w:r>
            <w:r w:rsidRPr="000301B3">
              <w:rPr>
                <w:rFonts w:ascii="T" w:hAnsi="T"/>
                <w:sz w:val="10"/>
                <w:szCs w:val="10"/>
              </w:rPr>
              <w:t>，因此悬浮物的处理方式选择在附近修建沉淀池进行自然沉淀处理后</w:t>
            </w:r>
            <w:r w:rsidRPr="000301B3">
              <w:rPr>
                <w:rFonts w:ascii="T" w:hAnsi="T" w:hint="eastAsia"/>
                <w:sz w:val="10"/>
                <w:szCs w:val="10"/>
              </w:rPr>
              <w:t>用于洒水降尘，不外排</w:t>
            </w:r>
            <w:r w:rsidRPr="000301B3">
              <w:rPr>
                <w:rFonts w:ascii="T" w:hAnsi="T"/>
                <w:sz w:val="10"/>
                <w:szCs w:val="10"/>
              </w:rPr>
              <w:t>。</w:t>
            </w:r>
          </w:p>
          <w:p w:rsidR="00F92DCD" w:rsidRPr="000301B3" w:rsidRDefault="00F92DCD" w:rsidP="00F26205">
            <w:pPr>
              <w:spacing w:line="360" w:lineRule="auto"/>
              <w:ind w:firstLineChars="200" w:firstLine="201"/>
              <w:rPr>
                <w:rFonts w:ascii="T" w:hAnsi="T"/>
                <w:b/>
                <w:bCs/>
                <w:sz w:val="10"/>
                <w:szCs w:val="10"/>
              </w:rPr>
            </w:pPr>
            <w:r w:rsidRPr="000301B3">
              <w:rPr>
                <w:rFonts w:ascii="T" w:hAnsi="T" w:hint="eastAsia"/>
                <w:b/>
                <w:bCs/>
                <w:sz w:val="10"/>
                <w:szCs w:val="10"/>
              </w:rPr>
              <w:t>（</w:t>
            </w:r>
            <w:r w:rsidRPr="000301B3">
              <w:rPr>
                <w:rFonts w:ascii="T" w:hAnsi="T" w:hint="eastAsia"/>
                <w:b/>
                <w:bCs/>
                <w:sz w:val="10"/>
                <w:szCs w:val="10"/>
              </w:rPr>
              <w:t>2</w:t>
            </w:r>
            <w:r w:rsidRPr="000301B3">
              <w:rPr>
                <w:rFonts w:ascii="宋体" w:hAnsi="宋体" w:hint="eastAsia"/>
                <w:b/>
                <w:bCs/>
                <w:sz w:val="10"/>
                <w:szCs w:val="10"/>
              </w:rPr>
              <w:t>）生活污水</w:t>
            </w:r>
          </w:p>
          <w:p w:rsidR="00F92DCD" w:rsidRPr="000301B3" w:rsidRDefault="00F92DCD" w:rsidP="00F26205">
            <w:pPr>
              <w:spacing w:line="360" w:lineRule="auto"/>
              <w:ind w:firstLineChars="200" w:firstLine="200"/>
              <w:rPr>
                <w:rFonts w:ascii="T" w:hAnsi="T"/>
                <w:sz w:val="10"/>
                <w:szCs w:val="10"/>
              </w:rPr>
            </w:pPr>
            <w:r w:rsidRPr="000301B3">
              <w:rPr>
                <w:rFonts w:ascii="T" w:hAnsi="T" w:hint="eastAsia"/>
                <w:sz w:val="10"/>
                <w:szCs w:val="10"/>
              </w:rPr>
              <w:t>本项目</w:t>
            </w:r>
            <w:r w:rsidRPr="000301B3">
              <w:rPr>
                <w:rFonts w:ascii="T" w:hAnsi="T"/>
                <w:sz w:val="10"/>
                <w:szCs w:val="10"/>
              </w:rPr>
              <w:t>施工期间</w:t>
            </w:r>
            <w:r w:rsidRPr="000301B3">
              <w:rPr>
                <w:rFonts w:ascii="T" w:hAnsi="T" w:hint="eastAsia"/>
                <w:sz w:val="10"/>
                <w:szCs w:val="10"/>
              </w:rPr>
              <w:t>不设施工营地，采用就近租用民房的方式解决。</w:t>
            </w:r>
            <w:r w:rsidRPr="000301B3">
              <w:rPr>
                <w:rFonts w:ascii="T" w:hAnsi="T"/>
                <w:sz w:val="10"/>
                <w:szCs w:val="10"/>
              </w:rPr>
              <w:t>施工高峰期</w:t>
            </w:r>
            <w:proofErr w:type="gramStart"/>
            <w:r w:rsidRPr="000301B3">
              <w:rPr>
                <w:rFonts w:ascii="T" w:hAnsi="T"/>
                <w:sz w:val="10"/>
                <w:szCs w:val="10"/>
              </w:rPr>
              <w:t>间施工</w:t>
            </w:r>
            <w:proofErr w:type="gramEnd"/>
            <w:r w:rsidRPr="000301B3">
              <w:rPr>
                <w:rFonts w:ascii="T" w:hAnsi="T"/>
                <w:sz w:val="10"/>
                <w:szCs w:val="10"/>
              </w:rPr>
              <w:t>人员及工地管理人员</w:t>
            </w:r>
            <w:r w:rsidRPr="000301B3">
              <w:rPr>
                <w:rFonts w:ascii="T" w:hAnsi="T" w:hint="eastAsia"/>
                <w:sz w:val="10"/>
                <w:szCs w:val="10"/>
              </w:rPr>
              <w:t>约</w:t>
            </w:r>
            <w:r w:rsidRPr="000301B3">
              <w:rPr>
                <w:rFonts w:ascii="T" w:hAnsi="T" w:hint="eastAsia"/>
                <w:sz w:val="10"/>
                <w:szCs w:val="10"/>
              </w:rPr>
              <w:t>90</w:t>
            </w:r>
            <w:r w:rsidRPr="000301B3">
              <w:rPr>
                <w:rFonts w:ascii="T" w:hAnsi="T"/>
                <w:sz w:val="10"/>
                <w:szCs w:val="10"/>
              </w:rPr>
              <w:t>人，</w:t>
            </w:r>
            <w:r w:rsidRPr="000301B3">
              <w:rPr>
                <w:rStyle w:val="160"/>
                <w:rFonts w:ascii="宋体" w:hint="eastAsia"/>
                <w:color w:val="000000"/>
                <w:sz w:val="10"/>
                <w:szCs w:val="10"/>
              </w:rPr>
              <w:t>根据《四川省用水定额》（修订稿），结合项目实际情况，项目施工人员日用水量按</w:t>
            </w:r>
            <w:r w:rsidRPr="000301B3">
              <w:rPr>
                <w:rStyle w:val="160"/>
                <w:rFonts w:hint="eastAsia"/>
                <w:color w:val="000000"/>
                <w:sz w:val="10"/>
                <w:szCs w:val="10"/>
              </w:rPr>
              <w:t>100L/</w:t>
            </w:r>
            <w:r w:rsidRPr="000301B3">
              <w:rPr>
                <w:rStyle w:val="160"/>
                <w:rFonts w:ascii="宋体" w:hint="eastAsia"/>
                <w:color w:val="000000"/>
                <w:sz w:val="10"/>
                <w:szCs w:val="10"/>
              </w:rPr>
              <w:t>人·</w:t>
            </w:r>
            <w:r w:rsidRPr="000301B3">
              <w:rPr>
                <w:rStyle w:val="160"/>
                <w:rFonts w:hint="eastAsia"/>
                <w:color w:val="000000"/>
                <w:sz w:val="10"/>
                <w:szCs w:val="10"/>
              </w:rPr>
              <w:t>d</w:t>
            </w:r>
            <w:r w:rsidRPr="000301B3">
              <w:rPr>
                <w:rStyle w:val="160"/>
                <w:rFonts w:ascii="宋体" w:hint="eastAsia"/>
                <w:color w:val="000000"/>
                <w:sz w:val="10"/>
                <w:szCs w:val="10"/>
              </w:rPr>
              <w:t>计</w:t>
            </w:r>
            <w:r w:rsidRPr="000301B3">
              <w:rPr>
                <w:rFonts w:ascii="T" w:hAnsi="T" w:hint="eastAsia"/>
                <w:spacing w:val="4"/>
                <w:sz w:val="10"/>
                <w:szCs w:val="10"/>
              </w:rPr>
              <w:t>。</w:t>
            </w:r>
            <w:proofErr w:type="gramStart"/>
            <w:r w:rsidRPr="000301B3">
              <w:rPr>
                <w:rFonts w:ascii="T" w:hAnsi="T" w:hint="eastAsia"/>
                <w:spacing w:val="4"/>
                <w:sz w:val="10"/>
                <w:szCs w:val="10"/>
              </w:rPr>
              <w:t>则施工</w:t>
            </w:r>
            <w:proofErr w:type="gramEnd"/>
            <w:r w:rsidRPr="000301B3">
              <w:rPr>
                <w:rFonts w:ascii="T" w:hAnsi="T" w:hint="eastAsia"/>
                <w:spacing w:val="4"/>
                <w:sz w:val="10"/>
                <w:szCs w:val="10"/>
              </w:rPr>
              <w:t>人员用水量为</w:t>
            </w:r>
            <w:r w:rsidRPr="000301B3">
              <w:rPr>
                <w:rFonts w:ascii="T" w:hAnsi="T" w:hint="eastAsia"/>
                <w:spacing w:val="4"/>
                <w:sz w:val="10"/>
                <w:szCs w:val="10"/>
              </w:rPr>
              <w:t>9m</w:t>
            </w:r>
            <w:r w:rsidRPr="000301B3">
              <w:rPr>
                <w:rFonts w:ascii="宋体" w:hAnsi="宋体" w:hint="eastAsia"/>
                <w:spacing w:val="4"/>
                <w:sz w:val="10"/>
                <w:szCs w:val="10"/>
              </w:rPr>
              <w:t>³</w:t>
            </w:r>
            <w:r w:rsidRPr="000301B3">
              <w:rPr>
                <w:rFonts w:ascii="T" w:hAnsi="T" w:hint="eastAsia"/>
                <w:spacing w:val="4"/>
                <w:sz w:val="10"/>
                <w:szCs w:val="10"/>
              </w:rPr>
              <w:t>/d</w:t>
            </w:r>
            <w:r w:rsidRPr="000301B3">
              <w:rPr>
                <w:rFonts w:ascii="宋体" w:hAnsi="宋体" w:hint="eastAsia"/>
                <w:spacing w:val="4"/>
                <w:sz w:val="10"/>
                <w:szCs w:val="10"/>
              </w:rPr>
              <w:t>，</w:t>
            </w:r>
            <w:proofErr w:type="gramStart"/>
            <w:r w:rsidRPr="000301B3">
              <w:rPr>
                <w:rFonts w:ascii="宋体" w:hAnsi="宋体" w:hint="eastAsia"/>
                <w:spacing w:val="4"/>
                <w:sz w:val="10"/>
                <w:szCs w:val="10"/>
              </w:rPr>
              <w:t>产污系数</w:t>
            </w:r>
            <w:proofErr w:type="gramEnd"/>
            <w:r w:rsidRPr="000301B3">
              <w:rPr>
                <w:rFonts w:ascii="宋体" w:hAnsi="宋体" w:hint="eastAsia"/>
                <w:spacing w:val="4"/>
                <w:sz w:val="10"/>
                <w:szCs w:val="10"/>
              </w:rPr>
              <w:t>取</w:t>
            </w:r>
            <w:r w:rsidRPr="000301B3">
              <w:rPr>
                <w:rFonts w:ascii="T" w:hAnsi="T" w:hint="eastAsia"/>
                <w:spacing w:val="4"/>
                <w:sz w:val="10"/>
                <w:szCs w:val="10"/>
              </w:rPr>
              <w:t>0.8</w:t>
            </w:r>
            <w:r w:rsidRPr="000301B3">
              <w:rPr>
                <w:rFonts w:ascii="宋体" w:hAnsi="宋体" w:hint="eastAsia"/>
                <w:spacing w:val="4"/>
                <w:sz w:val="10"/>
                <w:szCs w:val="10"/>
              </w:rPr>
              <w:t>，</w:t>
            </w:r>
            <w:proofErr w:type="gramStart"/>
            <w:r w:rsidRPr="000301B3">
              <w:rPr>
                <w:rFonts w:ascii="宋体" w:hAnsi="宋体" w:hint="eastAsia"/>
                <w:spacing w:val="4"/>
                <w:sz w:val="10"/>
                <w:szCs w:val="10"/>
              </w:rPr>
              <w:t>则施工</w:t>
            </w:r>
            <w:proofErr w:type="gramEnd"/>
            <w:r w:rsidRPr="000301B3">
              <w:rPr>
                <w:rFonts w:ascii="宋体" w:hAnsi="宋体" w:hint="eastAsia"/>
                <w:spacing w:val="4"/>
                <w:sz w:val="10"/>
                <w:szCs w:val="10"/>
              </w:rPr>
              <w:t>人员生活污水的产生量为</w:t>
            </w:r>
            <w:r w:rsidRPr="000301B3">
              <w:rPr>
                <w:rFonts w:ascii="T" w:hAnsi="T" w:hint="eastAsia"/>
                <w:spacing w:val="4"/>
                <w:sz w:val="10"/>
                <w:szCs w:val="10"/>
              </w:rPr>
              <w:t>7.2m</w:t>
            </w:r>
            <w:r w:rsidRPr="000301B3">
              <w:rPr>
                <w:rFonts w:ascii="宋体" w:hAnsi="宋体" w:hint="eastAsia"/>
                <w:spacing w:val="4"/>
                <w:sz w:val="10"/>
                <w:szCs w:val="10"/>
              </w:rPr>
              <w:t>³</w:t>
            </w:r>
            <w:r w:rsidRPr="000301B3">
              <w:rPr>
                <w:rFonts w:ascii="T" w:hAnsi="T" w:hint="eastAsia"/>
                <w:spacing w:val="4"/>
                <w:sz w:val="10"/>
                <w:szCs w:val="10"/>
              </w:rPr>
              <w:t>/d</w:t>
            </w:r>
            <w:r w:rsidRPr="000301B3">
              <w:rPr>
                <w:rFonts w:ascii="宋体" w:hAnsi="宋体" w:hint="eastAsia"/>
                <w:spacing w:val="4"/>
                <w:sz w:val="10"/>
                <w:szCs w:val="10"/>
              </w:rPr>
              <w:t>。</w:t>
            </w:r>
            <w:r w:rsidRPr="000301B3">
              <w:rPr>
                <w:rFonts w:ascii="T" w:hAnsi="T"/>
                <w:sz w:val="10"/>
                <w:szCs w:val="10"/>
              </w:rPr>
              <w:t>施工人员生活污水</w:t>
            </w:r>
            <w:r w:rsidRPr="000301B3">
              <w:rPr>
                <w:rFonts w:ascii="T" w:hAnsi="T" w:hint="eastAsia"/>
                <w:sz w:val="10"/>
                <w:szCs w:val="10"/>
              </w:rPr>
              <w:t>依托现有市政设施处理。</w:t>
            </w:r>
          </w:p>
          <w:p w:rsidR="00F92DCD" w:rsidRPr="000301B3" w:rsidRDefault="00F92DCD" w:rsidP="00F26205">
            <w:pPr>
              <w:spacing w:line="360" w:lineRule="auto"/>
              <w:ind w:firstLineChars="200" w:firstLine="201"/>
              <w:rPr>
                <w:rFonts w:ascii="T" w:hAnsi="T"/>
                <w:b/>
                <w:bCs/>
                <w:sz w:val="10"/>
                <w:szCs w:val="10"/>
              </w:rPr>
            </w:pPr>
            <w:r w:rsidRPr="000301B3">
              <w:rPr>
                <w:rFonts w:ascii="T" w:hAnsi="T" w:hint="eastAsia"/>
                <w:b/>
                <w:bCs/>
                <w:sz w:val="10"/>
                <w:szCs w:val="10"/>
              </w:rPr>
              <w:t>2</w:t>
            </w:r>
            <w:r w:rsidRPr="000301B3">
              <w:rPr>
                <w:rFonts w:ascii="宋体" w:hAnsi="宋体" w:hint="eastAsia"/>
                <w:b/>
                <w:bCs/>
                <w:sz w:val="10"/>
                <w:szCs w:val="10"/>
              </w:rPr>
              <w:t>、废气</w:t>
            </w:r>
          </w:p>
          <w:p w:rsidR="00F92DCD" w:rsidRPr="000301B3" w:rsidRDefault="00F92DCD" w:rsidP="00F26205">
            <w:pPr>
              <w:adjustRightInd w:val="0"/>
              <w:snapToGrid w:val="0"/>
              <w:spacing w:line="360" w:lineRule="auto"/>
              <w:ind w:firstLineChars="200" w:firstLine="200"/>
              <w:rPr>
                <w:rFonts w:ascii="T" w:hAnsi="T"/>
                <w:b/>
                <w:bCs/>
                <w:sz w:val="10"/>
                <w:szCs w:val="10"/>
              </w:rPr>
            </w:pPr>
            <w:r w:rsidRPr="000301B3">
              <w:rPr>
                <w:rFonts w:ascii="T" w:hAnsi="T"/>
                <w:sz w:val="10"/>
                <w:szCs w:val="10"/>
              </w:rPr>
              <w:t>项目施工过程中材料的运输、原有路面</w:t>
            </w:r>
            <w:r w:rsidRPr="000301B3">
              <w:rPr>
                <w:rFonts w:ascii="T" w:hAnsi="T" w:hint="eastAsia"/>
                <w:sz w:val="10"/>
                <w:szCs w:val="10"/>
              </w:rPr>
              <w:t>清理</w:t>
            </w:r>
            <w:r w:rsidRPr="000301B3">
              <w:rPr>
                <w:rFonts w:ascii="T" w:hAnsi="T"/>
                <w:sz w:val="10"/>
                <w:szCs w:val="10"/>
              </w:rPr>
              <w:t>等作业过程</w:t>
            </w:r>
            <w:r w:rsidRPr="000301B3">
              <w:rPr>
                <w:rFonts w:ascii="T" w:hAnsi="T" w:hint="eastAsia"/>
                <w:sz w:val="10"/>
                <w:szCs w:val="10"/>
              </w:rPr>
              <w:t>产生的扬尘</w:t>
            </w:r>
            <w:r w:rsidRPr="000301B3">
              <w:rPr>
                <w:rFonts w:ascii="T" w:hAnsi="T"/>
                <w:sz w:val="10"/>
                <w:szCs w:val="10"/>
              </w:rPr>
              <w:t>，将导致大气质量下降。其次，施工设备和</w:t>
            </w:r>
            <w:r w:rsidRPr="000301B3">
              <w:rPr>
                <w:rFonts w:ascii="T" w:hAnsi="T"/>
                <w:spacing w:val="8"/>
                <w:sz w:val="10"/>
                <w:szCs w:val="10"/>
              </w:rPr>
              <w:t>车辆将产生一定量的燃油废气</w:t>
            </w:r>
            <w:r w:rsidRPr="000301B3">
              <w:rPr>
                <w:rFonts w:ascii="T" w:hAnsi="T" w:hint="eastAsia"/>
                <w:spacing w:val="8"/>
                <w:sz w:val="10"/>
                <w:szCs w:val="10"/>
              </w:rPr>
              <w:t>，</w:t>
            </w:r>
            <w:r w:rsidRPr="000301B3">
              <w:rPr>
                <w:rFonts w:ascii="宋体" w:hAnsi="宋体" w:hint="eastAsia"/>
                <w:sz w:val="10"/>
                <w:szCs w:val="10"/>
              </w:rPr>
              <w:t>沥青铺设过程中也将产生沥青烟气。</w:t>
            </w:r>
          </w:p>
          <w:p w:rsidR="00F92DCD" w:rsidRPr="000301B3" w:rsidRDefault="00F92DCD" w:rsidP="00F26205">
            <w:pPr>
              <w:adjustRightInd w:val="0"/>
              <w:snapToGrid w:val="0"/>
              <w:spacing w:line="360" w:lineRule="auto"/>
              <w:ind w:firstLineChars="200" w:firstLine="201"/>
              <w:rPr>
                <w:rFonts w:ascii="T" w:hAnsi="T"/>
                <w:b/>
                <w:bCs/>
                <w:sz w:val="10"/>
                <w:szCs w:val="10"/>
              </w:rPr>
            </w:pPr>
            <w:r w:rsidRPr="000301B3">
              <w:rPr>
                <w:rFonts w:ascii="T" w:hAnsi="T" w:hint="eastAsia"/>
                <w:b/>
                <w:bCs/>
                <w:sz w:val="10"/>
                <w:szCs w:val="10"/>
              </w:rPr>
              <w:t>（</w:t>
            </w:r>
            <w:r w:rsidRPr="000301B3">
              <w:rPr>
                <w:rFonts w:ascii="T" w:hAnsi="T" w:hint="eastAsia"/>
                <w:b/>
                <w:bCs/>
                <w:sz w:val="10"/>
                <w:szCs w:val="10"/>
              </w:rPr>
              <w:t>1</w:t>
            </w:r>
            <w:r w:rsidRPr="000301B3">
              <w:rPr>
                <w:rFonts w:ascii="宋体" w:hAnsi="宋体" w:hint="eastAsia"/>
                <w:b/>
                <w:bCs/>
                <w:sz w:val="10"/>
                <w:szCs w:val="10"/>
              </w:rPr>
              <w:t>）</w:t>
            </w:r>
            <w:r w:rsidRPr="000301B3">
              <w:rPr>
                <w:rFonts w:ascii="T" w:hAnsi="T"/>
                <w:b/>
                <w:bCs/>
                <w:sz w:val="10"/>
                <w:szCs w:val="10"/>
              </w:rPr>
              <w:t>施工扬尘</w:t>
            </w:r>
          </w:p>
          <w:p w:rsidR="00F92DCD" w:rsidRPr="000301B3" w:rsidRDefault="00F92DCD" w:rsidP="00F26205">
            <w:pPr>
              <w:autoSpaceDE w:val="0"/>
              <w:autoSpaceDN w:val="0"/>
              <w:adjustRightInd w:val="0"/>
              <w:snapToGrid w:val="0"/>
              <w:spacing w:line="360" w:lineRule="auto"/>
              <w:ind w:firstLineChars="200" w:firstLine="200"/>
              <w:rPr>
                <w:rFonts w:ascii="T" w:hAnsi="T"/>
                <w:sz w:val="10"/>
                <w:szCs w:val="10"/>
              </w:rPr>
            </w:pPr>
            <w:r w:rsidRPr="000301B3">
              <w:rPr>
                <w:rFonts w:ascii="T" w:hAnsi="T"/>
                <w:sz w:val="10"/>
                <w:szCs w:val="10"/>
              </w:rPr>
              <w:t>施工期对空气的污染主要是扬尘，扬尘污染是造成大气中</w:t>
            </w:r>
            <w:r w:rsidRPr="000301B3">
              <w:rPr>
                <w:rFonts w:ascii="T" w:hAnsi="T"/>
                <w:sz w:val="10"/>
                <w:szCs w:val="10"/>
              </w:rPr>
              <w:t>TSP</w:t>
            </w:r>
            <w:r w:rsidRPr="000301B3">
              <w:rPr>
                <w:rFonts w:ascii="宋体" w:hAnsi="宋体"/>
                <w:sz w:val="10"/>
                <w:szCs w:val="10"/>
              </w:rPr>
              <w:t>值增高的主要原因。道路开挖</w:t>
            </w:r>
            <w:r w:rsidRPr="000301B3">
              <w:rPr>
                <w:rFonts w:ascii="T" w:hAnsi="T" w:hint="eastAsia"/>
                <w:sz w:val="10"/>
                <w:szCs w:val="10"/>
              </w:rPr>
              <w:t>、剥离</w:t>
            </w:r>
            <w:r w:rsidRPr="000301B3">
              <w:rPr>
                <w:rFonts w:ascii="T" w:hAnsi="T"/>
                <w:sz w:val="10"/>
                <w:szCs w:val="10"/>
              </w:rPr>
              <w:t>的土方</w:t>
            </w:r>
            <w:r w:rsidRPr="000301B3">
              <w:rPr>
                <w:rFonts w:ascii="T" w:hAnsi="T" w:hint="eastAsia"/>
                <w:sz w:val="10"/>
                <w:szCs w:val="10"/>
              </w:rPr>
              <w:t>、废渣</w:t>
            </w:r>
            <w:r w:rsidRPr="000301B3">
              <w:rPr>
                <w:rFonts w:ascii="T" w:hAnsi="T"/>
                <w:sz w:val="10"/>
                <w:szCs w:val="10"/>
              </w:rPr>
              <w:t>堆放等，如遇大风天气会造成扬尘污染；水泥、砂石、混凝土等建筑材料如运输、装卸、储存方式不当，可能造成洒漏，产生扬尘；施工所需建筑材料数量较大，施工将增加车流量，加之建筑砂石、土、水泥等泄漏，会增加路面起尘量。根据类比资料，工程施工现场在不利气象条件下，未经洒水、遮盖等措施产生扬尘状况见表</w:t>
            </w:r>
            <w:r w:rsidRPr="000301B3">
              <w:rPr>
                <w:rFonts w:ascii="T" w:hAnsi="T"/>
                <w:sz w:val="10"/>
                <w:szCs w:val="10"/>
              </w:rPr>
              <w:t>5-</w:t>
            </w:r>
            <w:r w:rsidRPr="000301B3">
              <w:rPr>
                <w:rFonts w:ascii="T" w:hAnsi="T" w:hint="eastAsia"/>
                <w:sz w:val="10"/>
                <w:szCs w:val="10"/>
              </w:rPr>
              <w:t>1</w:t>
            </w:r>
            <w:r w:rsidRPr="000301B3">
              <w:rPr>
                <w:rFonts w:ascii="T" w:hAnsi="T"/>
                <w:sz w:val="10"/>
                <w:szCs w:val="10"/>
              </w:rPr>
              <w:t>。</w:t>
            </w:r>
          </w:p>
          <w:p w:rsidR="00F92DCD" w:rsidRPr="000301B3" w:rsidRDefault="00F92DCD" w:rsidP="00F26205">
            <w:pPr>
              <w:adjustRightInd w:val="0"/>
              <w:snapToGrid w:val="0"/>
              <w:ind w:firstLineChars="200" w:firstLine="201"/>
              <w:jc w:val="center"/>
              <w:rPr>
                <w:rFonts w:ascii="T" w:hAnsi="T"/>
                <w:b/>
                <w:bCs/>
                <w:sz w:val="10"/>
                <w:szCs w:val="10"/>
              </w:rPr>
            </w:pPr>
            <w:r w:rsidRPr="000301B3">
              <w:rPr>
                <w:rFonts w:ascii="T" w:hAnsi="T"/>
                <w:b/>
                <w:bCs/>
                <w:sz w:val="10"/>
                <w:szCs w:val="10"/>
              </w:rPr>
              <w:t>表</w:t>
            </w:r>
            <w:r w:rsidRPr="000301B3">
              <w:rPr>
                <w:rFonts w:ascii="T" w:hAnsi="T"/>
                <w:b/>
                <w:bCs/>
                <w:sz w:val="10"/>
                <w:szCs w:val="10"/>
              </w:rPr>
              <w:t>5-</w:t>
            </w:r>
            <w:r w:rsidRPr="000301B3">
              <w:rPr>
                <w:rFonts w:ascii="T" w:hAnsi="T" w:hint="eastAsia"/>
                <w:b/>
                <w:bCs/>
                <w:sz w:val="10"/>
                <w:szCs w:val="10"/>
              </w:rPr>
              <w:t>1</w:t>
            </w:r>
            <w:r w:rsidRPr="000301B3">
              <w:rPr>
                <w:rFonts w:ascii="T" w:hAnsi="T"/>
                <w:b/>
                <w:bCs/>
                <w:sz w:val="10"/>
                <w:szCs w:val="10"/>
              </w:rPr>
              <w:t xml:space="preserve">  </w:t>
            </w:r>
            <w:r w:rsidRPr="000301B3">
              <w:rPr>
                <w:rFonts w:ascii="T" w:hAnsi="T" w:hint="eastAsia"/>
                <w:b/>
                <w:bCs/>
                <w:sz w:val="10"/>
                <w:szCs w:val="10"/>
              </w:rPr>
              <w:t> </w:t>
            </w:r>
            <w:r w:rsidRPr="000301B3">
              <w:rPr>
                <w:rFonts w:ascii="T" w:hAnsi="T"/>
                <w:b/>
                <w:bCs/>
                <w:sz w:val="10"/>
                <w:szCs w:val="10"/>
              </w:rPr>
              <w:t>施工现场扬尘产生情况</w:t>
            </w:r>
          </w:p>
          <w:tbl>
            <w:tblPr>
              <w:tblW w:w="873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336"/>
              <w:gridCol w:w="791"/>
              <w:gridCol w:w="1030"/>
              <w:gridCol w:w="1138"/>
              <w:gridCol w:w="1135"/>
              <w:gridCol w:w="1135"/>
              <w:gridCol w:w="1135"/>
              <w:gridCol w:w="1030"/>
            </w:tblGrid>
            <w:tr w:rsidR="00F92DCD" w:rsidRPr="000301B3" w:rsidTr="00F26205">
              <w:trPr>
                <w:trHeight w:val="65"/>
                <w:jc w:val="center"/>
              </w:trPr>
              <w:tc>
                <w:tcPr>
                  <w:tcW w:w="1336" w:type="dxa"/>
                  <w:tcBorders>
                    <w:top w:val="single" w:sz="12" w:space="0" w:color="auto"/>
                    <w:left w:val="nil"/>
                    <w:bottom w:val="single" w:sz="4"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距离</w:t>
                  </w:r>
                  <w:r w:rsidRPr="000301B3">
                    <w:rPr>
                      <w:rFonts w:ascii="T" w:hAnsi="T"/>
                      <w:sz w:val="10"/>
                      <w:szCs w:val="10"/>
                    </w:rPr>
                    <w:t>(m)</w:t>
                  </w:r>
                </w:p>
              </w:tc>
              <w:tc>
                <w:tcPr>
                  <w:tcW w:w="791" w:type="dxa"/>
                  <w:tcBorders>
                    <w:top w:val="single" w:sz="12" w:space="0" w:color="auto"/>
                    <w:left w:val="single" w:sz="4" w:space="0" w:color="auto"/>
                    <w:bottom w:val="single" w:sz="4" w:space="0" w:color="auto"/>
                    <w:right w:val="single" w:sz="4" w:space="0" w:color="auto"/>
                  </w:tcBorders>
                  <w:vAlign w:val="center"/>
                </w:tcPr>
                <w:p w:rsidR="00F92DCD" w:rsidRPr="000301B3" w:rsidRDefault="00F92DCD" w:rsidP="00F26205">
                  <w:pPr>
                    <w:jc w:val="center"/>
                    <w:rPr>
                      <w:rFonts w:ascii="T" w:hAnsi="T"/>
                      <w:sz w:val="10"/>
                      <w:szCs w:val="10"/>
                    </w:rPr>
                  </w:pPr>
                  <w:r w:rsidRPr="000301B3">
                    <w:rPr>
                      <w:rFonts w:ascii="T" w:hAnsi="T"/>
                      <w:sz w:val="10"/>
                      <w:szCs w:val="10"/>
                    </w:rPr>
                    <w:t>1</w:t>
                  </w:r>
                </w:p>
              </w:tc>
              <w:tc>
                <w:tcPr>
                  <w:tcW w:w="1030" w:type="dxa"/>
                  <w:tcBorders>
                    <w:top w:val="single" w:sz="12" w:space="0" w:color="auto"/>
                    <w:left w:val="single" w:sz="4" w:space="0" w:color="auto"/>
                    <w:bottom w:val="single" w:sz="4"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20</w:t>
                  </w:r>
                </w:p>
              </w:tc>
              <w:tc>
                <w:tcPr>
                  <w:tcW w:w="1138" w:type="dxa"/>
                  <w:tcBorders>
                    <w:top w:val="single" w:sz="12" w:space="0" w:color="auto"/>
                    <w:left w:val="single" w:sz="4" w:space="0" w:color="auto"/>
                    <w:bottom w:val="single" w:sz="4"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30</w:t>
                  </w:r>
                </w:p>
              </w:tc>
              <w:tc>
                <w:tcPr>
                  <w:tcW w:w="1135" w:type="dxa"/>
                  <w:tcBorders>
                    <w:top w:val="single" w:sz="12" w:space="0" w:color="auto"/>
                    <w:left w:val="single" w:sz="4" w:space="0" w:color="auto"/>
                    <w:bottom w:val="single" w:sz="4"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40</w:t>
                  </w:r>
                </w:p>
              </w:tc>
              <w:tc>
                <w:tcPr>
                  <w:tcW w:w="1135" w:type="dxa"/>
                  <w:tcBorders>
                    <w:top w:val="single" w:sz="12" w:space="0" w:color="auto"/>
                    <w:left w:val="single" w:sz="4" w:space="0" w:color="auto"/>
                    <w:bottom w:val="single" w:sz="4"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50</w:t>
                  </w:r>
                </w:p>
              </w:tc>
              <w:tc>
                <w:tcPr>
                  <w:tcW w:w="1135" w:type="dxa"/>
                  <w:tcBorders>
                    <w:top w:val="single" w:sz="12" w:space="0" w:color="auto"/>
                    <w:left w:val="single" w:sz="4" w:space="0" w:color="auto"/>
                    <w:bottom w:val="single" w:sz="4"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100</w:t>
                  </w:r>
                </w:p>
              </w:tc>
              <w:tc>
                <w:tcPr>
                  <w:tcW w:w="1030" w:type="dxa"/>
                  <w:tcBorders>
                    <w:top w:val="single" w:sz="12" w:space="0" w:color="auto"/>
                    <w:left w:val="single" w:sz="4" w:space="0" w:color="auto"/>
                    <w:bottom w:val="single" w:sz="4" w:space="0" w:color="auto"/>
                    <w:right w:val="nil"/>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200</w:t>
                  </w:r>
                </w:p>
              </w:tc>
            </w:tr>
            <w:tr w:rsidR="00F92DCD" w:rsidRPr="000301B3" w:rsidTr="00F26205">
              <w:trPr>
                <w:trHeight w:val="142"/>
                <w:jc w:val="center"/>
              </w:trPr>
              <w:tc>
                <w:tcPr>
                  <w:tcW w:w="1336" w:type="dxa"/>
                  <w:tcBorders>
                    <w:top w:val="single" w:sz="4" w:space="0" w:color="auto"/>
                    <w:left w:val="nil"/>
                    <w:bottom w:val="single" w:sz="12"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浓度</w:t>
                  </w:r>
                  <w:r w:rsidRPr="000301B3">
                    <w:rPr>
                      <w:rFonts w:ascii="T" w:hAnsi="T"/>
                      <w:sz w:val="10"/>
                      <w:szCs w:val="10"/>
                    </w:rPr>
                    <w:t>(mg/m</w:t>
                  </w:r>
                  <w:r w:rsidRPr="000301B3">
                    <w:rPr>
                      <w:rFonts w:ascii="T" w:hAnsi="T"/>
                      <w:sz w:val="10"/>
                      <w:szCs w:val="10"/>
                      <w:vertAlign w:val="superscript"/>
                    </w:rPr>
                    <w:t>3</w:t>
                  </w:r>
                  <w:r w:rsidRPr="000301B3">
                    <w:rPr>
                      <w:rFonts w:ascii="T" w:hAnsi="T"/>
                      <w:sz w:val="10"/>
                      <w:szCs w:val="10"/>
                    </w:rPr>
                    <w:t>)</w:t>
                  </w:r>
                </w:p>
              </w:tc>
              <w:tc>
                <w:tcPr>
                  <w:tcW w:w="791" w:type="dxa"/>
                  <w:tcBorders>
                    <w:top w:val="single" w:sz="4" w:space="0" w:color="auto"/>
                    <w:left w:val="single" w:sz="4" w:space="0" w:color="auto"/>
                    <w:bottom w:val="single" w:sz="12"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1.75</w:t>
                  </w:r>
                </w:p>
              </w:tc>
              <w:tc>
                <w:tcPr>
                  <w:tcW w:w="1030" w:type="dxa"/>
                  <w:tcBorders>
                    <w:top w:val="single" w:sz="4" w:space="0" w:color="auto"/>
                    <w:left w:val="single" w:sz="4" w:space="0" w:color="auto"/>
                    <w:bottom w:val="single" w:sz="12"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1.30</w:t>
                  </w:r>
                </w:p>
              </w:tc>
              <w:tc>
                <w:tcPr>
                  <w:tcW w:w="1138" w:type="dxa"/>
                  <w:tcBorders>
                    <w:top w:val="single" w:sz="4" w:space="0" w:color="auto"/>
                    <w:left w:val="single" w:sz="4" w:space="0" w:color="auto"/>
                    <w:bottom w:val="single" w:sz="12" w:space="0" w:color="auto"/>
                    <w:right w:val="single" w:sz="4" w:space="0" w:color="auto"/>
                  </w:tcBorders>
                  <w:vAlign w:val="center"/>
                </w:tcPr>
                <w:p w:rsidR="00F92DCD" w:rsidRPr="000301B3" w:rsidRDefault="00F92DCD" w:rsidP="00F26205">
                  <w:pPr>
                    <w:jc w:val="center"/>
                    <w:rPr>
                      <w:rFonts w:ascii="T" w:hAnsi="T"/>
                      <w:sz w:val="10"/>
                      <w:szCs w:val="10"/>
                    </w:rPr>
                  </w:pPr>
                  <w:r w:rsidRPr="000301B3">
                    <w:rPr>
                      <w:rFonts w:ascii="T" w:hAnsi="T"/>
                      <w:sz w:val="10"/>
                      <w:szCs w:val="10"/>
                    </w:rPr>
                    <w:t>0.78</w:t>
                  </w:r>
                </w:p>
              </w:tc>
              <w:tc>
                <w:tcPr>
                  <w:tcW w:w="1135" w:type="dxa"/>
                  <w:tcBorders>
                    <w:top w:val="single" w:sz="4" w:space="0" w:color="auto"/>
                    <w:left w:val="single" w:sz="4" w:space="0" w:color="auto"/>
                    <w:bottom w:val="single" w:sz="12"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0.365</w:t>
                  </w:r>
                </w:p>
              </w:tc>
              <w:tc>
                <w:tcPr>
                  <w:tcW w:w="1135" w:type="dxa"/>
                  <w:tcBorders>
                    <w:top w:val="single" w:sz="4" w:space="0" w:color="auto"/>
                    <w:left w:val="single" w:sz="4" w:space="0" w:color="auto"/>
                    <w:bottom w:val="single" w:sz="12"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0.345</w:t>
                  </w:r>
                </w:p>
              </w:tc>
              <w:tc>
                <w:tcPr>
                  <w:tcW w:w="1135" w:type="dxa"/>
                  <w:tcBorders>
                    <w:top w:val="single" w:sz="4" w:space="0" w:color="auto"/>
                    <w:left w:val="single" w:sz="4" w:space="0" w:color="auto"/>
                    <w:bottom w:val="single" w:sz="12" w:space="0" w:color="auto"/>
                    <w:right w:val="single" w:sz="4" w:space="0" w:color="auto"/>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0.330</w:t>
                  </w:r>
                </w:p>
              </w:tc>
              <w:tc>
                <w:tcPr>
                  <w:tcW w:w="1030" w:type="dxa"/>
                  <w:tcBorders>
                    <w:top w:val="single" w:sz="4" w:space="0" w:color="auto"/>
                    <w:left w:val="single" w:sz="4" w:space="0" w:color="auto"/>
                    <w:bottom w:val="single" w:sz="12" w:space="0" w:color="auto"/>
                    <w:right w:val="nil"/>
                  </w:tcBorders>
                  <w:vAlign w:val="center"/>
                  <w:hideMark/>
                </w:tcPr>
                <w:p w:rsidR="00F92DCD" w:rsidRPr="000301B3" w:rsidRDefault="00F92DCD" w:rsidP="00F26205">
                  <w:pPr>
                    <w:jc w:val="center"/>
                    <w:rPr>
                      <w:rFonts w:ascii="T" w:hAnsi="T"/>
                      <w:sz w:val="10"/>
                      <w:szCs w:val="10"/>
                    </w:rPr>
                  </w:pPr>
                  <w:r w:rsidRPr="000301B3">
                    <w:rPr>
                      <w:rFonts w:ascii="T" w:hAnsi="T"/>
                      <w:sz w:val="10"/>
                      <w:szCs w:val="10"/>
                    </w:rPr>
                    <w:t>0.29</w:t>
                  </w:r>
                </w:p>
              </w:tc>
            </w:tr>
          </w:tbl>
          <w:p w:rsidR="00F92DCD" w:rsidRPr="000301B3" w:rsidRDefault="00F92DCD" w:rsidP="00F26205">
            <w:pPr>
              <w:autoSpaceDE w:val="0"/>
              <w:autoSpaceDN w:val="0"/>
              <w:adjustRightInd w:val="0"/>
              <w:snapToGrid w:val="0"/>
              <w:spacing w:line="360" w:lineRule="auto"/>
              <w:ind w:firstLineChars="200" w:firstLine="200"/>
              <w:rPr>
                <w:sz w:val="10"/>
                <w:szCs w:val="10"/>
              </w:rPr>
            </w:pPr>
            <w:r w:rsidRPr="000301B3">
              <w:rPr>
                <w:rFonts w:ascii="T" w:hAnsi="T"/>
                <w:sz w:val="10"/>
                <w:szCs w:val="10"/>
              </w:rPr>
              <w:t>由表</w:t>
            </w:r>
            <w:r w:rsidRPr="000301B3">
              <w:rPr>
                <w:rFonts w:ascii="T" w:hAnsi="T"/>
                <w:sz w:val="10"/>
                <w:szCs w:val="10"/>
              </w:rPr>
              <w:t>5</w:t>
            </w:r>
            <w:r w:rsidRPr="000301B3">
              <w:rPr>
                <w:sz w:val="10"/>
                <w:szCs w:val="10"/>
              </w:rPr>
              <w:t>-1</w:t>
            </w:r>
            <w:r w:rsidRPr="000301B3">
              <w:rPr>
                <w:rFonts w:hAnsi="T"/>
                <w:sz w:val="10"/>
                <w:szCs w:val="10"/>
              </w:rPr>
              <w:t>可见，未经洒水、遮盖等措施前施工产生的扬尘的影响范围在施工场地下风向</w:t>
            </w:r>
            <w:r w:rsidRPr="000301B3">
              <w:rPr>
                <w:sz w:val="10"/>
                <w:szCs w:val="10"/>
              </w:rPr>
              <w:t>200m</w:t>
            </w:r>
            <w:r w:rsidRPr="000301B3">
              <w:rPr>
                <w:rFonts w:hAnsi="T"/>
                <w:sz w:val="10"/>
                <w:szCs w:val="10"/>
              </w:rPr>
              <w:t>范围内，受影响地区的</w:t>
            </w:r>
            <w:r w:rsidRPr="000301B3">
              <w:rPr>
                <w:sz w:val="10"/>
                <w:szCs w:val="10"/>
              </w:rPr>
              <w:t>TSP</w:t>
            </w:r>
            <w:r w:rsidRPr="000301B3">
              <w:rPr>
                <w:rFonts w:hAnsi="T"/>
                <w:sz w:val="10"/>
                <w:szCs w:val="10"/>
              </w:rPr>
              <w:t>浓度平均值为</w:t>
            </w:r>
            <w:r w:rsidRPr="000301B3">
              <w:rPr>
                <w:sz w:val="10"/>
                <w:szCs w:val="10"/>
              </w:rPr>
              <w:t>0.29mg/m</w:t>
            </w:r>
            <w:r w:rsidRPr="000301B3">
              <w:rPr>
                <w:sz w:val="10"/>
                <w:szCs w:val="10"/>
                <w:vertAlign w:val="superscript"/>
              </w:rPr>
              <w:t>3</w:t>
            </w:r>
            <w:r w:rsidRPr="000301B3">
              <w:rPr>
                <w:rFonts w:hAnsi="T"/>
                <w:sz w:val="10"/>
                <w:szCs w:val="10"/>
              </w:rPr>
              <w:t>，将会对周围区域空气环境质量造成一定的影响。因此评价要求建设单位应督促施工方做好施工现场扬尘防护工作，采取措施如下：</w:t>
            </w:r>
          </w:p>
          <w:p w:rsidR="00F92DCD" w:rsidRPr="000301B3" w:rsidRDefault="00F92DCD" w:rsidP="00F26205">
            <w:pPr>
              <w:adjustRightInd w:val="0"/>
              <w:snapToGrid w:val="0"/>
              <w:spacing w:line="360" w:lineRule="auto"/>
              <w:ind w:firstLineChars="200" w:firstLine="200"/>
              <w:jc w:val="left"/>
              <w:rPr>
                <w:spacing w:val="-2"/>
                <w:sz w:val="10"/>
                <w:szCs w:val="10"/>
              </w:rPr>
            </w:pPr>
            <w:r w:rsidRPr="000301B3">
              <w:rPr>
                <w:sz w:val="10"/>
                <w:szCs w:val="10"/>
              </w:rPr>
              <w:t>1</w:t>
            </w:r>
            <w:r w:rsidRPr="000301B3">
              <w:rPr>
                <w:rFonts w:hAnsi="T"/>
                <w:sz w:val="10"/>
                <w:szCs w:val="10"/>
              </w:rPr>
              <w:t>）采用施工围挡，</w:t>
            </w:r>
            <w:r w:rsidRPr="000301B3">
              <w:rPr>
                <w:rFonts w:ascii="宋体" w:hAnsi="T" w:hint="eastAsia"/>
                <w:sz w:val="10"/>
                <w:szCs w:val="10"/>
              </w:rPr>
              <w:t>尤其在场镇、学校、医院路段打围施工，</w:t>
            </w:r>
            <w:r w:rsidRPr="000301B3">
              <w:rPr>
                <w:rFonts w:hAnsi="T"/>
                <w:sz w:val="10"/>
                <w:szCs w:val="10"/>
              </w:rPr>
              <w:t>对项目建设路段进行封闭施工，</w:t>
            </w:r>
            <w:r w:rsidRPr="000301B3">
              <w:rPr>
                <w:rFonts w:ascii="宋体" w:hAnsi="T" w:hint="eastAsia"/>
                <w:sz w:val="10"/>
                <w:szCs w:val="10"/>
              </w:rPr>
              <w:t>及时</w:t>
            </w:r>
            <w:r w:rsidRPr="000301B3">
              <w:rPr>
                <w:rFonts w:hAnsi="T"/>
                <w:sz w:val="10"/>
                <w:szCs w:val="10"/>
              </w:rPr>
              <w:t>洒</w:t>
            </w:r>
            <w:r w:rsidRPr="000301B3">
              <w:rPr>
                <w:rFonts w:hAnsi="宋体"/>
                <w:spacing w:val="-2"/>
                <w:sz w:val="10"/>
                <w:szCs w:val="10"/>
              </w:rPr>
              <w:t>水降尘。</w:t>
            </w:r>
          </w:p>
          <w:p w:rsidR="00F92DCD" w:rsidRPr="000301B3" w:rsidRDefault="00F92DCD" w:rsidP="00F26205">
            <w:pPr>
              <w:adjustRightInd w:val="0"/>
              <w:snapToGrid w:val="0"/>
              <w:spacing w:line="360" w:lineRule="auto"/>
              <w:ind w:firstLineChars="200" w:firstLine="192"/>
              <w:rPr>
                <w:spacing w:val="-2"/>
                <w:sz w:val="10"/>
                <w:szCs w:val="10"/>
              </w:rPr>
            </w:pPr>
            <w:r w:rsidRPr="000301B3">
              <w:rPr>
                <w:spacing w:val="-2"/>
                <w:sz w:val="10"/>
                <w:szCs w:val="10"/>
              </w:rPr>
              <w:t>2</w:t>
            </w:r>
            <w:r w:rsidRPr="000301B3">
              <w:rPr>
                <w:rFonts w:hAnsi="宋体"/>
                <w:spacing w:val="-2"/>
                <w:sz w:val="10"/>
                <w:szCs w:val="10"/>
              </w:rPr>
              <w:t>）建设期间，所使用的具有粉尘逸散性的工程材料，砂石、土方或废弃物，应当密闭处理</w:t>
            </w:r>
            <w:r w:rsidRPr="000301B3">
              <w:rPr>
                <w:rFonts w:ascii="宋体" w:hAnsi="宋体" w:hint="eastAsia"/>
                <w:spacing w:val="-2"/>
                <w:sz w:val="10"/>
                <w:szCs w:val="10"/>
              </w:rPr>
              <w:t>，原材料必须用篷布密闭覆盖</w:t>
            </w:r>
            <w:r w:rsidRPr="000301B3">
              <w:rPr>
                <w:rFonts w:hAnsi="宋体"/>
                <w:spacing w:val="-2"/>
                <w:sz w:val="10"/>
                <w:szCs w:val="10"/>
              </w:rPr>
              <w:t>。</w:t>
            </w:r>
          </w:p>
          <w:p w:rsidR="00F92DCD" w:rsidRPr="000301B3" w:rsidRDefault="00F92DCD" w:rsidP="00F26205">
            <w:pPr>
              <w:adjustRightInd w:val="0"/>
              <w:snapToGrid w:val="0"/>
              <w:spacing w:line="360" w:lineRule="auto"/>
              <w:ind w:firstLineChars="200" w:firstLine="192"/>
              <w:rPr>
                <w:spacing w:val="-2"/>
                <w:sz w:val="10"/>
                <w:szCs w:val="10"/>
              </w:rPr>
            </w:pPr>
            <w:r w:rsidRPr="000301B3">
              <w:rPr>
                <w:spacing w:val="-2"/>
                <w:sz w:val="10"/>
                <w:szCs w:val="10"/>
              </w:rPr>
              <w:t>3</w:t>
            </w:r>
            <w:r w:rsidRPr="000301B3">
              <w:rPr>
                <w:rFonts w:hAnsi="宋体"/>
                <w:spacing w:val="-2"/>
                <w:sz w:val="10"/>
                <w:szCs w:val="10"/>
              </w:rPr>
              <w:t>）及时清运施工废弃物，暂时不能清运的应采取覆盖等措施，运输沙、石、水泥、土方等易</w:t>
            </w:r>
            <w:proofErr w:type="gramStart"/>
            <w:r w:rsidRPr="000301B3">
              <w:rPr>
                <w:rFonts w:hAnsi="宋体"/>
                <w:spacing w:val="-2"/>
                <w:sz w:val="10"/>
                <w:szCs w:val="10"/>
              </w:rPr>
              <w:t>产尘物质</w:t>
            </w:r>
            <w:proofErr w:type="gramEnd"/>
            <w:r w:rsidRPr="000301B3">
              <w:rPr>
                <w:rFonts w:hAnsi="宋体"/>
                <w:spacing w:val="-2"/>
                <w:sz w:val="10"/>
                <w:szCs w:val="10"/>
              </w:rPr>
              <w:t>的车辆必须封盖严密，严禁洒漏。</w:t>
            </w:r>
          </w:p>
          <w:p w:rsidR="00F92DCD" w:rsidRPr="000301B3" w:rsidRDefault="00F92DCD" w:rsidP="00F26205">
            <w:pPr>
              <w:autoSpaceDE w:val="0"/>
              <w:autoSpaceDN w:val="0"/>
              <w:adjustRightInd w:val="0"/>
              <w:snapToGrid w:val="0"/>
              <w:spacing w:line="360" w:lineRule="auto"/>
              <w:ind w:firstLineChars="200" w:firstLine="192"/>
              <w:rPr>
                <w:spacing w:val="-2"/>
                <w:sz w:val="10"/>
                <w:szCs w:val="10"/>
              </w:rPr>
            </w:pPr>
            <w:r w:rsidRPr="000301B3">
              <w:rPr>
                <w:spacing w:val="-2"/>
                <w:sz w:val="10"/>
                <w:szCs w:val="10"/>
              </w:rPr>
              <w:t>4</w:t>
            </w:r>
            <w:r w:rsidRPr="000301B3">
              <w:rPr>
                <w:rFonts w:hAnsi="宋体"/>
                <w:spacing w:val="-2"/>
                <w:sz w:val="10"/>
                <w:szCs w:val="10"/>
              </w:rPr>
              <w:t>）</w:t>
            </w:r>
            <w:r w:rsidRPr="000301B3">
              <w:rPr>
                <w:rFonts w:hAnsi="T"/>
                <w:sz w:val="10"/>
                <w:szCs w:val="10"/>
              </w:rPr>
              <w:t>在大风天气</w:t>
            </w:r>
            <w:r w:rsidRPr="000301B3">
              <w:rPr>
                <w:rFonts w:hAnsi="宋体"/>
                <w:spacing w:val="-2"/>
                <w:sz w:val="10"/>
                <w:szCs w:val="10"/>
              </w:rPr>
              <w:t>应停止挖、填土方作业，重污染天气停止施工。</w:t>
            </w:r>
          </w:p>
          <w:p w:rsidR="00F92DCD" w:rsidRPr="000301B3" w:rsidRDefault="00F92DCD" w:rsidP="00F26205">
            <w:pPr>
              <w:autoSpaceDE w:val="0"/>
              <w:autoSpaceDN w:val="0"/>
              <w:adjustRightInd w:val="0"/>
              <w:snapToGrid w:val="0"/>
              <w:spacing w:line="360" w:lineRule="auto"/>
              <w:ind w:firstLineChars="200" w:firstLine="192"/>
              <w:rPr>
                <w:spacing w:val="-2"/>
                <w:sz w:val="10"/>
                <w:szCs w:val="10"/>
              </w:rPr>
            </w:pPr>
            <w:r w:rsidRPr="000301B3">
              <w:rPr>
                <w:spacing w:val="-2"/>
                <w:sz w:val="10"/>
                <w:szCs w:val="10"/>
              </w:rPr>
              <w:t>5</w:t>
            </w:r>
            <w:r w:rsidRPr="000301B3">
              <w:rPr>
                <w:rFonts w:hAnsi="宋体"/>
                <w:spacing w:val="-2"/>
                <w:sz w:val="10"/>
                <w:szCs w:val="10"/>
              </w:rPr>
              <w:t>）对开挖</w:t>
            </w:r>
            <w:proofErr w:type="gramStart"/>
            <w:r w:rsidRPr="000301B3">
              <w:rPr>
                <w:rFonts w:hAnsi="宋体"/>
                <w:spacing w:val="-2"/>
                <w:sz w:val="10"/>
                <w:szCs w:val="10"/>
              </w:rPr>
              <w:t>的弃方应</w:t>
            </w:r>
            <w:proofErr w:type="gramEnd"/>
            <w:r w:rsidRPr="000301B3">
              <w:rPr>
                <w:rFonts w:hAnsi="宋体"/>
                <w:spacing w:val="-2"/>
                <w:sz w:val="10"/>
                <w:szCs w:val="10"/>
              </w:rPr>
              <w:t>及时外运回填，制定合理的物料运输路线，采用材料</w:t>
            </w:r>
            <w:r w:rsidRPr="000301B3">
              <w:rPr>
                <w:rFonts w:ascii="宋体" w:hAnsi="宋体" w:hint="eastAsia"/>
                <w:spacing w:val="-2"/>
                <w:sz w:val="10"/>
                <w:szCs w:val="10"/>
              </w:rPr>
              <w:t>100%</w:t>
            </w:r>
            <w:r w:rsidRPr="000301B3">
              <w:rPr>
                <w:rFonts w:hAnsi="宋体"/>
                <w:spacing w:val="-2"/>
                <w:sz w:val="10"/>
                <w:szCs w:val="10"/>
              </w:rPr>
              <w:t>覆盖，</w:t>
            </w:r>
            <w:proofErr w:type="gramStart"/>
            <w:r w:rsidRPr="000301B3">
              <w:rPr>
                <w:rFonts w:hAnsi="宋体"/>
                <w:spacing w:val="-2"/>
                <w:sz w:val="10"/>
                <w:szCs w:val="10"/>
              </w:rPr>
              <w:t>避免遗洒和</w:t>
            </w:r>
            <w:proofErr w:type="gramEnd"/>
            <w:r w:rsidRPr="000301B3">
              <w:rPr>
                <w:rFonts w:hAnsi="宋体"/>
                <w:spacing w:val="-2"/>
                <w:sz w:val="10"/>
                <w:szCs w:val="10"/>
              </w:rPr>
              <w:t>漏失，</w:t>
            </w:r>
            <w:r w:rsidRPr="000301B3">
              <w:rPr>
                <w:rFonts w:ascii="宋体" w:hAnsi="宋体" w:hint="eastAsia"/>
                <w:spacing w:val="-2"/>
                <w:sz w:val="10"/>
                <w:szCs w:val="10"/>
              </w:rPr>
              <w:t>运输车辆进出施工场地时均清洗车轮，</w:t>
            </w:r>
            <w:r w:rsidRPr="000301B3">
              <w:rPr>
                <w:rFonts w:hAnsi="宋体"/>
                <w:spacing w:val="-2"/>
                <w:sz w:val="10"/>
                <w:szCs w:val="10"/>
              </w:rPr>
              <w:t>并加强主要运输道路的清扫和洒水降尘。</w:t>
            </w:r>
          </w:p>
          <w:p w:rsidR="00F92DCD" w:rsidRPr="000301B3" w:rsidRDefault="00F92DCD" w:rsidP="00F26205">
            <w:pPr>
              <w:autoSpaceDE w:val="0"/>
              <w:autoSpaceDN w:val="0"/>
              <w:adjustRightInd w:val="0"/>
              <w:snapToGrid w:val="0"/>
              <w:spacing w:line="360" w:lineRule="auto"/>
              <w:ind w:firstLineChars="200" w:firstLine="192"/>
              <w:rPr>
                <w:spacing w:val="-2"/>
                <w:sz w:val="10"/>
                <w:szCs w:val="10"/>
              </w:rPr>
            </w:pPr>
            <w:r w:rsidRPr="000301B3">
              <w:rPr>
                <w:spacing w:val="-2"/>
                <w:sz w:val="10"/>
                <w:szCs w:val="10"/>
              </w:rPr>
              <w:t>6</w:t>
            </w:r>
            <w:r w:rsidRPr="000301B3">
              <w:rPr>
                <w:rFonts w:hAnsi="宋体"/>
                <w:spacing w:val="-2"/>
                <w:sz w:val="10"/>
                <w:szCs w:val="10"/>
              </w:rPr>
              <w:t>）外运弃土</w:t>
            </w:r>
            <w:proofErr w:type="gramStart"/>
            <w:r w:rsidRPr="000301B3">
              <w:rPr>
                <w:rFonts w:hAnsi="宋体"/>
                <w:spacing w:val="-2"/>
                <w:sz w:val="10"/>
                <w:szCs w:val="10"/>
              </w:rPr>
              <w:t>渣车辆</w:t>
            </w:r>
            <w:proofErr w:type="gramEnd"/>
            <w:r w:rsidRPr="000301B3">
              <w:rPr>
                <w:rFonts w:hAnsi="宋体"/>
                <w:spacing w:val="-2"/>
                <w:sz w:val="10"/>
                <w:szCs w:val="10"/>
              </w:rPr>
              <w:t>冲洗</w:t>
            </w:r>
            <w:r w:rsidRPr="000301B3">
              <w:rPr>
                <w:rFonts w:ascii="宋体" w:hAnsi="宋体" w:hint="eastAsia"/>
                <w:spacing w:val="-2"/>
                <w:sz w:val="10"/>
                <w:szCs w:val="10"/>
              </w:rPr>
              <w:t>车轮</w:t>
            </w:r>
            <w:r w:rsidRPr="000301B3">
              <w:rPr>
                <w:rFonts w:hAnsi="宋体"/>
                <w:spacing w:val="-2"/>
                <w:sz w:val="10"/>
                <w:szCs w:val="10"/>
              </w:rPr>
              <w:t>后出场地；不在现场设置搅拌站，使用商品混凝土。</w:t>
            </w:r>
          </w:p>
          <w:p w:rsidR="00F92DCD" w:rsidRPr="000301B3" w:rsidRDefault="00F92DCD" w:rsidP="00F26205">
            <w:pPr>
              <w:autoSpaceDE w:val="0"/>
              <w:autoSpaceDN w:val="0"/>
              <w:adjustRightInd w:val="0"/>
              <w:snapToGrid w:val="0"/>
              <w:spacing w:line="360" w:lineRule="auto"/>
              <w:ind w:firstLineChars="200" w:firstLine="192"/>
              <w:rPr>
                <w:rFonts w:ascii="宋体" w:hAnsi="宋体"/>
                <w:spacing w:val="-2"/>
                <w:sz w:val="10"/>
                <w:szCs w:val="10"/>
              </w:rPr>
            </w:pPr>
            <w:r w:rsidRPr="000301B3">
              <w:rPr>
                <w:rFonts w:hAnsi="宋体"/>
                <w:spacing w:val="-2"/>
                <w:sz w:val="10"/>
                <w:szCs w:val="10"/>
              </w:rPr>
              <w:t>同时，</w:t>
            </w:r>
            <w:r w:rsidRPr="000301B3">
              <w:rPr>
                <w:color w:val="000000"/>
                <w:sz w:val="10"/>
                <w:szCs w:val="10"/>
              </w:rPr>
              <w:t>建设单位应要求工程施工单位制定施工期环境管理计划，加强管理，按进度</w:t>
            </w:r>
            <w:r w:rsidRPr="000301B3">
              <w:rPr>
                <w:rFonts w:ascii="宋体" w:hAnsi="宋体" w:hint="eastAsia"/>
                <w:color w:val="000000"/>
                <w:sz w:val="10"/>
                <w:szCs w:val="10"/>
              </w:rPr>
              <w:t>、</w:t>
            </w:r>
            <w:r w:rsidRPr="000301B3">
              <w:rPr>
                <w:color w:val="000000"/>
                <w:sz w:val="10"/>
                <w:szCs w:val="10"/>
              </w:rPr>
              <w:t>有计划地进行文明施工</w:t>
            </w:r>
            <w:r w:rsidRPr="000301B3">
              <w:rPr>
                <w:rFonts w:ascii="宋体" w:hAnsi="宋体" w:hint="eastAsia"/>
                <w:color w:val="000000"/>
                <w:sz w:val="10"/>
                <w:szCs w:val="10"/>
              </w:rPr>
              <w:t>，</w:t>
            </w:r>
            <w:r w:rsidRPr="000301B3">
              <w:rPr>
                <w:color w:val="000000"/>
                <w:sz w:val="10"/>
                <w:szCs w:val="10"/>
              </w:rPr>
              <w:t>必须严格按国务院发布的《大气污染防治行动计划》、四川省人民政府办公厅发布的《关于加强灰霾污染防治的通知》、《</w:t>
            </w:r>
            <w:r w:rsidRPr="000301B3">
              <w:rPr>
                <w:color w:val="000000"/>
                <w:sz w:val="10"/>
                <w:szCs w:val="10"/>
              </w:rPr>
              <w:t>&lt;</w:t>
            </w:r>
            <w:r w:rsidRPr="000301B3">
              <w:rPr>
                <w:rFonts w:ascii="宋体" w:hAnsi="宋体"/>
                <w:color w:val="000000"/>
                <w:sz w:val="10"/>
                <w:szCs w:val="10"/>
              </w:rPr>
              <w:t>重点区域大气污染防治</w:t>
            </w:r>
            <w:r w:rsidRPr="000301B3">
              <w:rPr>
                <w:rFonts w:ascii="宋体" w:hAnsi="宋体" w:hint="eastAsia"/>
                <w:color w:val="000000"/>
                <w:sz w:val="10"/>
                <w:szCs w:val="10"/>
              </w:rPr>
              <w:t>“</w:t>
            </w:r>
            <w:r w:rsidRPr="000301B3">
              <w:rPr>
                <w:color w:val="000000"/>
                <w:sz w:val="10"/>
                <w:szCs w:val="10"/>
              </w:rPr>
              <w:t>十二五</w:t>
            </w:r>
            <w:r w:rsidRPr="000301B3">
              <w:rPr>
                <w:rFonts w:ascii="宋体" w:hAnsi="宋体" w:hint="eastAsia"/>
                <w:color w:val="000000"/>
                <w:sz w:val="10"/>
                <w:szCs w:val="10"/>
              </w:rPr>
              <w:t>”</w:t>
            </w:r>
            <w:r w:rsidRPr="000301B3">
              <w:rPr>
                <w:color w:val="000000"/>
                <w:sz w:val="10"/>
                <w:szCs w:val="10"/>
              </w:rPr>
              <w:t>规划</w:t>
            </w:r>
            <w:r w:rsidRPr="000301B3">
              <w:rPr>
                <w:color w:val="000000"/>
                <w:sz w:val="10"/>
                <w:szCs w:val="10"/>
              </w:rPr>
              <w:t>&gt;</w:t>
            </w:r>
            <w:r w:rsidRPr="000301B3">
              <w:rPr>
                <w:rFonts w:ascii="宋体" w:hAnsi="宋体"/>
                <w:color w:val="000000"/>
                <w:sz w:val="10"/>
                <w:szCs w:val="10"/>
              </w:rPr>
              <w:t>四川省实施方案》及关于城市扬尘污染管理的有关规定和规范进行治理</w:t>
            </w:r>
            <w:r w:rsidRPr="000301B3">
              <w:rPr>
                <w:rFonts w:ascii="宋体" w:hAnsi="宋体" w:hint="eastAsia"/>
                <w:color w:val="000000"/>
                <w:sz w:val="10"/>
                <w:szCs w:val="10"/>
              </w:rPr>
              <w:t>。</w:t>
            </w:r>
          </w:p>
          <w:p w:rsidR="00F92DCD" w:rsidRPr="000301B3" w:rsidRDefault="00F92DCD" w:rsidP="00F26205">
            <w:pPr>
              <w:autoSpaceDE w:val="0"/>
              <w:autoSpaceDN w:val="0"/>
              <w:adjustRightInd w:val="0"/>
              <w:snapToGrid w:val="0"/>
              <w:spacing w:line="360" w:lineRule="auto"/>
              <w:ind w:firstLineChars="200" w:firstLine="225"/>
              <w:rPr>
                <w:rFonts w:ascii="T" w:hAnsi="T"/>
                <w:b/>
                <w:bCs/>
                <w:spacing w:val="6"/>
                <w:sz w:val="10"/>
                <w:szCs w:val="10"/>
              </w:rPr>
            </w:pPr>
            <w:r w:rsidRPr="000301B3">
              <w:rPr>
                <w:rFonts w:ascii="T" w:hAnsi="T" w:hint="eastAsia"/>
                <w:b/>
                <w:bCs/>
                <w:spacing w:val="6"/>
                <w:sz w:val="10"/>
                <w:szCs w:val="10"/>
              </w:rPr>
              <w:t>（</w:t>
            </w:r>
            <w:r w:rsidRPr="000301B3">
              <w:rPr>
                <w:rFonts w:ascii="T" w:hAnsi="T" w:hint="eastAsia"/>
                <w:b/>
                <w:bCs/>
                <w:spacing w:val="6"/>
                <w:sz w:val="10"/>
                <w:szCs w:val="10"/>
              </w:rPr>
              <w:t>2</w:t>
            </w:r>
            <w:r w:rsidRPr="000301B3">
              <w:rPr>
                <w:rFonts w:ascii="宋体" w:hAnsi="宋体" w:hint="eastAsia"/>
                <w:b/>
                <w:bCs/>
                <w:spacing w:val="6"/>
                <w:sz w:val="10"/>
                <w:szCs w:val="10"/>
              </w:rPr>
              <w:t>）</w:t>
            </w:r>
            <w:r w:rsidRPr="000301B3">
              <w:rPr>
                <w:rFonts w:ascii="T" w:hAnsi="T"/>
                <w:b/>
                <w:bCs/>
                <w:spacing w:val="6"/>
                <w:sz w:val="10"/>
                <w:szCs w:val="10"/>
              </w:rPr>
              <w:t>施工场地车辆、机械设备燃油废气</w:t>
            </w:r>
          </w:p>
          <w:p w:rsidR="00F92DCD" w:rsidRPr="000301B3" w:rsidRDefault="00F92DCD" w:rsidP="00F26205">
            <w:pPr>
              <w:autoSpaceDE w:val="0"/>
              <w:autoSpaceDN w:val="0"/>
              <w:adjustRightInd w:val="0"/>
              <w:snapToGrid w:val="0"/>
              <w:spacing w:line="360" w:lineRule="auto"/>
              <w:ind w:firstLineChars="200" w:firstLine="224"/>
              <w:rPr>
                <w:rFonts w:ascii="T" w:hAnsi="T"/>
                <w:spacing w:val="6"/>
                <w:sz w:val="10"/>
                <w:szCs w:val="10"/>
              </w:rPr>
            </w:pPr>
            <w:r w:rsidRPr="000301B3">
              <w:rPr>
                <w:rFonts w:ascii="T" w:hAnsi="T"/>
                <w:spacing w:val="6"/>
                <w:sz w:val="10"/>
                <w:szCs w:val="10"/>
              </w:rPr>
              <w:t>主要来源于施工机械和运输车辆产生的燃油废气。主要污染物排放类比估算情况见表</w:t>
            </w:r>
            <w:r w:rsidRPr="000301B3">
              <w:rPr>
                <w:rFonts w:ascii="T" w:hAnsi="T"/>
                <w:spacing w:val="6"/>
                <w:sz w:val="10"/>
                <w:szCs w:val="10"/>
              </w:rPr>
              <w:t>5-</w:t>
            </w:r>
            <w:r w:rsidRPr="000301B3">
              <w:rPr>
                <w:rFonts w:ascii="T" w:hAnsi="T" w:hint="eastAsia"/>
                <w:spacing w:val="6"/>
                <w:sz w:val="10"/>
                <w:szCs w:val="10"/>
              </w:rPr>
              <w:t>2</w:t>
            </w:r>
            <w:r w:rsidRPr="000301B3">
              <w:rPr>
                <w:rFonts w:ascii="T" w:hAnsi="T"/>
                <w:spacing w:val="6"/>
                <w:sz w:val="10"/>
                <w:szCs w:val="10"/>
              </w:rPr>
              <w:t>。为此，评价要求施工中对柴油大型运输车辆、</w:t>
            </w:r>
            <w:r w:rsidRPr="000301B3">
              <w:rPr>
                <w:rFonts w:ascii="T" w:hAnsi="T" w:hint="eastAsia"/>
                <w:sz w:val="10"/>
                <w:szCs w:val="10"/>
              </w:rPr>
              <w:t>混凝土泵车、推土机、压路机、挖掘机</w:t>
            </w:r>
            <w:r w:rsidRPr="000301B3">
              <w:rPr>
                <w:rFonts w:ascii="T" w:hAnsi="T"/>
                <w:spacing w:val="6"/>
                <w:sz w:val="10"/>
                <w:szCs w:val="10"/>
              </w:rPr>
              <w:t>，尾气排放量与污染物含量</w:t>
            </w:r>
            <w:proofErr w:type="gramStart"/>
            <w:r w:rsidRPr="000301B3">
              <w:rPr>
                <w:rFonts w:ascii="T" w:hAnsi="T"/>
                <w:spacing w:val="6"/>
                <w:sz w:val="10"/>
                <w:szCs w:val="10"/>
              </w:rPr>
              <w:t>均较燃汽油</w:t>
            </w:r>
            <w:proofErr w:type="gramEnd"/>
            <w:r w:rsidRPr="000301B3">
              <w:rPr>
                <w:rFonts w:ascii="T" w:hAnsi="T"/>
                <w:spacing w:val="6"/>
                <w:sz w:val="10"/>
                <w:szCs w:val="10"/>
              </w:rPr>
              <w:t>车辆高，需安装尾气净化器，尾气应达标排放。运输车辆禁止超载，不得使用劣质燃料，同时对施工机械和运输车辆采取加强保养，使其处于良好的工作状态，最大限度的减轻燃油废气对环境空气的影响。</w:t>
            </w:r>
          </w:p>
          <w:p w:rsidR="00F92DCD" w:rsidRPr="000301B3" w:rsidRDefault="00F92DCD" w:rsidP="00F26205">
            <w:pPr>
              <w:adjustRightInd w:val="0"/>
              <w:snapToGrid w:val="0"/>
              <w:ind w:firstLineChars="200" w:firstLine="201"/>
              <w:jc w:val="center"/>
              <w:rPr>
                <w:rFonts w:ascii="T" w:hAnsi="T"/>
                <w:b/>
                <w:bCs/>
                <w:sz w:val="10"/>
                <w:szCs w:val="10"/>
              </w:rPr>
            </w:pPr>
            <w:r w:rsidRPr="000301B3">
              <w:rPr>
                <w:rFonts w:ascii="T" w:hAnsi="T"/>
                <w:b/>
                <w:bCs/>
                <w:sz w:val="10"/>
                <w:szCs w:val="10"/>
              </w:rPr>
              <w:t>表</w:t>
            </w:r>
            <w:r w:rsidRPr="000301B3">
              <w:rPr>
                <w:rFonts w:ascii="T" w:hAnsi="T"/>
                <w:b/>
                <w:bCs/>
                <w:sz w:val="10"/>
                <w:szCs w:val="10"/>
              </w:rPr>
              <w:t>5-</w:t>
            </w:r>
            <w:r w:rsidRPr="000301B3">
              <w:rPr>
                <w:rFonts w:ascii="T" w:hAnsi="T" w:hint="eastAsia"/>
                <w:b/>
                <w:bCs/>
                <w:sz w:val="10"/>
                <w:szCs w:val="10"/>
              </w:rPr>
              <w:t>2</w:t>
            </w:r>
            <w:r w:rsidRPr="000301B3">
              <w:rPr>
                <w:rFonts w:ascii="T" w:hAnsi="T"/>
                <w:b/>
                <w:bCs/>
                <w:sz w:val="10"/>
                <w:szCs w:val="10"/>
              </w:rPr>
              <w:t xml:space="preserve">  </w:t>
            </w:r>
            <w:r w:rsidRPr="000301B3">
              <w:rPr>
                <w:rFonts w:ascii="T" w:hAnsi="T"/>
                <w:b/>
                <w:bCs/>
                <w:sz w:val="10"/>
                <w:szCs w:val="10"/>
              </w:rPr>
              <w:t>燃油污染物预计排放情况</w:t>
            </w:r>
          </w:p>
          <w:tbl>
            <w:tblPr>
              <w:tblW w:w="873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195"/>
              <w:gridCol w:w="3059"/>
              <w:gridCol w:w="3476"/>
            </w:tblGrid>
            <w:tr w:rsidR="00F92DCD" w:rsidRPr="000301B3" w:rsidTr="00F26205">
              <w:trPr>
                <w:trHeight w:val="297"/>
                <w:jc w:val="center"/>
              </w:trPr>
              <w:tc>
                <w:tcPr>
                  <w:tcW w:w="2195" w:type="dxa"/>
                  <w:tcBorders>
                    <w:top w:val="single" w:sz="12" w:space="0" w:color="auto"/>
                    <w:left w:val="nil"/>
                    <w:bottom w:val="single" w:sz="4" w:space="0" w:color="auto"/>
                    <w:right w:val="single" w:sz="4" w:space="0" w:color="auto"/>
                  </w:tcBorders>
                  <w:vAlign w:val="center"/>
                  <w:hideMark/>
                </w:tcPr>
                <w:p w:rsidR="00F92DCD" w:rsidRPr="000301B3" w:rsidRDefault="00F92DCD" w:rsidP="00F26205">
                  <w:pPr>
                    <w:adjustRightInd w:val="0"/>
                    <w:snapToGrid w:val="0"/>
                    <w:ind w:firstLineChars="200" w:firstLine="201"/>
                    <w:jc w:val="center"/>
                    <w:rPr>
                      <w:rFonts w:ascii="T" w:hAnsi="T"/>
                      <w:b/>
                      <w:bCs/>
                      <w:sz w:val="10"/>
                      <w:szCs w:val="10"/>
                    </w:rPr>
                  </w:pPr>
                  <w:r w:rsidRPr="000301B3">
                    <w:rPr>
                      <w:rFonts w:ascii="T" w:hAnsi="T"/>
                      <w:b/>
                      <w:bCs/>
                      <w:sz w:val="10"/>
                      <w:szCs w:val="10"/>
                    </w:rPr>
                    <w:t>排放源</w:t>
                  </w:r>
                </w:p>
              </w:tc>
              <w:tc>
                <w:tcPr>
                  <w:tcW w:w="3059" w:type="dxa"/>
                  <w:tcBorders>
                    <w:top w:val="single" w:sz="12" w:space="0" w:color="auto"/>
                    <w:left w:val="single" w:sz="4" w:space="0" w:color="auto"/>
                    <w:bottom w:val="single" w:sz="4" w:space="0" w:color="auto"/>
                    <w:right w:val="single" w:sz="4" w:space="0" w:color="auto"/>
                  </w:tcBorders>
                  <w:vAlign w:val="center"/>
                  <w:hideMark/>
                </w:tcPr>
                <w:p w:rsidR="00F92DCD" w:rsidRPr="000301B3" w:rsidRDefault="00F92DCD" w:rsidP="00F26205">
                  <w:pPr>
                    <w:adjustRightInd w:val="0"/>
                    <w:snapToGrid w:val="0"/>
                    <w:ind w:firstLineChars="200" w:firstLine="201"/>
                    <w:jc w:val="center"/>
                    <w:rPr>
                      <w:rFonts w:ascii="T" w:hAnsi="T"/>
                      <w:b/>
                      <w:bCs/>
                      <w:sz w:val="10"/>
                      <w:szCs w:val="10"/>
                    </w:rPr>
                  </w:pPr>
                  <w:r w:rsidRPr="000301B3">
                    <w:rPr>
                      <w:rFonts w:ascii="T" w:hAnsi="T"/>
                      <w:b/>
                      <w:bCs/>
                      <w:sz w:val="10"/>
                      <w:szCs w:val="10"/>
                    </w:rPr>
                    <w:t>污染物名称</w:t>
                  </w:r>
                </w:p>
              </w:tc>
              <w:tc>
                <w:tcPr>
                  <w:tcW w:w="3476" w:type="dxa"/>
                  <w:tcBorders>
                    <w:top w:val="single" w:sz="12" w:space="0" w:color="auto"/>
                    <w:left w:val="single" w:sz="4" w:space="0" w:color="auto"/>
                    <w:bottom w:val="single" w:sz="4" w:space="0" w:color="auto"/>
                    <w:right w:val="nil"/>
                  </w:tcBorders>
                  <w:vAlign w:val="center"/>
                  <w:hideMark/>
                </w:tcPr>
                <w:p w:rsidR="00F92DCD" w:rsidRPr="000301B3" w:rsidRDefault="00F92DCD" w:rsidP="00F26205">
                  <w:pPr>
                    <w:adjustRightInd w:val="0"/>
                    <w:snapToGrid w:val="0"/>
                    <w:ind w:firstLineChars="200" w:firstLine="201"/>
                    <w:jc w:val="center"/>
                    <w:rPr>
                      <w:rFonts w:ascii="T" w:hAnsi="T"/>
                      <w:b/>
                      <w:bCs/>
                      <w:sz w:val="10"/>
                      <w:szCs w:val="10"/>
                    </w:rPr>
                  </w:pPr>
                  <w:r w:rsidRPr="000301B3">
                    <w:rPr>
                      <w:rFonts w:ascii="T" w:hAnsi="T"/>
                      <w:b/>
                      <w:bCs/>
                      <w:sz w:val="10"/>
                      <w:szCs w:val="10"/>
                    </w:rPr>
                    <w:t>产生浓</w:t>
                  </w:r>
                  <w:r w:rsidRPr="000301B3">
                    <w:rPr>
                      <w:rFonts w:ascii="T" w:hAnsi="T" w:hint="eastAsia"/>
                      <w:b/>
                      <w:bCs/>
                      <w:sz w:val="10"/>
                      <w:szCs w:val="10"/>
                    </w:rPr>
                    <w:t>度</w:t>
                  </w:r>
                  <w:r w:rsidRPr="000301B3">
                    <w:rPr>
                      <w:rFonts w:ascii="T" w:hAnsi="T"/>
                      <w:b/>
                      <w:bCs/>
                      <w:sz w:val="10"/>
                      <w:szCs w:val="10"/>
                    </w:rPr>
                    <w:t>及产生量</w:t>
                  </w:r>
                </w:p>
              </w:tc>
            </w:tr>
            <w:tr w:rsidR="00F92DCD" w:rsidRPr="000301B3" w:rsidTr="00F26205">
              <w:trPr>
                <w:trHeight w:val="286"/>
                <w:jc w:val="center"/>
              </w:trPr>
              <w:tc>
                <w:tcPr>
                  <w:tcW w:w="2195" w:type="dxa"/>
                  <w:vMerge w:val="restart"/>
                  <w:tcBorders>
                    <w:top w:val="single" w:sz="4" w:space="0" w:color="auto"/>
                    <w:left w:val="nil"/>
                    <w:bottom w:val="single" w:sz="4" w:space="0" w:color="auto"/>
                    <w:right w:val="single" w:sz="4" w:space="0" w:color="auto"/>
                  </w:tcBorders>
                  <w:vAlign w:val="center"/>
                  <w:hideMark/>
                </w:tcPr>
                <w:p w:rsidR="00F92DCD" w:rsidRPr="000301B3" w:rsidRDefault="00F92DCD" w:rsidP="00F26205">
                  <w:pPr>
                    <w:adjustRightInd w:val="0"/>
                    <w:snapToGrid w:val="0"/>
                    <w:rPr>
                      <w:rFonts w:ascii="T" w:hAnsi="T"/>
                      <w:b/>
                      <w:bCs/>
                      <w:sz w:val="10"/>
                      <w:szCs w:val="10"/>
                    </w:rPr>
                  </w:pPr>
                  <w:r w:rsidRPr="000301B3">
                    <w:rPr>
                      <w:rFonts w:ascii="T" w:hAnsi="T"/>
                      <w:sz w:val="10"/>
                      <w:szCs w:val="10"/>
                    </w:rPr>
                    <w:lastRenderedPageBreak/>
                    <w:t>施工车辆、施工机械</w:t>
                  </w:r>
                </w:p>
              </w:tc>
              <w:tc>
                <w:tcPr>
                  <w:tcW w:w="3059" w:type="dxa"/>
                  <w:tcBorders>
                    <w:top w:val="single" w:sz="4" w:space="0" w:color="auto"/>
                    <w:left w:val="single" w:sz="4" w:space="0" w:color="auto"/>
                    <w:bottom w:val="single" w:sz="4" w:space="0" w:color="auto"/>
                    <w:right w:val="single" w:sz="4" w:space="0" w:color="auto"/>
                  </w:tcBorders>
                  <w:vAlign w:val="center"/>
                  <w:hideMark/>
                </w:tcPr>
                <w:p w:rsidR="00F92DCD" w:rsidRPr="000301B3" w:rsidRDefault="00F92DCD" w:rsidP="00F26205">
                  <w:pPr>
                    <w:adjustRightInd w:val="0"/>
                    <w:snapToGrid w:val="0"/>
                    <w:ind w:firstLineChars="200" w:firstLine="224"/>
                    <w:jc w:val="center"/>
                    <w:rPr>
                      <w:rFonts w:ascii="T" w:hAnsi="T"/>
                      <w:spacing w:val="6"/>
                      <w:sz w:val="10"/>
                      <w:szCs w:val="10"/>
                    </w:rPr>
                  </w:pPr>
                  <w:r w:rsidRPr="000301B3">
                    <w:rPr>
                      <w:rFonts w:ascii="T" w:hAnsi="T"/>
                      <w:spacing w:val="6"/>
                      <w:sz w:val="10"/>
                      <w:szCs w:val="10"/>
                    </w:rPr>
                    <w:t>NO</w:t>
                  </w:r>
                  <w:r w:rsidRPr="000301B3">
                    <w:rPr>
                      <w:rFonts w:ascii="T" w:hAnsi="T"/>
                      <w:spacing w:val="6"/>
                      <w:sz w:val="10"/>
                      <w:szCs w:val="10"/>
                      <w:vertAlign w:val="subscript"/>
                    </w:rPr>
                    <w:t>2</w:t>
                  </w:r>
                </w:p>
              </w:tc>
              <w:tc>
                <w:tcPr>
                  <w:tcW w:w="3476" w:type="dxa"/>
                  <w:tcBorders>
                    <w:top w:val="single" w:sz="4" w:space="0" w:color="auto"/>
                    <w:left w:val="single" w:sz="4" w:space="0" w:color="auto"/>
                    <w:bottom w:val="single" w:sz="4" w:space="0" w:color="auto"/>
                    <w:right w:val="nil"/>
                  </w:tcBorders>
                  <w:vAlign w:val="center"/>
                  <w:hideMark/>
                </w:tcPr>
                <w:p w:rsidR="00F92DCD" w:rsidRPr="000301B3" w:rsidRDefault="00F92DCD" w:rsidP="00F26205">
                  <w:pPr>
                    <w:adjustRightInd w:val="0"/>
                    <w:snapToGrid w:val="0"/>
                    <w:ind w:firstLineChars="200" w:firstLine="224"/>
                    <w:jc w:val="center"/>
                    <w:rPr>
                      <w:rFonts w:ascii="T" w:hAnsi="T"/>
                      <w:spacing w:val="6"/>
                      <w:sz w:val="10"/>
                      <w:szCs w:val="10"/>
                    </w:rPr>
                  </w:pPr>
                  <w:r w:rsidRPr="000301B3">
                    <w:rPr>
                      <w:rFonts w:ascii="T" w:hAnsi="T"/>
                      <w:spacing w:val="6"/>
                      <w:sz w:val="10"/>
                      <w:szCs w:val="10"/>
                    </w:rPr>
                    <w:t>2.01kg/d</w:t>
                  </w:r>
                </w:p>
              </w:tc>
            </w:tr>
            <w:tr w:rsidR="00F92DCD" w:rsidRPr="000301B3" w:rsidTr="00F26205">
              <w:trPr>
                <w:trHeight w:val="266"/>
                <w:jc w:val="center"/>
              </w:trPr>
              <w:tc>
                <w:tcPr>
                  <w:tcW w:w="2195" w:type="dxa"/>
                  <w:vMerge/>
                  <w:tcBorders>
                    <w:top w:val="single" w:sz="4" w:space="0" w:color="auto"/>
                    <w:left w:val="nil"/>
                    <w:bottom w:val="single" w:sz="4" w:space="0" w:color="auto"/>
                    <w:right w:val="single" w:sz="4" w:space="0" w:color="auto"/>
                  </w:tcBorders>
                  <w:vAlign w:val="center"/>
                  <w:hideMark/>
                </w:tcPr>
                <w:p w:rsidR="00F92DCD" w:rsidRPr="000301B3" w:rsidRDefault="00F92DCD" w:rsidP="00F26205">
                  <w:pPr>
                    <w:jc w:val="left"/>
                    <w:rPr>
                      <w:rFonts w:ascii="T" w:hAnsi="T"/>
                      <w:b/>
                      <w:bCs/>
                      <w:sz w:val="10"/>
                      <w:szCs w:val="10"/>
                    </w:rPr>
                  </w:pPr>
                </w:p>
              </w:tc>
              <w:tc>
                <w:tcPr>
                  <w:tcW w:w="3059" w:type="dxa"/>
                  <w:tcBorders>
                    <w:top w:val="single" w:sz="4" w:space="0" w:color="auto"/>
                    <w:left w:val="single" w:sz="4" w:space="0" w:color="auto"/>
                    <w:bottom w:val="single" w:sz="4" w:space="0" w:color="auto"/>
                    <w:right w:val="single" w:sz="4" w:space="0" w:color="auto"/>
                  </w:tcBorders>
                  <w:vAlign w:val="center"/>
                  <w:hideMark/>
                </w:tcPr>
                <w:p w:rsidR="00F92DCD" w:rsidRPr="000301B3" w:rsidRDefault="00F92DCD" w:rsidP="00F26205">
                  <w:pPr>
                    <w:adjustRightInd w:val="0"/>
                    <w:snapToGrid w:val="0"/>
                    <w:ind w:firstLineChars="200" w:firstLine="224"/>
                    <w:jc w:val="center"/>
                    <w:rPr>
                      <w:rFonts w:ascii="T" w:hAnsi="T"/>
                      <w:spacing w:val="6"/>
                      <w:sz w:val="10"/>
                      <w:szCs w:val="10"/>
                    </w:rPr>
                  </w:pPr>
                  <w:r w:rsidRPr="000301B3">
                    <w:rPr>
                      <w:rFonts w:ascii="T" w:hAnsi="T"/>
                      <w:spacing w:val="6"/>
                      <w:sz w:val="10"/>
                      <w:szCs w:val="10"/>
                    </w:rPr>
                    <w:t>CO</w:t>
                  </w:r>
                </w:p>
              </w:tc>
              <w:tc>
                <w:tcPr>
                  <w:tcW w:w="3476" w:type="dxa"/>
                  <w:tcBorders>
                    <w:top w:val="single" w:sz="4" w:space="0" w:color="auto"/>
                    <w:left w:val="single" w:sz="4" w:space="0" w:color="auto"/>
                    <w:bottom w:val="single" w:sz="4" w:space="0" w:color="auto"/>
                    <w:right w:val="nil"/>
                  </w:tcBorders>
                  <w:vAlign w:val="center"/>
                  <w:hideMark/>
                </w:tcPr>
                <w:p w:rsidR="00F92DCD" w:rsidRPr="000301B3" w:rsidRDefault="00F92DCD" w:rsidP="00F26205">
                  <w:pPr>
                    <w:adjustRightInd w:val="0"/>
                    <w:snapToGrid w:val="0"/>
                    <w:ind w:firstLineChars="200" w:firstLine="224"/>
                    <w:jc w:val="center"/>
                    <w:rPr>
                      <w:rFonts w:ascii="T" w:hAnsi="T"/>
                      <w:spacing w:val="6"/>
                      <w:sz w:val="10"/>
                      <w:szCs w:val="10"/>
                    </w:rPr>
                  </w:pPr>
                  <w:r w:rsidRPr="000301B3">
                    <w:rPr>
                      <w:rFonts w:ascii="T" w:hAnsi="T"/>
                      <w:spacing w:val="6"/>
                      <w:sz w:val="10"/>
                      <w:szCs w:val="10"/>
                    </w:rPr>
                    <w:t>2.2 kg/d</w:t>
                  </w:r>
                </w:p>
              </w:tc>
            </w:tr>
            <w:tr w:rsidR="00F92DCD" w:rsidRPr="000301B3" w:rsidTr="00F26205">
              <w:trPr>
                <w:trHeight w:val="244"/>
                <w:jc w:val="center"/>
              </w:trPr>
              <w:tc>
                <w:tcPr>
                  <w:tcW w:w="2195" w:type="dxa"/>
                  <w:vMerge/>
                  <w:tcBorders>
                    <w:top w:val="single" w:sz="4" w:space="0" w:color="auto"/>
                    <w:left w:val="nil"/>
                    <w:bottom w:val="single" w:sz="4" w:space="0" w:color="auto"/>
                    <w:right w:val="single" w:sz="4" w:space="0" w:color="auto"/>
                  </w:tcBorders>
                  <w:vAlign w:val="center"/>
                  <w:hideMark/>
                </w:tcPr>
                <w:p w:rsidR="00F92DCD" w:rsidRPr="000301B3" w:rsidRDefault="00F92DCD" w:rsidP="00F26205">
                  <w:pPr>
                    <w:jc w:val="left"/>
                    <w:rPr>
                      <w:rFonts w:ascii="T" w:hAnsi="T"/>
                      <w:b/>
                      <w:bCs/>
                      <w:sz w:val="10"/>
                      <w:szCs w:val="10"/>
                    </w:rPr>
                  </w:pPr>
                </w:p>
              </w:tc>
              <w:tc>
                <w:tcPr>
                  <w:tcW w:w="3059" w:type="dxa"/>
                  <w:tcBorders>
                    <w:top w:val="single" w:sz="4" w:space="0" w:color="auto"/>
                    <w:left w:val="single" w:sz="4" w:space="0" w:color="auto"/>
                    <w:bottom w:val="single" w:sz="12" w:space="0" w:color="auto"/>
                    <w:right w:val="single" w:sz="4" w:space="0" w:color="auto"/>
                  </w:tcBorders>
                  <w:vAlign w:val="center"/>
                  <w:hideMark/>
                </w:tcPr>
                <w:p w:rsidR="00F92DCD" w:rsidRPr="000301B3" w:rsidRDefault="00F92DCD" w:rsidP="00F26205">
                  <w:pPr>
                    <w:adjustRightInd w:val="0"/>
                    <w:snapToGrid w:val="0"/>
                    <w:ind w:firstLineChars="200" w:firstLine="224"/>
                    <w:jc w:val="center"/>
                    <w:rPr>
                      <w:rFonts w:ascii="T" w:hAnsi="T"/>
                      <w:spacing w:val="6"/>
                      <w:sz w:val="10"/>
                      <w:szCs w:val="10"/>
                    </w:rPr>
                  </w:pPr>
                  <w:r w:rsidRPr="000301B3">
                    <w:rPr>
                      <w:rFonts w:ascii="T" w:hAnsi="T"/>
                      <w:spacing w:val="6"/>
                      <w:sz w:val="10"/>
                      <w:szCs w:val="10"/>
                    </w:rPr>
                    <w:t>HC</w:t>
                  </w:r>
                </w:p>
              </w:tc>
              <w:tc>
                <w:tcPr>
                  <w:tcW w:w="3476" w:type="dxa"/>
                  <w:tcBorders>
                    <w:top w:val="single" w:sz="4" w:space="0" w:color="auto"/>
                    <w:left w:val="single" w:sz="4" w:space="0" w:color="auto"/>
                    <w:bottom w:val="single" w:sz="12" w:space="0" w:color="auto"/>
                    <w:right w:val="nil"/>
                  </w:tcBorders>
                  <w:vAlign w:val="center"/>
                  <w:hideMark/>
                </w:tcPr>
                <w:p w:rsidR="00F92DCD" w:rsidRPr="000301B3" w:rsidRDefault="00F92DCD" w:rsidP="00F26205">
                  <w:pPr>
                    <w:adjustRightInd w:val="0"/>
                    <w:snapToGrid w:val="0"/>
                    <w:ind w:firstLineChars="200" w:firstLine="224"/>
                    <w:jc w:val="center"/>
                    <w:rPr>
                      <w:rFonts w:ascii="T" w:hAnsi="T"/>
                      <w:spacing w:val="6"/>
                      <w:sz w:val="10"/>
                      <w:szCs w:val="10"/>
                    </w:rPr>
                  </w:pPr>
                  <w:r w:rsidRPr="000301B3">
                    <w:rPr>
                      <w:rFonts w:ascii="T" w:hAnsi="T"/>
                      <w:spacing w:val="6"/>
                      <w:sz w:val="10"/>
                      <w:szCs w:val="10"/>
                    </w:rPr>
                    <w:t>5.0mg/m</w:t>
                  </w:r>
                  <w:r w:rsidRPr="000301B3">
                    <w:rPr>
                      <w:rFonts w:ascii="T" w:hAnsi="T"/>
                      <w:spacing w:val="6"/>
                      <w:sz w:val="10"/>
                      <w:szCs w:val="10"/>
                      <w:vertAlign w:val="superscript"/>
                    </w:rPr>
                    <w:t>3</w:t>
                  </w:r>
                  <w:r w:rsidRPr="000301B3">
                    <w:rPr>
                      <w:rFonts w:ascii="T" w:hAnsi="T"/>
                      <w:spacing w:val="6"/>
                      <w:sz w:val="10"/>
                      <w:szCs w:val="10"/>
                    </w:rPr>
                    <w:t>·d</w:t>
                  </w:r>
                </w:p>
              </w:tc>
            </w:tr>
          </w:tbl>
          <w:p w:rsidR="00F92DCD" w:rsidRPr="000301B3" w:rsidRDefault="00F92DCD" w:rsidP="00F26205">
            <w:pPr>
              <w:adjustRightInd w:val="0"/>
              <w:spacing w:line="360" w:lineRule="auto"/>
              <w:ind w:firstLineChars="150" w:firstLine="151"/>
              <w:rPr>
                <w:rFonts w:ascii="T" w:hAnsi="T"/>
                <w:b/>
                <w:bCs/>
                <w:sz w:val="10"/>
                <w:szCs w:val="10"/>
              </w:rPr>
            </w:pPr>
            <w:r w:rsidRPr="000301B3">
              <w:rPr>
                <w:rFonts w:ascii="T" w:hAnsi="T" w:hint="eastAsia"/>
                <w:b/>
                <w:bCs/>
                <w:sz w:val="10"/>
                <w:szCs w:val="10"/>
              </w:rPr>
              <w:t>（</w:t>
            </w:r>
            <w:r w:rsidRPr="000301B3">
              <w:rPr>
                <w:rFonts w:ascii="T" w:hAnsi="T" w:hint="eastAsia"/>
                <w:b/>
                <w:bCs/>
                <w:sz w:val="10"/>
                <w:szCs w:val="10"/>
              </w:rPr>
              <w:t>3</w:t>
            </w:r>
            <w:r w:rsidRPr="000301B3">
              <w:rPr>
                <w:rFonts w:ascii="宋体" w:hAnsi="宋体" w:hint="eastAsia"/>
                <w:b/>
                <w:bCs/>
                <w:sz w:val="10"/>
                <w:szCs w:val="10"/>
              </w:rPr>
              <w:t>）</w:t>
            </w:r>
            <w:r w:rsidRPr="000301B3">
              <w:rPr>
                <w:rFonts w:ascii="T" w:hAnsi="T"/>
                <w:b/>
                <w:bCs/>
                <w:sz w:val="10"/>
                <w:szCs w:val="10"/>
              </w:rPr>
              <w:t>沥青烟</w:t>
            </w:r>
          </w:p>
          <w:p w:rsidR="00F92DCD" w:rsidRPr="000301B3" w:rsidRDefault="00F92DCD" w:rsidP="00F26205">
            <w:pPr>
              <w:spacing w:line="360" w:lineRule="auto"/>
              <w:ind w:firstLineChars="200" w:firstLine="200"/>
              <w:rPr>
                <w:rFonts w:ascii="T" w:hAnsi="T"/>
                <w:sz w:val="10"/>
                <w:szCs w:val="10"/>
              </w:rPr>
            </w:pPr>
            <w:r w:rsidRPr="000301B3">
              <w:rPr>
                <w:rFonts w:ascii="T" w:hAnsi="T"/>
                <w:sz w:val="10"/>
                <w:szCs w:val="10"/>
              </w:rPr>
              <w:t>本工程采用沥青混凝土路面，在施工阶段对空气的污染物除扬尘外，沥青烟气是另一主要污染源。</w:t>
            </w:r>
          </w:p>
          <w:p w:rsidR="00F92DCD" w:rsidRPr="000301B3" w:rsidRDefault="00F92DCD" w:rsidP="00F26205">
            <w:pPr>
              <w:spacing w:line="360" w:lineRule="auto"/>
              <w:ind w:firstLineChars="200" w:firstLine="200"/>
              <w:rPr>
                <w:rFonts w:ascii="T" w:hAnsi="T"/>
                <w:sz w:val="10"/>
                <w:szCs w:val="10"/>
              </w:rPr>
            </w:pPr>
            <w:r w:rsidRPr="000301B3">
              <w:rPr>
                <w:rFonts w:ascii="T" w:hAnsi="T"/>
                <w:sz w:val="10"/>
                <w:szCs w:val="10"/>
              </w:rPr>
              <w:t>本项目建设用沥青混凝土均外购，</w:t>
            </w:r>
            <w:proofErr w:type="gramStart"/>
            <w:r w:rsidRPr="000301B3">
              <w:rPr>
                <w:rFonts w:ascii="T" w:hAnsi="T" w:hint="eastAsia"/>
                <w:sz w:val="10"/>
                <w:szCs w:val="10"/>
              </w:rPr>
              <w:t>不</w:t>
            </w:r>
            <w:proofErr w:type="gramEnd"/>
            <w:r w:rsidRPr="000301B3">
              <w:rPr>
                <w:rFonts w:ascii="T" w:hAnsi="T" w:hint="eastAsia"/>
                <w:sz w:val="10"/>
                <w:szCs w:val="10"/>
              </w:rPr>
              <w:t>现场搅拌沥青。沥青敷设严格执行《公路沥青路面施工技术规范》（</w:t>
            </w:r>
            <w:r w:rsidRPr="000301B3">
              <w:rPr>
                <w:rFonts w:ascii="T" w:hAnsi="T" w:hint="eastAsia"/>
                <w:sz w:val="10"/>
                <w:szCs w:val="10"/>
              </w:rPr>
              <w:t>JTGF40-2004</w:t>
            </w:r>
            <w:r w:rsidRPr="000301B3">
              <w:rPr>
                <w:rFonts w:ascii="宋体" w:hAnsi="宋体" w:hint="eastAsia"/>
                <w:sz w:val="10"/>
                <w:szCs w:val="10"/>
              </w:rPr>
              <w:t>），</w:t>
            </w:r>
            <w:r w:rsidRPr="000301B3">
              <w:rPr>
                <w:rFonts w:ascii="T" w:hAnsi="T"/>
                <w:sz w:val="10"/>
                <w:szCs w:val="10"/>
              </w:rPr>
              <w:t>用无热源或高温容器将沥青</w:t>
            </w:r>
            <w:r w:rsidRPr="000301B3">
              <w:rPr>
                <w:rFonts w:ascii="T" w:hAnsi="T" w:hint="eastAsia"/>
                <w:sz w:val="10"/>
                <w:szCs w:val="10"/>
              </w:rPr>
              <w:t>罐装</w:t>
            </w:r>
            <w:r w:rsidRPr="000301B3">
              <w:rPr>
                <w:rFonts w:ascii="T" w:hAnsi="T"/>
                <w:sz w:val="10"/>
                <w:szCs w:val="10"/>
              </w:rPr>
              <w:t>运至铺筑工地，</w:t>
            </w:r>
            <w:r w:rsidRPr="000301B3">
              <w:rPr>
                <w:rFonts w:ascii="T" w:hAnsi="T" w:hint="eastAsia"/>
                <w:sz w:val="10"/>
                <w:szCs w:val="10"/>
              </w:rPr>
              <w:t>且沥青路面铺设时间较短，</w:t>
            </w:r>
            <w:r w:rsidRPr="000301B3">
              <w:rPr>
                <w:rFonts w:ascii="T" w:hAnsi="T"/>
                <w:sz w:val="10"/>
                <w:szCs w:val="10"/>
              </w:rPr>
              <w:t>铺设过程中将产生沥青烟尘其排放浓度</w:t>
            </w:r>
            <w:r w:rsidRPr="000301B3">
              <w:rPr>
                <w:rFonts w:ascii="T" w:hAnsi="T" w:hint="eastAsia"/>
                <w:sz w:val="10"/>
                <w:szCs w:val="10"/>
              </w:rPr>
              <w:t>及产生量均</w:t>
            </w:r>
            <w:r w:rsidRPr="000301B3">
              <w:rPr>
                <w:rFonts w:ascii="T" w:hAnsi="T"/>
                <w:sz w:val="10"/>
                <w:szCs w:val="10"/>
              </w:rPr>
              <w:t>较低，可以满足《大气污染物综合排放标准》</w:t>
            </w:r>
            <w:r w:rsidRPr="000301B3">
              <w:rPr>
                <w:rFonts w:ascii="T" w:hAnsi="T"/>
                <w:sz w:val="10"/>
                <w:szCs w:val="10"/>
              </w:rPr>
              <w:t>(GB16297-1996)</w:t>
            </w:r>
            <w:r w:rsidRPr="000301B3">
              <w:rPr>
                <w:rFonts w:ascii="宋体" w:hAnsi="宋体"/>
                <w:sz w:val="10"/>
                <w:szCs w:val="10"/>
              </w:rPr>
              <w:t>中的沥青烟尘最高允许排放浓度</w:t>
            </w:r>
            <w:r w:rsidRPr="000301B3">
              <w:rPr>
                <w:rFonts w:ascii="T" w:hAnsi="T" w:hint="eastAsia"/>
                <w:sz w:val="10"/>
                <w:szCs w:val="10"/>
              </w:rPr>
              <w:t>。</w:t>
            </w:r>
          </w:p>
          <w:p w:rsidR="00F92DCD" w:rsidRPr="000301B3" w:rsidRDefault="00F92DCD" w:rsidP="00F26205">
            <w:pPr>
              <w:spacing w:line="360" w:lineRule="auto"/>
              <w:ind w:firstLineChars="200" w:firstLine="201"/>
              <w:rPr>
                <w:rFonts w:ascii="T" w:hAnsi="T"/>
                <w:b/>
                <w:bCs/>
                <w:sz w:val="10"/>
                <w:szCs w:val="10"/>
              </w:rPr>
            </w:pPr>
            <w:r w:rsidRPr="000301B3">
              <w:rPr>
                <w:rFonts w:ascii="T" w:hAnsi="T" w:hint="eastAsia"/>
                <w:b/>
                <w:bCs/>
                <w:sz w:val="10"/>
                <w:szCs w:val="10"/>
              </w:rPr>
              <w:t>3</w:t>
            </w:r>
            <w:r w:rsidRPr="000301B3">
              <w:rPr>
                <w:rFonts w:ascii="宋体" w:hAnsi="宋体" w:hint="eastAsia"/>
                <w:b/>
                <w:bCs/>
                <w:sz w:val="10"/>
                <w:szCs w:val="10"/>
              </w:rPr>
              <w:t>、噪声</w:t>
            </w:r>
          </w:p>
          <w:p w:rsidR="00F92DCD" w:rsidRPr="000301B3" w:rsidRDefault="00F92DCD" w:rsidP="00F26205">
            <w:pPr>
              <w:spacing w:line="360" w:lineRule="auto"/>
              <w:ind w:firstLineChars="200" w:firstLine="200"/>
              <w:jc w:val="left"/>
              <w:rPr>
                <w:rFonts w:ascii="T" w:hAnsi="T"/>
                <w:b/>
                <w:bCs/>
                <w:sz w:val="10"/>
                <w:szCs w:val="10"/>
              </w:rPr>
            </w:pPr>
            <w:r w:rsidRPr="000301B3">
              <w:rPr>
                <w:rFonts w:ascii="T" w:hAnsi="T"/>
                <w:sz w:val="10"/>
                <w:szCs w:val="10"/>
              </w:rPr>
              <w:t>在本项目施工期间，</w:t>
            </w:r>
            <w:r w:rsidRPr="000301B3">
              <w:rPr>
                <w:rFonts w:ascii="T" w:hAnsi="T" w:hint="eastAsia"/>
                <w:sz w:val="10"/>
                <w:szCs w:val="10"/>
              </w:rPr>
              <w:t>施工主要机械设备为装载机、推土机、压路机、挖掘机、摊铺机等，</w:t>
            </w:r>
            <w:r w:rsidRPr="000301B3">
              <w:rPr>
                <w:rFonts w:ascii="T" w:hAnsi="T"/>
                <w:sz w:val="10"/>
                <w:szCs w:val="10"/>
              </w:rPr>
              <w:t>这些机械运行时在距声源</w:t>
            </w:r>
            <w:r w:rsidRPr="000301B3">
              <w:rPr>
                <w:rFonts w:ascii="T" w:hAnsi="T"/>
                <w:sz w:val="10"/>
                <w:szCs w:val="10"/>
              </w:rPr>
              <w:t>5m</w:t>
            </w:r>
            <w:r w:rsidRPr="000301B3">
              <w:rPr>
                <w:rFonts w:ascii="宋体" w:hAnsi="宋体"/>
                <w:sz w:val="10"/>
                <w:szCs w:val="10"/>
              </w:rPr>
              <w:t>处的噪声值在</w:t>
            </w:r>
            <w:r w:rsidRPr="000301B3">
              <w:rPr>
                <w:rFonts w:ascii="T" w:hAnsi="T"/>
                <w:sz w:val="10"/>
                <w:szCs w:val="10"/>
              </w:rPr>
              <w:t>76</w:t>
            </w:r>
            <w:r w:rsidRPr="000301B3">
              <w:rPr>
                <w:rFonts w:ascii="宋体" w:hAnsi="宋体"/>
                <w:sz w:val="10"/>
                <w:szCs w:val="10"/>
              </w:rPr>
              <w:t>～</w:t>
            </w:r>
            <w:r w:rsidRPr="000301B3">
              <w:rPr>
                <w:rFonts w:ascii="T" w:hAnsi="T"/>
                <w:sz w:val="10"/>
                <w:szCs w:val="10"/>
              </w:rPr>
              <w:t>9</w:t>
            </w:r>
            <w:r w:rsidRPr="000301B3">
              <w:rPr>
                <w:rFonts w:ascii="T" w:hAnsi="T" w:hint="eastAsia"/>
                <w:sz w:val="10"/>
                <w:szCs w:val="10"/>
              </w:rPr>
              <w:t>0</w:t>
            </w:r>
            <w:r w:rsidRPr="000301B3">
              <w:rPr>
                <w:rFonts w:ascii="T" w:hAnsi="T"/>
                <w:sz w:val="10"/>
                <w:szCs w:val="10"/>
              </w:rPr>
              <w:t>dB</w:t>
            </w:r>
            <w:r w:rsidRPr="000301B3">
              <w:rPr>
                <w:rFonts w:ascii="宋体" w:hAnsi="宋体"/>
                <w:sz w:val="10"/>
                <w:szCs w:val="10"/>
              </w:rPr>
              <w:t>之间，</w:t>
            </w:r>
            <w:r w:rsidRPr="000301B3">
              <w:rPr>
                <w:rFonts w:ascii="T" w:hAnsi="T"/>
                <w:sz w:val="10"/>
                <w:szCs w:val="10"/>
              </w:rPr>
              <w:t>施工机械噪声值见表</w:t>
            </w:r>
            <w:r w:rsidRPr="000301B3">
              <w:rPr>
                <w:rFonts w:ascii="T" w:hAnsi="T"/>
                <w:sz w:val="10"/>
                <w:szCs w:val="10"/>
              </w:rPr>
              <w:t>5-</w:t>
            </w:r>
            <w:r w:rsidRPr="000301B3">
              <w:rPr>
                <w:rFonts w:ascii="T" w:hAnsi="T" w:hint="eastAsia"/>
                <w:sz w:val="10"/>
                <w:szCs w:val="10"/>
              </w:rPr>
              <w:t>3</w:t>
            </w:r>
            <w:r w:rsidRPr="000301B3">
              <w:rPr>
                <w:rFonts w:ascii="T" w:hAnsi="T"/>
                <w:sz w:val="10"/>
                <w:szCs w:val="10"/>
              </w:rPr>
              <w:t>。</w:t>
            </w:r>
          </w:p>
          <w:p w:rsidR="00F92DCD" w:rsidRPr="000301B3" w:rsidRDefault="00F92DCD" w:rsidP="00F26205">
            <w:pPr>
              <w:spacing w:line="360" w:lineRule="auto"/>
              <w:ind w:firstLineChars="200" w:firstLine="200"/>
              <w:jc w:val="left"/>
              <w:rPr>
                <w:rFonts w:ascii="T" w:hAnsi="T"/>
                <w:b/>
                <w:bCs/>
                <w:sz w:val="10"/>
                <w:szCs w:val="10"/>
              </w:rPr>
            </w:pPr>
            <w:r w:rsidRPr="000301B3">
              <w:rPr>
                <w:rFonts w:ascii="T" w:hAnsi="T"/>
                <w:sz w:val="10"/>
                <w:szCs w:val="10"/>
              </w:rPr>
              <w:t>为减轻施工活动对周围环境的不良影响，评价要求建设单位应监督施工部门合理安排好施工时间、设备选型尽量采用低噪声设备、做好施工场所设备维护管理，严格规范操作，合理进行施工平面布置，严禁夜间进行机械施工。同时，作业时间应尽量避开居民午休时间，最大限度减轻施工活动对群众生活带来的不利影响。</w:t>
            </w:r>
          </w:p>
          <w:p w:rsidR="00F92DCD" w:rsidRPr="000301B3" w:rsidRDefault="00F92DCD" w:rsidP="00F26205">
            <w:pPr>
              <w:adjustRightInd w:val="0"/>
              <w:snapToGrid w:val="0"/>
              <w:ind w:firstLineChars="494" w:firstLine="496"/>
              <w:jc w:val="center"/>
              <w:rPr>
                <w:rFonts w:ascii="T" w:hAnsi="T"/>
                <w:b/>
                <w:bCs/>
                <w:sz w:val="10"/>
                <w:szCs w:val="10"/>
              </w:rPr>
            </w:pPr>
            <w:r w:rsidRPr="000301B3">
              <w:rPr>
                <w:rFonts w:ascii="T" w:hAnsi="T"/>
                <w:b/>
                <w:bCs/>
                <w:sz w:val="10"/>
                <w:szCs w:val="10"/>
              </w:rPr>
              <w:t>表</w:t>
            </w:r>
            <w:r w:rsidRPr="000301B3">
              <w:rPr>
                <w:rFonts w:ascii="T" w:hAnsi="T"/>
                <w:b/>
                <w:bCs/>
                <w:sz w:val="10"/>
                <w:szCs w:val="10"/>
              </w:rPr>
              <w:t>5</w:t>
            </w:r>
            <w:r w:rsidRPr="000301B3">
              <w:rPr>
                <w:rFonts w:ascii="T" w:hAnsi="T" w:hint="eastAsia"/>
                <w:b/>
                <w:bCs/>
                <w:sz w:val="10"/>
                <w:szCs w:val="10"/>
              </w:rPr>
              <w:t>-3</w:t>
            </w:r>
            <w:r w:rsidRPr="000301B3">
              <w:rPr>
                <w:rFonts w:ascii="T" w:hAnsi="T"/>
                <w:b/>
                <w:bCs/>
                <w:sz w:val="10"/>
                <w:szCs w:val="10"/>
              </w:rPr>
              <w:t xml:space="preserve">  </w:t>
            </w:r>
            <w:r w:rsidRPr="000301B3">
              <w:rPr>
                <w:rFonts w:ascii="T" w:hAnsi="T"/>
                <w:b/>
                <w:bCs/>
                <w:sz w:val="10"/>
                <w:szCs w:val="10"/>
              </w:rPr>
              <w:t>各种机械设备的噪声</w:t>
            </w:r>
            <w:proofErr w:type="gramStart"/>
            <w:r w:rsidRPr="000301B3">
              <w:rPr>
                <w:rFonts w:ascii="T" w:hAnsi="T"/>
                <w:b/>
                <w:bCs/>
                <w:sz w:val="10"/>
                <w:szCs w:val="10"/>
              </w:rPr>
              <w:t>源强值</w:t>
            </w:r>
            <w:proofErr w:type="gramEnd"/>
            <w:r w:rsidRPr="000301B3">
              <w:rPr>
                <w:rFonts w:ascii="T" w:hAnsi="T"/>
                <w:b/>
                <w:bCs/>
                <w:sz w:val="10"/>
                <w:szCs w:val="10"/>
              </w:rPr>
              <w:t xml:space="preserve">       </w:t>
            </w:r>
            <w:r w:rsidRPr="000301B3">
              <w:rPr>
                <w:rFonts w:ascii="T" w:hAnsi="T"/>
                <w:b/>
                <w:bCs/>
                <w:sz w:val="10"/>
                <w:szCs w:val="10"/>
              </w:rPr>
              <w:t>单位：</w:t>
            </w:r>
            <w:r w:rsidRPr="000301B3">
              <w:rPr>
                <w:rFonts w:ascii="T" w:hAnsi="T"/>
                <w:b/>
                <w:bCs/>
                <w:sz w:val="10"/>
                <w:szCs w:val="10"/>
              </w:rPr>
              <w:t>dB(A)</w:t>
            </w:r>
          </w:p>
          <w:tbl>
            <w:tblPr>
              <w:tblW w:w="8730" w:type="dxa"/>
              <w:jc w:val="center"/>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4A0"/>
            </w:tblPr>
            <w:tblGrid>
              <w:gridCol w:w="3086"/>
              <w:gridCol w:w="2998"/>
              <w:gridCol w:w="2646"/>
            </w:tblGrid>
            <w:tr w:rsidR="00F92DCD" w:rsidRPr="000301B3" w:rsidTr="00F26205">
              <w:trPr>
                <w:trHeight w:val="284"/>
                <w:jc w:val="center"/>
              </w:trPr>
              <w:tc>
                <w:tcPr>
                  <w:tcW w:w="3086" w:type="dxa"/>
                  <w:tcBorders>
                    <w:top w:val="single" w:sz="12"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机械类型</w:t>
                  </w:r>
                </w:p>
              </w:tc>
              <w:tc>
                <w:tcPr>
                  <w:tcW w:w="2998" w:type="dxa"/>
                  <w:tcBorders>
                    <w:top w:val="single" w:sz="12"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测试点距施工机械距离（</w:t>
                  </w:r>
                  <w:r w:rsidRPr="000301B3">
                    <w:rPr>
                      <w:rFonts w:ascii="T" w:hAnsi="T"/>
                      <w:sz w:val="10"/>
                      <w:szCs w:val="10"/>
                    </w:rPr>
                    <w:t>m</w:t>
                  </w:r>
                  <w:r w:rsidRPr="000301B3">
                    <w:rPr>
                      <w:rFonts w:ascii="宋体" w:hAnsi="宋体"/>
                      <w:sz w:val="10"/>
                      <w:szCs w:val="10"/>
                    </w:rPr>
                    <w:t>）</w:t>
                  </w:r>
                </w:p>
              </w:tc>
              <w:tc>
                <w:tcPr>
                  <w:tcW w:w="2646" w:type="dxa"/>
                  <w:tcBorders>
                    <w:top w:val="single" w:sz="12"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最大声级</w:t>
                  </w:r>
                  <w:r w:rsidRPr="000301B3">
                    <w:rPr>
                      <w:rFonts w:ascii="T" w:hAnsi="T"/>
                      <w:sz w:val="10"/>
                      <w:szCs w:val="10"/>
                    </w:rPr>
                    <w:t>L</w:t>
                  </w:r>
                  <w:r w:rsidRPr="000301B3">
                    <w:rPr>
                      <w:rFonts w:ascii="T" w:hAnsi="T"/>
                      <w:sz w:val="10"/>
                      <w:szCs w:val="10"/>
                      <w:vertAlign w:val="subscript"/>
                    </w:rPr>
                    <w:t>max</w:t>
                  </w:r>
                  <w:r w:rsidRPr="000301B3">
                    <w:rPr>
                      <w:rFonts w:ascii="T" w:hAnsi="T"/>
                      <w:sz w:val="10"/>
                      <w:szCs w:val="10"/>
                    </w:rPr>
                    <w:t>（</w:t>
                  </w:r>
                  <w:r w:rsidRPr="000301B3">
                    <w:rPr>
                      <w:rFonts w:ascii="T" w:hAnsi="T"/>
                      <w:sz w:val="10"/>
                      <w:szCs w:val="10"/>
                    </w:rPr>
                    <w:t>dB</w:t>
                  </w:r>
                  <w:r w:rsidRPr="000301B3">
                    <w:rPr>
                      <w:rFonts w:ascii="宋体" w:hAnsi="宋体"/>
                      <w:sz w:val="10"/>
                      <w:szCs w:val="10"/>
                    </w:rPr>
                    <w:t>）</w:t>
                  </w:r>
                </w:p>
              </w:tc>
            </w:tr>
            <w:tr w:rsidR="00F92DCD" w:rsidRPr="000301B3" w:rsidTr="00F26205">
              <w:trPr>
                <w:trHeight w:val="284"/>
                <w:jc w:val="center"/>
              </w:trPr>
              <w:tc>
                <w:tcPr>
                  <w:tcW w:w="3086"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轮式装载机</w:t>
                  </w:r>
                </w:p>
              </w:tc>
              <w:tc>
                <w:tcPr>
                  <w:tcW w:w="2998"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5</w:t>
                  </w:r>
                </w:p>
              </w:tc>
              <w:tc>
                <w:tcPr>
                  <w:tcW w:w="2646"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90</w:t>
                  </w:r>
                </w:p>
              </w:tc>
            </w:tr>
            <w:tr w:rsidR="00F92DCD" w:rsidRPr="000301B3" w:rsidTr="00F26205">
              <w:trPr>
                <w:trHeight w:val="284"/>
                <w:jc w:val="center"/>
              </w:trPr>
              <w:tc>
                <w:tcPr>
                  <w:tcW w:w="3086"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平地机</w:t>
                  </w:r>
                </w:p>
              </w:tc>
              <w:tc>
                <w:tcPr>
                  <w:tcW w:w="2998"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5</w:t>
                  </w:r>
                </w:p>
              </w:tc>
              <w:tc>
                <w:tcPr>
                  <w:tcW w:w="2646"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90</w:t>
                  </w:r>
                </w:p>
              </w:tc>
            </w:tr>
            <w:tr w:rsidR="00F92DCD" w:rsidRPr="000301B3" w:rsidTr="00F26205">
              <w:trPr>
                <w:trHeight w:val="284"/>
                <w:jc w:val="center"/>
              </w:trPr>
              <w:tc>
                <w:tcPr>
                  <w:tcW w:w="3086"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振动式压路机</w:t>
                  </w:r>
                </w:p>
              </w:tc>
              <w:tc>
                <w:tcPr>
                  <w:tcW w:w="2998"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5</w:t>
                  </w:r>
                </w:p>
              </w:tc>
              <w:tc>
                <w:tcPr>
                  <w:tcW w:w="2646"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86</w:t>
                  </w:r>
                </w:p>
              </w:tc>
            </w:tr>
            <w:tr w:rsidR="00F92DCD" w:rsidRPr="000301B3" w:rsidTr="00F26205">
              <w:trPr>
                <w:trHeight w:val="284"/>
                <w:jc w:val="center"/>
              </w:trPr>
              <w:tc>
                <w:tcPr>
                  <w:tcW w:w="3086"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proofErr w:type="gramStart"/>
                  <w:r w:rsidRPr="000301B3">
                    <w:rPr>
                      <w:rFonts w:ascii="T" w:hAnsi="T"/>
                      <w:sz w:val="10"/>
                      <w:szCs w:val="10"/>
                    </w:rPr>
                    <w:t>双轮双振</w:t>
                  </w:r>
                  <w:proofErr w:type="gramEnd"/>
                  <w:r w:rsidRPr="000301B3">
                    <w:rPr>
                      <w:rFonts w:ascii="T" w:hAnsi="T"/>
                      <w:sz w:val="10"/>
                      <w:szCs w:val="10"/>
                    </w:rPr>
                    <w:t>压路机</w:t>
                  </w:r>
                </w:p>
              </w:tc>
              <w:tc>
                <w:tcPr>
                  <w:tcW w:w="2998"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5</w:t>
                  </w:r>
                </w:p>
              </w:tc>
              <w:tc>
                <w:tcPr>
                  <w:tcW w:w="2646"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81</w:t>
                  </w:r>
                </w:p>
              </w:tc>
            </w:tr>
            <w:tr w:rsidR="00F92DCD" w:rsidRPr="000301B3" w:rsidTr="00F26205">
              <w:trPr>
                <w:trHeight w:val="284"/>
                <w:jc w:val="center"/>
              </w:trPr>
              <w:tc>
                <w:tcPr>
                  <w:tcW w:w="3086"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三轮压路机</w:t>
                  </w:r>
                </w:p>
              </w:tc>
              <w:tc>
                <w:tcPr>
                  <w:tcW w:w="2998"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5</w:t>
                  </w:r>
                </w:p>
              </w:tc>
              <w:tc>
                <w:tcPr>
                  <w:tcW w:w="2646"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81</w:t>
                  </w:r>
                </w:p>
              </w:tc>
            </w:tr>
            <w:tr w:rsidR="00F92DCD" w:rsidRPr="000301B3" w:rsidTr="00F26205">
              <w:trPr>
                <w:trHeight w:val="284"/>
                <w:jc w:val="center"/>
              </w:trPr>
              <w:tc>
                <w:tcPr>
                  <w:tcW w:w="3086"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轮胎压路机</w:t>
                  </w:r>
                </w:p>
              </w:tc>
              <w:tc>
                <w:tcPr>
                  <w:tcW w:w="2998"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5</w:t>
                  </w:r>
                </w:p>
              </w:tc>
              <w:tc>
                <w:tcPr>
                  <w:tcW w:w="2646"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76</w:t>
                  </w:r>
                </w:p>
              </w:tc>
            </w:tr>
            <w:tr w:rsidR="00F92DCD" w:rsidRPr="000301B3" w:rsidTr="00F26205">
              <w:trPr>
                <w:trHeight w:val="284"/>
                <w:jc w:val="center"/>
              </w:trPr>
              <w:tc>
                <w:tcPr>
                  <w:tcW w:w="3086"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推土机</w:t>
                  </w:r>
                </w:p>
              </w:tc>
              <w:tc>
                <w:tcPr>
                  <w:tcW w:w="2998"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5</w:t>
                  </w:r>
                </w:p>
              </w:tc>
              <w:tc>
                <w:tcPr>
                  <w:tcW w:w="2646"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86</w:t>
                  </w:r>
                </w:p>
              </w:tc>
            </w:tr>
            <w:tr w:rsidR="00F92DCD" w:rsidRPr="000301B3" w:rsidTr="00F26205">
              <w:trPr>
                <w:trHeight w:val="284"/>
                <w:jc w:val="center"/>
              </w:trPr>
              <w:tc>
                <w:tcPr>
                  <w:tcW w:w="3086"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轮胎式液压挖掘机</w:t>
                  </w:r>
                </w:p>
              </w:tc>
              <w:tc>
                <w:tcPr>
                  <w:tcW w:w="2998"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5</w:t>
                  </w:r>
                </w:p>
              </w:tc>
              <w:tc>
                <w:tcPr>
                  <w:tcW w:w="2646"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84</w:t>
                  </w:r>
                </w:p>
              </w:tc>
            </w:tr>
            <w:tr w:rsidR="00F92DCD" w:rsidRPr="000301B3" w:rsidTr="00F26205">
              <w:trPr>
                <w:trHeight w:val="284"/>
                <w:jc w:val="center"/>
              </w:trPr>
              <w:tc>
                <w:tcPr>
                  <w:tcW w:w="3086"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摊铺机</w:t>
                  </w:r>
                </w:p>
              </w:tc>
              <w:tc>
                <w:tcPr>
                  <w:tcW w:w="2998"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5</w:t>
                  </w:r>
                </w:p>
              </w:tc>
              <w:tc>
                <w:tcPr>
                  <w:tcW w:w="2646"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82</w:t>
                  </w:r>
                </w:p>
              </w:tc>
            </w:tr>
            <w:tr w:rsidR="00F92DCD" w:rsidRPr="000301B3" w:rsidTr="00F26205">
              <w:trPr>
                <w:trHeight w:val="284"/>
                <w:jc w:val="center"/>
              </w:trPr>
              <w:tc>
                <w:tcPr>
                  <w:tcW w:w="3086"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摊铺机</w:t>
                  </w:r>
                </w:p>
              </w:tc>
              <w:tc>
                <w:tcPr>
                  <w:tcW w:w="2998"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5</w:t>
                  </w:r>
                </w:p>
              </w:tc>
              <w:tc>
                <w:tcPr>
                  <w:tcW w:w="2646"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87</w:t>
                  </w:r>
                </w:p>
              </w:tc>
            </w:tr>
            <w:tr w:rsidR="00F92DCD" w:rsidRPr="000301B3" w:rsidTr="00F26205">
              <w:trPr>
                <w:trHeight w:val="284"/>
                <w:jc w:val="center"/>
              </w:trPr>
              <w:tc>
                <w:tcPr>
                  <w:tcW w:w="3086" w:type="dxa"/>
                  <w:tcBorders>
                    <w:top w:val="single" w:sz="6" w:space="0" w:color="auto"/>
                    <w:left w:val="nil"/>
                    <w:bottom w:val="single" w:sz="12"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发电机组</w:t>
                  </w:r>
                </w:p>
              </w:tc>
              <w:tc>
                <w:tcPr>
                  <w:tcW w:w="2998" w:type="dxa"/>
                  <w:tcBorders>
                    <w:top w:val="single" w:sz="6" w:space="0" w:color="auto"/>
                    <w:left w:val="single" w:sz="6" w:space="0" w:color="auto"/>
                    <w:bottom w:val="single" w:sz="12" w:space="0" w:color="auto"/>
                    <w:right w:val="single" w:sz="6" w:space="0" w:color="auto"/>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sz w:val="10"/>
                      <w:szCs w:val="10"/>
                    </w:rPr>
                    <w:t>1</w:t>
                  </w:r>
                </w:p>
              </w:tc>
              <w:tc>
                <w:tcPr>
                  <w:tcW w:w="2646" w:type="dxa"/>
                  <w:tcBorders>
                    <w:top w:val="single" w:sz="6" w:space="0" w:color="auto"/>
                    <w:left w:val="single" w:sz="6" w:space="0" w:color="auto"/>
                    <w:bottom w:val="single" w:sz="12" w:space="0" w:color="auto"/>
                    <w:right w:val="nil"/>
                  </w:tcBorders>
                  <w:vAlign w:val="center"/>
                  <w:hideMark/>
                </w:tcPr>
                <w:p w:rsidR="00F92DCD" w:rsidRPr="000301B3" w:rsidRDefault="00F92DCD" w:rsidP="00F26205">
                  <w:pPr>
                    <w:adjustRightInd w:val="0"/>
                    <w:snapToGrid w:val="0"/>
                    <w:jc w:val="center"/>
                    <w:rPr>
                      <w:rFonts w:ascii="T" w:hAnsi="T"/>
                      <w:sz w:val="10"/>
                      <w:szCs w:val="10"/>
                    </w:rPr>
                  </w:pPr>
                  <w:r w:rsidRPr="000301B3">
                    <w:rPr>
                      <w:rFonts w:ascii="T" w:hAnsi="T" w:hint="eastAsia"/>
                      <w:sz w:val="10"/>
                      <w:szCs w:val="10"/>
                    </w:rPr>
                    <w:t>86</w:t>
                  </w:r>
                </w:p>
              </w:tc>
            </w:tr>
          </w:tbl>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sz w:val="10"/>
                <w:szCs w:val="10"/>
              </w:rPr>
              <w:t>为尽量避免施工作业对区域现有居民等生活、工作产生干扰，防止噪声扰民，建设单位必须督促各施工单位采取有效的噪声污染防治措施加以控制，为此评价提出如下噪声防治完善措施：</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hint="eastAsia"/>
                <w:sz w:val="10"/>
                <w:szCs w:val="10"/>
              </w:rPr>
              <w:t>（</w:t>
            </w:r>
            <w:r w:rsidRPr="000301B3">
              <w:rPr>
                <w:rFonts w:ascii="T" w:hAnsi="T" w:hint="eastAsia"/>
                <w:sz w:val="10"/>
                <w:szCs w:val="10"/>
              </w:rPr>
              <w:t>1</w:t>
            </w:r>
            <w:r w:rsidRPr="000301B3">
              <w:rPr>
                <w:rFonts w:ascii="宋体" w:hAnsi="宋体" w:hint="eastAsia"/>
                <w:sz w:val="10"/>
                <w:szCs w:val="10"/>
              </w:rPr>
              <w:t>）</w:t>
            </w:r>
            <w:r w:rsidRPr="000301B3">
              <w:rPr>
                <w:rFonts w:ascii="T" w:hAnsi="T"/>
                <w:sz w:val="10"/>
                <w:szCs w:val="10"/>
              </w:rPr>
              <w:t>施工前做好准备工作计划安排，包括人、物、材料等，并有专人指挥施工，争取在最短时间内完工，尽量缩短施工噪声对民众的影响时间段。</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hint="eastAsia"/>
                <w:sz w:val="10"/>
                <w:szCs w:val="10"/>
              </w:rPr>
              <w:t>（</w:t>
            </w:r>
            <w:r w:rsidRPr="000301B3">
              <w:rPr>
                <w:rFonts w:ascii="T" w:hAnsi="T" w:hint="eastAsia"/>
                <w:sz w:val="10"/>
                <w:szCs w:val="10"/>
              </w:rPr>
              <w:t>2</w:t>
            </w:r>
            <w:r w:rsidRPr="000301B3">
              <w:rPr>
                <w:rFonts w:ascii="宋体" w:hAnsi="宋体" w:hint="eastAsia"/>
                <w:sz w:val="10"/>
                <w:szCs w:val="10"/>
              </w:rPr>
              <w:t>）</w:t>
            </w:r>
            <w:r w:rsidRPr="000301B3">
              <w:rPr>
                <w:rFonts w:ascii="T" w:hAnsi="T"/>
                <w:sz w:val="10"/>
                <w:szCs w:val="10"/>
              </w:rPr>
              <w:t>施工单位要合理安排施工作业时间，</w:t>
            </w:r>
            <w:r w:rsidRPr="000301B3">
              <w:rPr>
                <w:rFonts w:ascii="T" w:hAnsi="T" w:hint="eastAsia"/>
                <w:sz w:val="10"/>
                <w:szCs w:val="10"/>
              </w:rPr>
              <w:t>禁止午间、</w:t>
            </w:r>
            <w:r w:rsidRPr="000301B3">
              <w:rPr>
                <w:rFonts w:ascii="T" w:hAnsi="T"/>
                <w:sz w:val="10"/>
                <w:szCs w:val="10"/>
              </w:rPr>
              <w:t>夜间</w:t>
            </w:r>
            <w:r w:rsidRPr="000301B3">
              <w:rPr>
                <w:rFonts w:ascii="T" w:hAnsi="T" w:hint="eastAsia"/>
                <w:sz w:val="10"/>
                <w:szCs w:val="10"/>
              </w:rPr>
              <w:t>（</w:t>
            </w:r>
            <w:r w:rsidRPr="000301B3">
              <w:rPr>
                <w:rFonts w:ascii="T" w:hAnsi="T"/>
                <w:sz w:val="10"/>
                <w:szCs w:val="10"/>
              </w:rPr>
              <w:t>夜间</w:t>
            </w:r>
            <w:r w:rsidRPr="000301B3">
              <w:rPr>
                <w:rFonts w:ascii="T" w:hAnsi="T"/>
                <w:sz w:val="10"/>
                <w:szCs w:val="10"/>
              </w:rPr>
              <w:t>22</w:t>
            </w:r>
            <w:r w:rsidRPr="000301B3">
              <w:rPr>
                <w:rFonts w:ascii="宋体" w:hAnsi="宋体"/>
                <w:sz w:val="10"/>
                <w:szCs w:val="10"/>
              </w:rPr>
              <w:t>：</w:t>
            </w:r>
            <w:r w:rsidRPr="000301B3">
              <w:rPr>
                <w:rFonts w:ascii="T" w:hAnsi="T"/>
                <w:sz w:val="10"/>
                <w:szCs w:val="10"/>
              </w:rPr>
              <w:t>00</w:t>
            </w:r>
            <w:r w:rsidRPr="000301B3">
              <w:rPr>
                <w:rFonts w:ascii="T" w:hAnsi="T" w:hint="eastAsia"/>
                <w:sz w:val="10"/>
                <w:szCs w:val="10"/>
              </w:rPr>
              <w:t>~0</w:t>
            </w:r>
            <w:r w:rsidRPr="000301B3">
              <w:rPr>
                <w:rFonts w:ascii="T" w:hAnsi="T"/>
                <w:sz w:val="10"/>
                <w:szCs w:val="10"/>
              </w:rPr>
              <w:t>6</w:t>
            </w:r>
            <w:r w:rsidRPr="000301B3">
              <w:rPr>
                <w:rFonts w:ascii="宋体" w:hAnsi="宋体"/>
                <w:sz w:val="10"/>
                <w:szCs w:val="10"/>
              </w:rPr>
              <w:t>：</w:t>
            </w:r>
            <w:r w:rsidRPr="000301B3">
              <w:rPr>
                <w:rFonts w:ascii="T" w:hAnsi="T"/>
                <w:sz w:val="10"/>
                <w:szCs w:val="10"/>
              </w:rPr>
              <w:t>00</w:t>
            </w:r>
            <w:r w:rsidRPr="000301B3">
              <w:rPr>
                <w:rFonts w:ascii="T" w:hAnsi="T" w:hint="eastAsia"/>
                <w:sz w:val="10"/>
                <w:szCs w:val="10"/>
              </w:rPr>
              <w:t>）及</w:t>
            </w:r>
            <w:r w:rsidRPr="000301B3">
              <w:rPr>
                <w:rFonts w:ascii="T" w:hAnsi="T"/>
                <w:sz w:val="10"/>
                <w:szCs w:val="10"/>
              </w:rPr>
              <w:t>中、高考期间施工。</w:t>
            </w:r>
            <w:r w:rsidRPr="000301B3">
              <w:rPr>
                <w:rFonts w:ascii="T" w:hAnsi="T" w:hint="eastAsia"/>
                <w:sz w:val="10"/>
                <w:szCs w:val="10"/>
              </w:rPr>
              <w:t>若确因工艺需要进行夜间施工，项目方应向相关部门进行申请，得到批准后方可进行。</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hint="eastAsia"/>
                <w:sz w:val="10"/>
                <w:szCs w:val="10"/>
              </w:rPr>
              <w:t>（</w:t>
            </w:r>
            <w:r w:rsidRPr="000301B3">
              <w:rPr>
                <w:rFonts w:ascii="T" w:hAnsi="T" w:hint="eastAsia"/>
                <w:sz w:val="10"/>
                <w:szCs w:val="10"/>
              </w:rPr>
              <w:t>3</w:t>
            </w:r>
            <w:r w:rsidRPr="000301B3">
              <w:rPr>
                <w:rFonts w:ascii="宋体" w:hAnsi="宋体" w:hint="eastAsia"/>
                <w:sz w:val="10"/>
                <w:szCs w:val="10"/>
              </w:rPr>
              <w:t>）</w:t>
            </w:r>
            <w:r w:rsidRPr="000301B3">
              <w:rPr>
                <w:rFonts w:ascii="T" w:hAnsi="T"/>
                <w:sz w:val="10"/>
                <w:szCs w:val="10"/>
              </w:rPr>
              <w:t>施工设备尽量采用先进低噪声设备，对产生噪声的施工设备加强维护和维修工作。合理进行施工平面布置，</w:t>
            </w:r>
            <w:r w:rsidRPr="000301B3">
              <w:rPr>
                <w:rFonts w:ascii="T" w:hAnsi="T" w:hint="eastAsia"/>
                <w:sz w:val="10"/>
                <w:szCs w:val="10"/>
              </w:rPr>
              <w:t>道路在进行路面施工时，</w:t>
            </w:r>
            <w:proofErr w:type="gramStart"/>
            <w:r w:rsidRPr="000301B3">
              <w:rPr>
                <w:rFonts w:ascii="T" w:hAnsi="T"/>
                <w:sz w:val="10"/>
                <w:szCs w:val="10"/>
              </w:rPr>
              <w:t>高噪固定</w:t>
            </w:r>
            <w:proofErr w:type="gramEnd"/>
            <w:r w:rsidRPr="000301B3">
              <w:rPr>
                <w:rFonts w:ascii="T" w:hAnsi="T"/>
                <w:sz w:val="10"/>
                <w:szCs w:val="10"/>
              </w:rPr>
              <w:t>声源采取远离居民住宅等敏感点布置，并采取必要的隔声、降噪措施</w:t>
            </w:r>
            <w:r w:rsidRPr="000301B3">
              <w:rPr>
                <w:rFonts w:ascii="T" w:hAnsi="T" w:hint="eastAsia"/>
                <w:sz w:val="10"/>
                <w:szCs w:val="10"/>
              </w:rPr>
              <w:t>或在高噪声设备四周</w:t>
            </w:r>
            <w:proofErr w:type="gramStart"/>
            <w:r w:rsidRPr="000301B3">
              <w:rPr>
                <w:rFonts w:ascii="T" w:hAnsi="T" w:hint="eastAsia"/>
                <w:sz w:val="10"/>
                <w:szCs w:val="10"/>
              </w:rPr>
              <w:t>设置声</w:t>
            </w:r>
            <w:proofErr w:type="gramEnd"/>
            <w:r w:rsidRPr="000301B3">
              <w:rPr>
                <w:rFonts w:ascii="T" w:hAnsi="T" w:hint="eastAsia"/>
                <w:sz w:val="10"/>
                <w:szCs w:val="10"/>
              </w:rPr>
              <w:t>屏障</w:t>
            </w:r>
            <w:r w:rsidRPr="000301B3">
              <w:rPr>
                <w:rFonts w:ascii="T" w:hAnsi="T"/>
                <w:sz w:val="10"/>
                <w:szCs w:val="10"/>
              </w:rPr>
              <w:t>。</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hint="eastAsia"/>
                <w:sz w:val="10"/>
                <w:szCs w:val="10"/>
              </w:rPr>
              <w:t>（</w:t>
            </w:r>
            <w:r w:rsidRPr="000301B3">
              <w:rPr>
                <w:rFonts w:ascii="T" w:hAnsi="T" w:hint="eastAsia"/>
                <w:sz w:val="10"/>
                <w:szCs w:val="10"/>
              </w:rPr>
              <w:t>4</w:t>
            </w:r>
            <w:r w:rsidRPr="000301B3">
              <w:rPr>
                <w:rFonts w:ascii="宋体" w:hAnsi="宋体" w:hint="eastAsia"/>
                <w:sz w:val="10"/>
                <w:szCs w:val="10"/>
              </w:rPr>
              <w:t>）使用商品沥青混凝土，禁止现场搅拌</w:t>
            </w:r>
            <w:r w:rsidRPr="000301B3">
              <w:rPr>
                <w:rFonts w:ascii="T" w:hAnsi="T"/>
                <w:sz w:val="10"/>
                <w:szCs w:val="10"/>
              </w:rPr>
              <w:t>。</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hint="eastAsia"/>
                <w:sz w:val="10"/>
                <w:szCs w:val="10"/>
              </w:rPr>
              <w:t>（</w:t>
            </w:r>
            <w:r w:rsidRPr="000301B3">
              <w:rPr>
                <w:rFonts w:ascii="T" w:hAnsi="T" w:hint="eastAsia"/>
                <w:sz w:val="10"/>
                <w:szCs w:val="10"/>
              </w:rPr>
              <w:t>5</w:t>
            </w:r>
            <w:r w:rsidRPr="000301B3">
              <w:rPr>
                <w:rFonts w:ascii="宋体" w:hAnsi="宋体" w:hint="eastAsia"/>
                <w:sz w:val="10"/>
                <w:szCs w:val="10"/>
              </w:rPr>
              <w:t>）</w:t>
            </w:r>
            <w:r w:rsidRPr="000301B3">
              <w:rPr>
                <w:rFonts w:ascii="T" w:hAnsi="T"/>
                <w:sz w:val="10"/>
                <w:szCs w:val="10"/>
              </w:rPr>
              <w:t>施工单位要加强与施工点周围</w:t>
            </w:r>
            <w:r w:rsidRPr="000301B3">
              <w:rPr>
                <w:rFonts w:ascii="T" w:hAnsi="T" w:hint="eastAsia"/>
                <w:sz w:val="10"/>
                <w:szCs w:val="10"/>
              </w:rPr>
              <w:t>居民</w:t>
            </w:r>
            <w:r w:rsidRPr="000301B3">
              <w:rPr>
                <w:rFonts w:ascii="T" w:hAnsi="T"/>
                <w:sz w:val="10"/>
                <w:szCs w:val="10"/>
              </w:rPr>
              <w:t>的沟通和联系，做好受影响群众的思想工作，提高广大群众的认识，争取群众的理解和支持。</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hint="eastAsia"/>
                <w:sz w:val="10"/>
                <w:szCs w:val="10"/>
              </w:rPr>
              <w:t>（</w:t>
            </w:r>
            <w:r w:rsidRPr="000301B3">
              <w:rPr>
                <w:rFonts w:ascii="T" w:hAnsi="T" w:hint="eastAsia"/>
                <w:sz w:val="10"/>
                <w:szCs w:val="10"/>
              </w:rPr>
              <w:t>6</w:t>
            </w:r>
            <w:r w:rsidRPr="000301B3">
              <w:rPr>
                <w:rFonts w:ascii="宋体" w:hAnsi="宋体" w:hint="eastAsia"/>
                <w:sz w:val="10"/>
                <w:szCs w:val="10"/>
              </w:rPr>
              <w:t>）项目施工应</w:t>
            </w:r>
            <w:r w:rsidRPr="000301B3">
              <w:rPr>
                <w:rFonts w:ascii="T" w:hAnsi="T"/>
                <w:sz w:val="10"/>
                <w:szCs w:val="10"/>
              </w:rPr>
              <w:t>严格按照原国家环保总局《关于在高考期间加强缓解噪声污染监督管理的通知》</w:t>
            </w:r>
            <w:r w:rsidRPr="000301B3">
              <w:rPr>
                <w:rFonts w:ascii="T" w:hAnsi="T" w:hint="eastAsia"/>
                <w:sz w:val="10"/>
                <w:szCs w:val="10"/>
              </w:rPr>
              <w:t>以及当地相关部门发布的中高考</w:t>
            </w:r>
            <w:proofErr w:type="gramStart"/>
            <w:r w:rsidRPr="000301B3">
              <w:rPr>
                <w:rFonts w:ascii="T" w:hAnsi="T" w:hint="eastAsia"/>
                <w:sz w:val="10"/>
                <w:szCs w:val="10"/>
              </w:rPr>
              <w:t>禁噪要求</w:t>
            </w:r>
            <w:proofErr w:type="gramEnd"/>
            <w:r w:rsidRPr="000301B3">
              <w:rPr>
                <w:rFonts w:ascii="T" w:hAnsi="T"/>
                <w:sz w:val="10"/>
                <w:szCs w:val="10"/>
              </w:rPr>
              <w:t>执行</w:t>
            </w:r>
            <w:r w:rsidRPr="000301B3">
              <w:rPr>
                <w:rFonts w:ascii="T" w:hAnsi="T" w:hint="eastAsia"/>
                <w:sz w:val="10"/>
                <w:szCs w:val="10"/>
              </w:rPr>
              <w:t>，在中高考期间禁止施工</w:t>
            </w:r>
            <w:r w:rsidRPr="000301B3">
              <w:rPr>
                <w:rFonts w:ascii="T" w:hAnsi="T"/>
                <w:sz w:val="10"/>
                <w:szCs w:val="10"/>
              </w:rPr>
              <w:t>。</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hint="eastAsia"/>
                <w:sz w:val="10"/>
                <w:szCs w:val="10"/>
              </w:rPr>
              <w:t>（</w:t>
            </w:r>
            <w:r w:rsidRPr="000301B3">
              <w:rPr>
                <w:rFonts w:ascii="T" w:hAnsi="T" w:hint="eastAsia"/>
                <w:sz w:val="10"/>
                <w:szCs w:val="10"/>
              </w:rPr>
              <w:t>7</w:t>
            </w:r>
            <w:r w:rsidRPr="000301B3">
              <w:rPr>
                <w:rFonts w:ascii="宋体" w:hAnsi="宋体" w:hint="eastAsia"/>
                <w:sz w:val="10"/>
                <w:szCs w:val="10"/>
              </w:rPr>
              <w:t>）途经场镇、学校、卫生院路段施工时，路段四周打围，将高噪声设备合理布局，远离敏感目标，并设置施工标识标牌，由专人在场负责交通指挥。</w:t>
            </w:r>
          </w:p>
          <w:p w:rsidR="00F92DCD" w:rsidRPr="000301B3" w:rsidRDefault="00F92DCD" w:rsidP="00F26205">
            <w:pPr>
              <w:adjustRightInd w:val="0"/>
              <w:snapToGrid w:val="0"/>
              <w:spacing w:line="360" w:lineRule="auto"/>
              <w:ind w:firstLineChars="200" w:firstLine="201"/>
              <w:rPr>
                <w:rFonts w:ascii="T" w:hAnsi="T"/>
                <w:sz w:val="10"/>
                <w:szCs w:val="10"/>
              </w:rPr>
            </w:pPr>
            <w:r w:rsidRPr="000301B3">
              <w:rPr>
                <w:rFonts w:ascii="T" w:hAnsi="T" w:hint="eastAsia"/>
                <w:b/>
                <w:bCs/>
                <w:sz w:val="10"/>
                <w:szCs w:val="10"/>
              </w:rPr>
              <w:t>4</w:t>
            </w:r>
            <w:r w:rsidRPr="000301B3">
              <w:rPr>
                <w:rFonts w:ascii="宋体" w:hAnsi="宋体" w:hint="eastAsia"/>
                <w:b/>
                <w:bCs/>
                <w:sz w:val="10"/>
                <w:szCs w:val="10"/>
              </w:rPr>
              <w:t>、固废</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sz w:val="10"/>
                <w:szCs w:val="10"/>
              </w:rPr>
              <w:lastRenderedPageBreak/>
              <w:t>施工过程产生的固体废弃物包括土石方开挖工程产生的</w:t>
            </w:r>
            <w:r w:rsidRPr="000301B3">
              <w:rPr>
                <w:rFonts w:ascii="T" w:hAnsi="T" w:hint="eastAsia"/>
                <w:sz w:val="10"/>
                <w:szCs w:val="10"/>
              </w:rPr>
              <w:t>弃渣和</w:t>
            </w:r>
            <w:r w:rsidRPr="000301B3">
              <w:rPr>
                <w:rFonts w:ascii="T" w:hAnsi="T"/>
                <w:sz w:val="10"/>
                <w:szCs w:val="10"/>
              </w:rPr>
              <w:t>施工人员的生活垃圾。</w:t>
            </w:r>
          </w:p>
          <w:p w:rsidR="00F92DCD" w:rsidRPr="000301B3" w:rsidRDefault="00F92DCD" w:rsidP="00F26205">
            <w:pPr>
              <w:adjustRightInd w:val="0"/>
              <w:snapToGrid w:val="0"/>
              <w:spacing w:line="360" w:lineRule="auto"/>
              <w:ind w:firstLine="482"/>
              <w:rPr>
                <w:rFonts w:ascii="T" w:hAnsi="T"/>
                <w:b/>
                <w:bCs/>
                <w:color w:val="000000"/>
                <w:sz w:val="10"/>
                <w:szCs w:val="10"/>
              </w:rPr>
            </w:pPr>
            <w:r w:rsidRPr="000301B3">
              <w:rPr>
                <w:rFonts w:ascii="T" w:hAnsi="T" w:hint="eastAsia"/>
                <w:b/>
                <w:bCs/>
                <w:color w:val="000000"/>
                <w:sz w:val="10"/>
                <w:szCs w:val="10"/>
              </w:rPr>
              <w:t>（</w:t>
            </w:r>
            <w:r w:rsidRPr="000301B3">
              <w:rPr>
                <w:rFonts w:ascii="T" w:hAnsi="T" w:hint="eastAsia"/>
                <w:b/>
                <w:bCs/>
                <w:color w:val="000000"/>
                <w:sz w:val="10"/>
                <w:szCs w:val="10"/>
              </w:rPr>
              <w:t>1</w:t>
            </w:r>
            <w:r w:rsidRPr="000301B3">
              <w:rPr>
                <w:rFonts w:ascii="宋体" w:hAnsi="宋体" w:hint="eastAsia"/>
                <w:b/>
                <w:bCs/>
                <w:color w:val="000000"/>
                <w:sz w:val="10"/>
                <w:szCs w:val="10"/>
              </w:rPr>
              <w:t>）土石方</w:t>
            </w:r>
          </w:p>
          <w:p w:rsidR="00F92DCD" w:rsidRPr="000301B3" w:rsidRDefault="00F92DCD" w:rsidP="00F26205">
            <w:pPr>
              <w:adjustRightInd w:val="0"/>
              <w:snapToGrid w:val="0"/>
              <w:spacing w:line="360" w:lineRule="auto"/>
              <w:ind w:firstLineChars="200" w:firstLine="192"/>
              <w:rPr>
                <w:rFonts w:ascii="宋体" w:hAnsi="宋体"/>
                <w:color w:val="000000"/>
                <w:sz w:val="10"/>
                <w:szCs w:val="10"/>
              </w:rPr>
            </w:pPr>
            <w:r w:rsidRPr="000301B3">
              <w:rPr>
                <w:rFonts w:ascii="T" w:hAnsi="T" w:hint="eastAsia"/>
                <w:color w:val="000000"/>
                <w:spacing w:val="-2"/>
                <w:sz w:val="10"/>
                <w:szCs w:val="10"/>
              </w:rPr>
              <w:t>本项目产生开挖土石方</w:t>
            </w:r>
            <w:r w:rsidRPr="000301B3">
              <w:rPr>
                <w:rFonts w:ascii="T" w:hAnsi="T" w:hint="eastAsia"/>
                <w:color w:val="000000"/>
                <w:spacing w:val="-2"/>
                <w:sz w:val="10"/>
                <w:szCs w:val="10"/>
              </w:rPr>
              <w:t>16900m</w:t>
            </w:r>
            <w:r w:rsidRPr="000301B3">
              <w:rPr>
                <w:rFonts w:ascii="T" w:hAnsi="T" w:hint="eastAsia"/>
                <w:color w:val="000000"/>
                <w:spacing w:val="-2"/>
                <w:sz w:val="10"/>
                <w:szCs w:val="10"/>
                <w:vertAlign w:val="superscript"/>
              </w:rPr>
              <w:t>3</w:t>
            </w:r>
            <w:r w:rsidRPr="000301B3">
              <w:rPr>
                <w:rFonts w:ascii="T" w:hAnsi="T" w:hint="eastAsia"/>
                <w:color w:val="000000"/>
                <w:spacing w:val="-2"/>
                <w:sz w:val="10"/>
                <w:szCs w:val="10"/>
              </w:rPr>
              <w:t>，填方</w:t>
            </w:r>
            <w:r w:rsidRPr="000301B3">
              <w:rPr>
                <w:rFonts w:ascii="T" w:hAnsi="T" w:hint="eastAsia"/>
                <w:color w:val="000000"/>
                <w:spacing w:val="-2"/>
                <w:sz w:val="10"/>
                <w:szCs w:val="10"/>
              </w:rPr>
              <w:t>14900m</w:t>
            </w:r>
            <w:r w:rsidRPr="000301B3">
              <w:rPr>
                <w:rFonts w:ascii="T" w:hAnsi="T" w:hint="eastAsia"/>
                <w:color w:val="000000"/>
                <w:spacing w:val="-2"/>
                <w:sz w:val="10"/>
                <w:szCs w:val="10"/>
                <w:vertAlign w:val="superscript"/>
              </w:rPr>
              <w:t>3</w:t>
            </w:r>
            <w:r w:rsidRPr="000301B3">
              <w:rPr>
                <w:rFonts w:ascii="T" w:hAnsi="T" w:hint="eastAsia"/>
                <w:color w:val="000000"/>
                <w:spacing w:val="-2"/>
                <w:sz w:val="10"/>
                <w:szCs w:val="10"/>
              </w:rPr>
              <w:t>，产生</w:t>
            </w:r>
            <w:r w:rsidRPr="000301B3">
              <w:rPr>
                <w:rFonts w:ascii="T" w:hAnsi="T" w:hint="eastAsia"/>
                <w:color w:val="000000"/>
                <w:spacing w:val="-2"/>
                <w:sz w:val="10"/>
                <w:szCs w:val="10"/>
              </w:rPr>
              <w:t>2000m</w:t>
            </w:r>
            <w:r w:rsidRPr="000301B3">
              <w:rPr>
                <w:rFonts w:ascii="T" w:hAnsi="T" w:hint="eastAsia"/>
                <w:color w:val="000000"/>
                <w:spacing w:val="-2"/>
                <w:sz w:val="10"/>
                <w:szCs w:val="10"/>
                <w:vertAlign w:val="superscript"/>
              </w:rPr>
              <w:t>3</w:t>
            </w:r>
            <w:r w:rsidRPr="000301B3">
              <w:rPr>
                <w:rFonts w:ascii="T" w:hAnsi="T" w:hint="eastAsia"/>
                <w:color w:val="000000"/>
                <w:spacing w:val="-2"/>
                <w:sz w:val="10"/>
                <w:szCs w:val="10"/>
              </w:rPr>
              <w:t>的弃方，</w:t>
            </w:r>
            <w:r w:rsidRPr="000301B3">
              <w:rPr>
                <w:rFonts w:ascii="宋体" w:hAnsi="宋体" w:hint="eastAsia"/>
                <w:color w:val="000000"/>
                <w:sz w:val="10"/>
                <w:szCs w:val="10"/>
              </w:rPr>
              <w:t>项目产生的</w:t>
            </w:r>
            <w:proofErr w:type="gramStart"/>
            <w:r w:rsidRPr="000301B3">
              <w:rPr>
                <w:rFonts w:ascii="宋体" w:hAnsi="宋体" w:hint="eastAsia"/>
                <w:color w:val="000000"/>
                <w:sz w:val="10"/>
                <w:szCs w:val="10"/>
              </w:rPr>
              <w:t>土石方随挖随运</w:t>
            </w:r>
            <w:proofErr w:type="gramEnd"/>
            <w:r w:rsidRPr="000301B3">
              <w:rPr>
                <w:rFonts w:ascii="宋体" w:hAnsi="宋体" w:hint="eastAsia"/>
                <w:color w:val="000000"/>
                <w:sz w:val="10"/>
                <w:szCs w:val="10"/>
              </w:rPr>
              <w:t>，</w:t>
            </w:r>
            <w:r w:rsidRPr="000301B3">
              <w:rPr>
                <w:rFonts w:ascii="T" w:hAnsi="T"/>
                <w:color w:val="000000"/>
                <w:sz w:val="10"/>
                <w:szCs w:val="10"/>
              </w:rPr>
              <w:t>及时回填、夯实，</w:t>
            </w:r>
            <w:r w:rsidRPr="000301B3">
              <w:rPr>
                <w:rFonts w:ascii="T" w:hAnsi="T" w:hint="eastAsia"/>
                <w:color w:val="000000"/>
                <w:sz w:val="10"/>
                <w:szCs w:val="10"/>
              </w:rPr>
              <w:t>产生</w:t>
            </w:r>
            <w:proofErr w:type="gramStart"/>
            <w:r w:rsidRPr="000301B3">
              <w:rPr>
                <w:rFonts w:ascii="T" w:hAnsi="T" w:hint="eastAsia"/>
                <w:color w:val="000000"/>
                <w:sz w:val="10"/>
                <w:szCs w:val="10"/>
              </w:rPr>
              <w:t>的弃方及</w:t>
            </w:r>
            <w:proofErr w:type="gramEnd"/>
            <w:r w:rsidRPr="000301B3">
              <w:rPr>
                <w:rFonts w:ascii="T" w:hAnsi="T" w:hint="eastAsia"/>
                <w:color w:val="000000"/>
                <w:sz w:val="10"/>
                <w:szCs w:val="10"/>
              </w:rPr>
              <w:t>时运走，不暂存。在挖方过程中</w:t>
            </w:r>
            <w:r w:rsidRPr="000301B3">
              <w:rPr>
                <w:rFonts w:ascii="T" w:hAnsi="T"/>
                <w:color w:val="000000"/>
                <w:sz w:val="10"/>
                <w:szCs w:val="10"/>
              </w:rPr>
              <w:t>，</w:t>
            </w:r>
            <w:proofErr w:type="gramStart"/>
            <w:r w:rsidRPr="000301B3">
              <w:rPr>
                <w:rFonts w:ascii="T" w:hAnsi="T"/>
                <w:color w:val="000000"/>
                <w:sz w:val="10"/>
                <w:szCs w:val="10"/>
              </w:rPr>
              <w:t>如遇中到</w:t>
            </w:r>
            <w:proofErr w:type="gramEnd"/>
            <w:r w:rsidRPr="000301B3">
              <w:rPr>
                <w:rFonts w:ascii="T" w:hAnsi="T"/>
                <w:color w:val="000000"/>
                <w:sz w:val="10"/>
                <w:szCs w:val="10"/>
              </w:rPr>
              <w:t>大雨或暴雨，立即用胶布覆盖边坡，避免雨水浸泡和冲刷</w:t>
            </w:r>
            <w:r w:rsidRPr="000301B3">
              <w:rPr>
                <w:rFonts w:ascii="T" w:hAnsi="T" w:hint="eastAsia"/>
                <w:color w:val="000000"/>
                <w:sz w:val="10"/>
                <w:szCs w:val="10"/>
              </w:rPr>
              <w:t>。同时</w:t>
            </w:r>
            <w:r w:rsidRPr="000301B3">
              <w:rPr>
                <w:color w:val="000000"/>
                <w:sz w:val="10"/>
                <w:szCs w:val="10"/>
              </w:rPr>
              <w:t>运输过程中应加强管理，避免建筑垃圾沿途撒落，造成</w:t>
            </w:r>
            <w:r w:rsidRPr="000301B3">
              <w:rPr>
                <w:rFonts w:ascii="宋体" w:hAnsi="宋体" w:hint="eastAsia"/>
                <w:color w:val="000000"/>
                <w:sz w:val="10"/>
                <w:szCs w:val="10"/>
              </w:rPr>
              <w:t>“</w:t>
            </w:r>
            <w:r w:rsidRPr="000301B3">
              <w:rPr>
                <w:color w:val="000000"/>
                <w:sz w:val="10"/>
                <w:szCs w:val="10"/>
              </w:rPr>
              <w:t>二次污染</w:t>
            </w:r>
            <w:r w:rsidRPr="000301B3">
              <w:rPr>
                <w:rFonts w:ascii="宋体" w:hAnsi="宋体" w:hint="eastAsia"/>
                <w:color w:val="000000"/>
                <w:sz w:val="10"/>
                <w:szCs w:val="10"/>
              </w:rPr>
              <w:t>”</w:t>
            </w:r>
            <w:r w:rsidRPr="000301B3">
              <w:rPr>
                <w:color w:val="000000"/>
                <w:sz w:val="10"/>
                <w:szCs w:val="10"/>
              </w:rPr>
              <w:t>。</w:t>
            </w:r>
          </w:p>
          <w:p w:rsidR="00F92DCD" w:rsidRPr="000301B3" w:rsidRDefault="00F92DCD" w:rsidP="00F26205">
            <w:pPr>
              <w:adjustRightInd w:val="0"/>
              <w:snapToGrid w:val="0"/>
              <w:spacing w:line="360" w:lineRule="auto"/>
              <w:ind w:firstLineChars="150" w:firstLine="151"/>
              <w:rPr>
                <w:rFonts w:ascii="T" w:hAnsi="T"/>
                <w:b/>
                <w:bCs/>
                <w:sz w:val="10"/>
                <w:szCs w:val="10"/>
              </w:rPr>
            </w:pPr>
            <w:r w:rsidRPr="000301B3">
              <w:rPr>
                <w:rFonts w:ascii="T" w:hAnsi="T" w:hint="eastAsia"/>
                <w:b/>
                <w:bCs/>
                <w:sz w:val="10"/>
                <w:szCs w:val="10"/>
              </w:rPr>
              <w:t>（</w:t>
            </w:r>
            <w:r w:rsidRPr="000301B3">
              <w:rPr>
                <w:rFonts w:ascii="T" w:hAnsi="T" w:hint="eastAsia"/>
                <w:b/>
                <w:bCs/>
                <w:sz w:val="10"/>
                <w:szCs w:val="10"/>
              </w:rPr>
              <w:t>2</w:t>
            </w:r>
            <w:r w:rsidRPr="000301B3">
              <w:rPr>
                <w:rFonts w:ascii="宋体" w:hAnsi="宋体" w:hint="eastAsia"/>
                <w:b/>
                <w:bCs/>
                <w:sz w:val="10"/>
                <w:szCs w:val="10"/>
              </w:rPr>
              <w:t>）</w:t>
            </w:r>
            <w:r w:rsidRPr="000301B3">
              <w:rPr>
                <w:rFonts w:ascii="T" w:hAnsi="T"/>
                <w:b/>
                <w:bCs/>
                <w:spacing w:val="4"/>
                <w:sz w:val="10"/>
                <w:szCs w:val="10"/>
              </w:rPr>
              <w:t>施工</w:t>
            </w:r>
            <w:r w:rsidRPr="000301B3">
              <w:rPr>
                <w:rFonts w:ascii="T" w:hAnsi="T" w:hint="eastAsia"/>
                <w:b/>
                <w:bCs/>
                <w:spacing w:val="4"/>
                <w:sz w:val="10"/>
                <w:szCs w:val="10"/>
              </w:rPr>
              <w:t>人员</w:t>
            </w:r>
            <w:r w:rsidRPr="000301B3">
              <w:rPr>
                <w:rFonts w:ascii="T" w:hAnsi="T"/>
                <w:b/>
                <w:bCs/>
                <w:spacing w:val="4"/>
                <w:sz w:val="10"/>
                <w:szCs w:val="10"/>
              </w:rPr>
              <w:t>生活垃圾</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sz w:val="10"/>
                <w:szCs w:val="10"/>
              </w:rPr>
              <w:t>本项目施工期产生的生活垃圾，以</w:t>
            </w:r>
            <w:r w:rsidRPr="000301B3">
              <w:rPr>
                <w:rFonts w:ascii="T" w:hAnsi="T"/>
                <w:sz w:val="10"/>
                <w:szCs w:val="10"/>
              </w:rPr>
              <w:t>0.5kg/d</w:t>
            </w:r>
            <w:r w:rsidRPr="000301B3">
              <w:rPr>
                <w:rFonts w:ascii="宋体" w:hAnsi="宋体"/>
                <w:sz w:val="10"/>
                <w:szCs w:val="10"/>
              </w:rPr>
              <w:t>的人均生活垃圾产生量计算施工人员生活垃圾量，本项目施工人员为</w:t>
            </w:r>
            <w:r w:rsidRPr="000301B3">
              <w:rPr>
                <w:rFonts w:ascii="T" w:hAnsi="T" w:hint="eastAsia"/>
                <w:sz w:val="10"/>
                <w:szCs w:val="10"/>
              </w:rPr>
              <w:t>90</w:t>
            </w:r>
            <w:r w:rsidRPr="000301B3">
              <w:rPr>
                <w:rFonts w:ascii="T" w:hAnsi="T"/>
                <w:sz w:val="10"/>
                <w:szCs w:val="10"/>
              </w:rPr>
              <w:t>人，则施工期生活垃圾的产生量为</w:t>
            </w:r>
            <w:r w:rsidRPr="000301B3">
              <w:rPr>
                <w:rFonts w:ascii="T" w:hAnsi="T" w:hint="eastAsia"/>
                <w:spacing w:val="4"/>
                <w:sz w:val="10"/>
                <w:szCs w:val="10"/>
              </w:rPr>
              <w:t>45</w:t>
            </w:r>
            <w:r w:rsidRPr="000301B3">
              <w:rPr>
                <w:rFonts w:ascii="T" w:hAnsi="T"/>
                <w:spacing w:val="4"/>
                <w:sz w:val="10"/>
                <w:szCs w:val="10"/>
              </w:rPr>
              <w:t>kg/d</w:t>
            </w:r>
            <w:r w:rsidRPr="000301B3">
              <w:rPr>
                <w:rFonts w:ascii="T" w:hAnsi="T" w:hint="eastAsia"/>
                <w:sz w:val="10"/>
                <w:szCs w:val="10"/>
              </w:rPr>
              <w:t>。要求进行袋装收集后，交由环卫部门人员统一清运处理，做到日产日清。</w:t>
            </w:r>
          </w:p>
          <w:p w:rsidR="00F92DCD" w:rsidRPr="000301B3" w:rsidRDefault="00F92DCD" w:rsidP="00F26205">
            <w:pPr>
              <w:adjustRightInd w:val="0"/>
              <w:snapToGrid w:val="0"/>
              <w:spacing w:line="360" w:lineRule="auto"/>
              <w:ind w:firstLineChars="200" w:firstLine="201"/>
              <w:rPr>
                <w:rFonts w:ascii="T" w:hAnsi="T"/>
                <w:b/>
                <w:bCs/>
                <w:sz w:val="10"/>
                <w:szCs w:val="10"/>
              </w:rPr>
            </w:pPr>
            <w:r w:rsidRPr="000301B3">
              <w:rPr>
                <w:rFonts w:ascii="T" w:hAnsi="T" w:hint="eastAsia"/>
                <w:b/>
                <w:bCs/>
                <w:sz w:val="10"/>
                <w:szCs w:val="10"/>
              </w:rPr>
              <w:t>（</w:t>
            </w:r>
            <w:r w:rsidRPr="000301B3">
              <w:rPr>
                <w:rFonts w:ascii="T" w:hAnsi="T" w:hint="eastAsia"/>
                <w:b/>
                <w:bCs/>
                <w:sz w:val="10"/>
                <w:szCs w:val="10"/>
              </w:rPr>
              <w:t>3</w:t>
            </w:r>
            <w:r w:rsidRPr="000301B3">
              <w:rPr>
                <w:rFonts w:ascii="宋体" w:hAnsi="宋体" w:hint="eastAsia"/>
                <w:b/>
                <w:bCs/>
                <w:sz w:val="10"/>
                <w:szCs w:val="10"/>
              </w:rPr>
              <w:t>）建筑垃圾</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hint="eastAsia"/>
                <w:sz w:val="10"/>
                <w:szCs w:val="10"/>
              </w:rPr>
              <w:t>项目建设过程中，将产生建筑垃圾，约</w:t>
            </w:r>
            <w:r w:rsidRPr="000301B3">
              <w:rPr>
                <w:rFonts w:ascii="T" w:hAnsi="T" w:hint="eastAsia"/>
                <w:sz w:val="10"/>
                <w:szCs w:val="10"/>
              </w:rPr>
              <w:t>3t</w:t>
            </w:r>
            <w:r w:rsidRPr="000301B3">
              <w:rPr>
                <w:rFonts w:ascii="宋体" w:hAnsi="宋体" w:hint="eastAsia"/>
                <w:sz w:val="10"/>
                <w:szCs w:val="10"/>
              </w:rPr>
              <w:t>，如沥青渣、废木材、废钢筋等。这部分废弃物尽量回收利用或资源化利用，不能回收的运至指定建筑垃圾处理场进行处置。</w:t>
            </w:r>
            <w:r w:rsidRPr="000301B3">
              <w:rPr>
                <w:sz w:val="10"/>
                <w:szCs w:val="10"/>
              </w:rPr>
              <w:t>运输过程中应加强管理，避免建筑垃圾沿途撒落，造成</w:t>
            </w:r>
            <w:r w:rsidRPr="000301B3">
              <w:rPr>
                <w:sz w:val="10"/>
                <w:szCs w:val="10"/>
              </w:rPr>
              <w:t xml:space="preserve"> </w:t>
            </w:r>
            <w:r w:rsidRPr="000301B3">
              <w:rPr>
                <w:rFonts w:ascii="宋体" w:hAnsi="宋体" w:hint="eastAsia"/>
                <w:sz w:val="10"/>
                <w:szCs w:val="10"/>
              </w:rPr>
              <w:t>“</w:t>
            </w:r>
            <w:r w:rsidRPr="000301B3">
              <w:rPr>
                <w:sz w:val="10"/>
                <w:szCs w:val="10"/>
              </w:rPr>
              <w:t>二次污染</w:t>
            </w:r>
            <w:r w:rsidRPr="000301B3">
              <w:rPr>
                <w:rFonts w:ascii="宋体" w:hAnsi="宋体" w:hint="eastAsia"/>
                <w:sz w:val="10"/>
                <w:szCs w:val="10"/>
              </w:rPr>
              <w:t>”</w:t>
            </w:r>
            <w:r w:rsidRPr="000301B3">
              <w:rPr>
                <w:sz w:val="10"/>
                <w:szCs w:val="10"/>
              </w:rPr>
              <w:t>。</w:t>
            </w:r>
          </w:p>
          <w:p w:rsidR="00F92DCD" w:rsidRPr="000301B3" w:rsidRDefault="00F92DCD" w:rsidP="00F26205">
            <w:pPr>
              <w:adjustRightInd w:val="0"/>
              <w:snapToGrid w:val="0"/>
              <w:spacing w:line="360" w:lineRule="auto"/>
              <w:ind w:firstLineChars="200" w:firstLine="201"/>
              <w:rPr>
                <w:rFonts w:ascii="T" w:hAnsi="T"/>
                <w:b/>
                <w:bCs/>
                <w:sz w:val="10"/>
                <w:szCs w:val="10"/>
              </w:rPr>
            </w:pPr>
            <w:r w:rsidRPr="000301B3">
              <w:rPr>
                <w:rFonts w:ascii="T" w:hAnsi="T" w:hint="eastAsia"/>
                <w:b/>
                <w:bCs/>
                <w:sz w:val="10"/>
                <w:szCs w:val="10"/>
              </w:rPr>
              <w:t>5</w:t>
            </w:r>
            <w:r w:rsidRPr="000301B3">
              <w:rPr>
                <w:rFonts w:ascii="宋体" w:hAnsi="宋体" w:hint="eastAsia"/>
                <w:b/>
                <w:bCs/>
                <w:sz w:val="10"/>
                <w:szCs w:val="10"/>
              </w:rPr>
              <w:t>、生态、景观影响</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hint="eastAsia"/>
                <w:sz w:val="10"/>
                <w:szCs w:val="10"/>
              </w:rPr>
              <w:t>（</w:t>
            </w:r>
            <w:r w:rsidRPr="000301B3">
              <w:rPr>
                <w:rFonts w:ascii="T" w:hAnsi="T" w:hint="eastAsia"/>
                <w:sz w:val="10"/>
                <w:szCs w:val="10"/>
              </w:rPr>
              <w:t>1</w:t>
            </w:r>
            <w:r w:rsidRPr="000301B3">
              <w:rPr>
                <w:rFonts w:ascii="宋体" w:hAnsi="宋体" w:hint="eastAsia"/>
                <w:sz w:val="10"/>
                <w:szCs w:val="10"/>
              </w:rPr>
              <w:t>）路基开挖的土石方要及时清运；严禁放大炮；</w:t>
            </w:r>
            <w:r w:rsidRPr="000301B3">
              <w:rPr>
                <w:color w:val="000000"/>
                <w:sz w:val="10"/>
                <w:szCs w:val="10"/>
              </w:rPr>
              <w:t>路基开挖</w:t>
            </w:r>
            <w:r w:rsidRPr="000301B3">
              <w:rPr>
                <w:rFonts w:ascii="宋体" w:hAnsi="宋体" w:hint="eastAsia"/>
                <w:color w:val="000000"/>
                <w:sz w:val="10"/>
                <w:szCs w:val="10"/>
              </w:rPr>
              <w:t>弃渣</w:t>
            </w:r>
            <w:r w:rsidRPr="000301B3">
              <w:rPr>
                <w:color w:val="000000"/>
                <w:sz w:val="10"/>
                <w:szCs w:val="10"/>
              </w:rPr>
              <w:t>尽可能的纵向调配，做路基填料。</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sz w:val="10"/>
                <w:szCs w:val="10"/>
              </w:rPr>
              <w:t>（</w:t>
            </w:r>
            <w:r w:rsidRPr="000301B3">
              <w:rPr>
                <w:rFonts w:ascii="T" w:hAnsi="T"/>
                <w:sz w:val="10"/>
                <w:szCs w:val="10"/>
              </w:rPr>
              <w:t>2</w:t>
            </w:r>
            <w:r w:rsidRPr="000301B3">
              <w:rPr>
                <w:rFonts w:ascii="宋体" w:hAnsi="宋体"/>
                <w:sz w:val="10"/>
                <w:szCs w:val="10"/>
              </w:rPr>
              <w:t>）车辆运行、路基加固等工序产生的施工噪声会对沿线野生动物造成负面影响。经当地林业部</w:t>
            </w:r>
            <w:proofErr w:type="gramStart"/>
            <w:r w:rsidRPr="000301B3">
              <w:rPr>
                <w:rFonts w:ascii="宋体" w:hAnsi="宋体"/>
                <w:sz w:val="10"/>
                <w:szCs w:val="10"/>
              </w:rPr>
              <w:t>门相关</w:t>
            </w:r>
            <w:proofErr w:type="gramEnd"/>
            <w:r w:rsidRPr="000301B3">
              <w:rPr>
                <w:rFonts w:ascii="宋体" w:hAnsi="宋体"/>
                <w:sz w:val="10"/>
                <w:szCs w:val="10"/>
              </w:rPr>
              <w:t>人员确认，道路沿线无珍稀动植物集中分布。</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sz w:val="10"/>
                <w:szCs w:val="10"/>
              </w:rPr>
              <w:t>（</w:t>
            </w:r>
            <w:r w:rsidRPr="000301B3">
              <w:rPr>
                <w:rFonts w:ascii="T" w:hAnsi="T"/>
                <w:sz w:val="10"/>
                <w:szCs w:val="10"/>
              </w:rPr>
              <w:t>3</w:t>
            </w:r>
            <w:r w:rsidRPr="000301B3">
              <w:rPr>
                <w:rFonts w:ascii="宋体" w:hAnsi="宋体"/>
                <w:sz w:val="10"/>
                <w:szCs w:val="10"/>
              </w:rPr>
              <w:t>）项目路线全长</w:t>
            </w:r>
            <w:r w:rsidRPr="000301B3">
              <w:rPr>
                <w:rFonts w:ascii="T" w:hAnsi="T" w:hint="eastAsia"/>
                <w:sz w:val="10"/>
                <w:szCs w:val="10"/>
              </w:rPr>
              <w:t>22.6k</w:t>
            </w:r>
            <w:r w:rsidRPr="000301B3">
              <w:rPr>
                <w:rFonts w:ascii="T" w:hAnsi="T"/>
                <w:sz w:val="10"/>
                <w:szCs w:val="10"/>
              </w:rPr>
              <w:t>m</w:t>
            </w:r>
            <w:r w:rsidRPr="000301B3">
              <w:rPr>
                <w:rFonts w:ascii="T" w:hAnsi="T" w:hint="eastAsia"/>
                <w:sz w:val="10"/>
                <w:szCs w:val="10"/>
              </w:rPr>
              <w:t>，</w:t>
            </w:r>
            <w:r w:rsidRPr="000301B3">
              <w:rPr>
                <w:rFonts w:ascii="T" w:hAnsi="T"/>
                <w:sz w:val="10"/>
                <w:szCs w:val="10"/>
              </w:rPr>
              <w:t>道路建设时大量的开挖、填筑等施工行为，在一定程度上将破坏所经区域的原有自然景观。</w:t>
            </w:r>
          </w:p>
          <w:p w:rsidR="00F92DCD" w:rsidRPr="000301B3" w:rsidRDefault="00F92DCD" w:rsidP="00F26205">
            <w:pPr>
              <w:adjustRightInd w:val="0"/>
              <w:snapToGrid w:val="0"/>
              <w:spacing w:line="360" w:lineRule="auto"/>
              <w:ind w:firstLineChars="200" w:firstLine="200"/>
              <w:rPr>
                <w:rFonts w:ascii="宋体" w:hAnsi="宋体"/>
                <w:sz w:val="10"/>
                <w:szCs w:val="10"/>
              </w:rPr>
            </w:pPr>
            <w:r w:rsidRPr="000301B3">
              <w:rPr>
                <w:rFonts w:ascii="宋体" w:hAnsi="宋体" w:hint="eastAsia"/>
                <w:sz w:val="10"/>
                <w:szCs w:val="10"/>
              </w:rPr>
              <w:t>道路建设不可避免引起水土流失，若不采取切实可行的措施，将对沿线附近的生态环境造成影响。在考虑节省工程投资的同时，还应重视生态环境的保护，最大限度地减少因工程建设引起的水土流失对沿线区域生态环境的影响。</w:t>
            </w:r>
          </w:p>
          <w:p w:rsidR="00F92DCD" w:rsidRPr="000301B3" w:rsidRDefault="00F92DCD" w:rsidP="00F26205">
            <w:pPr>
              <w:adjustRightInd w:val="0"/>
              <w:snapToGrid w:val="0"/>
              <w:spacing w:line="360" w:lineRule="auto"/>
              <w:ind w:firstLineChars="200" w:firstLine="201"/>
              <w:rPr>
                <w:rFonts w:ascii="T" w:hAnsi="T"/>
                <w:b/>
                <w:bCs/>
                <w:sz w:val="10"/>
                <w:szCs w:val="10"/>
              </w:rPr>
            </w:pPr>
            <w:r w:rsidRPr="000301B3">
              <w:rPr>
                <w:rFonts w:ascii="宋体" w:hAnsi="宋体" w:hint="eastAsia"/>
                <w:b/>
                <w:bCs/>
                <w:sz w:val="10"/>
                <w:szCs w:val="10"/>
              </w:rPr>
              <w:t>主要措施建议如下：</w:t>
            </w:r>
          </w:p>
          <w:p w:rsidR="00F92DCD" w:rsidRPr="000301B3" w:rsidRDefault="00F92DCD" w:rsidP="00F26205">
            <w:pPr>
              <w:spacing w:line="360" w:lineRule="auto"/>
              <w:ind w:firstLineChars="200" w:firstLine="200"/>
              <w:rPr>
                <w:rFonts w:ascii="宋体" w:hAnsi="宋体"/>
                <w:sz w:val="10"/>
                <w:szCs w:val="10"/>
              </w:rPr>
            </w:pPr>
            <w:r w:rsidRPr="000301B3">
              <w:rPr>
                <w:rFonts w:ascii="宋体" w:hAnsi="宋体" w:hint="eastAsia"/>
                <w:sz w:val="10"/>
                <w:szCs w:val="10"/>
              </w:rPr>
              <w:t>（</w:t>
            </w:r>
            <w:r w:rsidRPr="000301B3">
              <w:rPr>
                <w:rFonts w:hint="eastAsia"/>
                <w:sz w:val="10"/>
                <w:szCs w:val="10"/>
              </w:rPr>
              <w:t>1</w:t>
            </w:r>
            <w:r w:rsidRPr="000301B3">
              <w:rPr>
                <w:rFonts w:ascii="宋体" w:hAnsi="宋体" w:hint="eastAsia"/>
                <w:sz w:val="10"/>
                <w:szCs w:val="10"/>
              </w:rPr>
              <w:t>）对沿途各路段可能发生水土流失的程度应进行全面分析，以掌握容易发生水土流失的路段、长度、坡度、土壤性质等情况。</w:t>
            </w:r>
          </w:p>
          <w:p w:rsidR="00F92DCD" w:rsidRPr="000301B3" w:rsidRDefault="00F92DCD" w:rsidP="00F26205">
            <w:pPr>
              <w:spacing w:line="360" w:lineRule="auto"/>
              <w:ind w:firstLineChars="200" w:firstLine="200"/>
              <w:rPr>
                <w:sz w:val="10"/>
                <w:szCs w:val="10"/>
              </w:rPr>
            </w:pPr>
            <w:r w:rsidRPr="000301B3">
              <w:rPr>
                <w:rFonts w:ascii="宋体" w:hAnsi="宋体" w:hint="eastAsia"/>
                <w:sz w:val="10"/>
                <w:szCs w:val="10"/>
              </w:rPr>
              <w:t>（</w:t>
            </w:r>
            <w:r w:rsidRPr="000301B3">
              <w:rPr>
                <w:rFonts w:hint="eastAsia"/>
                <w:sz w:val="10"/>
                <w:szCs w:val="10"/>
              </w:rPr>
              <w:t>2</w:t>
            </w:r>
            <w:r w:rsidRPr="000301B3">
              <w:rPr>
                <w:rFonts w:ascii="宋体" w:hAnsi="宋体" w:hint="eastAsia"/>
                <w:sz w:val="10"/>
                <w:szCs w:val="10"/>
              </w:rPr>
              <w:t>）雨季是土壤侵蚀主要发生时间段，因而合理规划施工期很有必要。施工单位应和气象部门联系，事先掌握施工路段区域降雨时间和特点，合理制定施工计划及时掌握暴雨等灾害性天气情况，以便在雨前及时</w:t>
            </w:r>
            <w:proofErr w:type="gramStart"/>
            <w:r w:rsidRPr="000301B3">
              <w:rPr>
                <w:rFonts w:ascii="宋体" w:hAnsi="宋体" w:hint="eastAsia"/>
                <w:sz w:val="10"/>
                <w:szCs w:val="10"/>
              </w:rPr>
              <w:t>浆填铺</w:t>
            </w:r>
            <w:proofErr w:type="gramEnd"/>
            <w:r w:rsidRPr="000301B3">
              <w:rPr>
                <w:rFonts w:ascii="宋体" w:hAnsi="宋体" w:hint="eastAsia"/>
                <w:sz w:val="10"/>
                <w:szCs w:val="10"/>
              </w:rPr>
              <w:t>的松土压实、用沙袋、稻草等盖住坡面进行临时应急防护，减缓暴雨对坡面的剧烈冲刷，同时对边坡的临时排水沟进行必要的疏通、减少护坡的水土流失。</w:t>
            </w:r>
            <w:r w:rsidRPr="000301B3">
              <w:rPr>
                <w:sz w:val="10"/>
                <w:szCs w:val="10"/>
              </w:rPr>
              <w:t> </w:t>
            </w:r>
          </w:p>
          <w:p w:rsidR="00F92DCD" w:rsidRPr="000301B3" w:rsidRDefault="00F92DCD" w:rsidP="00F26205">
            <w:pPr>
              <w:spacing w:line="360" w:lineRule="auto"/>
              <w:ind w:firstLineChars="200" w:firstLine="201"/>
              <w:jc w:val="left"/>
              <w:rPr>
                <w:rFonts w:ascii="T" w:hAnsi="T"/>
                <w:sz w:val="10"/>
                <w:szCs w:val="10"/>
              </w:rPr>
            </w:pPr>
            <w:r w:rsidRPr="000301B3">
              <w:rPr>
                <w:rFonts w:ascii="T" w:hAnsi="T" w:hint="eastAsia"/>
                <w:b/>
                <w:bCs/>
                <w:sz w:val="10"/>
                <w:szCs w:val="10"/>
              </w:rPr>
              <w:t>（二）营运期污染物排放及治理措施</w:t>
            </w:r>
          </w:p>
          <w:p w:rsidR="00F92DCD" w:rsidRPr="000301B3" w:rsidRDefault="00F92DCD" w:rsidP="00F26205">
            <w:pPr>
              <w:spacing w:line="360" w:lineRule="auto"/>
              <w:ind w:firstLineChars="200" w:firstLine="201"/>
              <w:jc w:val="left"/>
              <w:rPr>
                <w:rFonts w:ascii="T" w:hAnsi="T"/>
                <w:sz w:val="10"/>
                <w:szCs w:val="10"/>
              </w:rPr>
            </w:pPr>
            <w:r w:rsidRPr="000301B3">
              <w:rPr>
                <w:rFonts w:ascii="T" w:hAnsi="T" w:hint="eastAsia"/>
                <w:b/>
                <w:bCs/>
                <w:sz w:val="10"/>
                <w:szCs w:val="10"/>
              </w:rPr>
              <w:t>1</w:t>
            </w:r>
            <w:r w:rsidRPr="000301B3">
              <w:rPr>
                <w:rFonts w:ascii="宋体" w:hAnsi="宋体" w:hint="eastAsia"/>
                <w:b/>
                <w:bCs/>
                <w:sz w:val="10"/>
                <w:szCs w:val="10"/>
              </w:rPr>
              <w:t>、废气</w:t>
            </w:r>
          </w:p>
          <w:p w:rsidR="00F92DCD" w:rsidRPr="000301B3" w:rsidRDefault="00F92DCD" w:rsidP="00F26205">
            <w:pPr>
              <w:spacing w:line="360" w:lineRule="auto"/>
              <w:ind w:firstLineChars="200" w:firstLine="200"/>
              <w:jc w:val="left"/>
              <w:rPr>
                <w:rFonts w:ascii="T" w:hAnsi="T"/>
                <w:sz w:val="10"/>
                <w:szCs w:val="10"/>
              </w:rPr>
            </w:pPr>
            <w:r w:rsidRPr="000301B3">
              <w:rPr>
                <w:rFonts w:ascii="T" w:hAnsi="T"/>
                <w:sz w:val="10"/>
                <w:szCs w:val="10"/>
              </w:rPr>
              <w:t>项目营运期大气污染物为汽车尾气，主要来自曲轴箱漏气、燃油系统挥发和排气管的排放，主要有</w:t>
            </w:r>
            <w:r w:rsidRPr="000301B3">
              <w:rPr>
                <w:rFonts w:ascii="T" w:hAnsi="T"/>
                <w:sz w:val="10"/>
                <w:szCs w:val="10"/>
              </w:rPr>
              <w:t>CO</w:t>
            </w:r>
            <w:r w:rsidRPr="000301B3">
              <w:rPr>
                <w:rFonts w:ascii="宋体" w:hAnsi="宋体"/>
                <w:sz w:val="10"/>
                <w:szCs w:val="10"/>
              </w:rPr>
              <w:t>、</w:t>
            </w:r>
            <w:r w:rsidRPr="000301B3">
              <w:rPr>
                <w:rFonts w:ascii="T" w:hAnsi="T"/>
                <w:sz w:val="10"/>
                <w:szCs w:val="10"/>
              </w:rPr>
              <w:t>NO</w:t>
            </w:r>
            <w:r w:rsidRPr="000301B3">
              <w:rPr>
                <w:rFonts w:ascii="T" w:hAnsi="T"/>
                <w:sz w:val="10"/>
                <w:szCs w:val="10"/>
                <w:vertAlign w:val="subscript"/>
              </w:rPr>
              <w:t>X</w:t>
            </w:r>
            <w:r w:rsidRPr="000301B3">
              <w:rPr>
                <w:rFonts w:ascii="T" w:hAnsi="T"/>
                <w:sz w:val="10"/>
                <w:szCs w:val="10"/>
              </w:rPr>
              <w:t>、</w:t>
            </w:r>
            <w:r w:rsidRPr="000301B3">
              <w:rPr>
                <w:rFonts w:ascii="T" w:hAnsi="T"/>
                <w:sz w:val="10"/>
                <w:szCs w:val="10"/>
              </w:rPr>
              <w:t>THC</w:t>
            </w:r>
            <w:r w:rsidRPr="000301B3">
              <w:rPr>
                <w:rFonts w:ascii="宋体" w:hAnsi="宋体"/>
                <w:sz w:val="10"/>
                <w:szCs w:val="10"/>
              </w:rPr>
              <w:t>；道路上行驶汽车的轮胎接触路面而</w:t>
            </w:r>
            <w:proofErr w:type="gramStart"/>
            <w:r w:rsidRPr="000301B3">
              <w:rPr>
                <w:rFonts w:ascii="宋体" w:hAnsi="宋体"/>
                <w:sz w:val="10"/>
                <w:szCs w:val="10"/>
              </w:rPr>
              <w:t>使路面积尘</w:t>
            </w:r>
            <w:proofErr w:type="gramEnd"/>
            <w:r w:rsidRPr="000301B3">
              <w:rPr>
                <w:rFonts w:ascii="宋体" w:hAnsi="宋体"/>
                <w:sz w:val="10"/>
                <w:szCs w:val="10"/>
              </w:rPr>
              <w:t>扬起，从而产生二次扬尘污染；在运送散装含尘物料时，由于洒落、风吹等原因，使物料产生扬尘污染。</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sz w:val="10"/>
                <w:szCs w:val="10"/>
              </w:rPr>
              <w:t>机动车在行驶过程中排放的尾气成分比较复杂，所排的污染物有</w:t>
            </w:r>
            <w:r w:rsidRPr="000301B3">
              <w:rPr>
                <w:rFonts w:ascii="T" w:hAnsi="T"/>
                <w:sz w:val="10"/>
                <w:szCs w:val="10"/>
              </w:rPr>
              <w:t xml:space="preserve"> CO</w:t>
            </w:r>
            <w:r w:rsidRPr="000301B3">
              <w:rPr>
                <w:rFonts w:ascii="宋体" w:hAnsi="宋体"/>
                <w:sz w:val="10"/>
                <w:szCs w:val="10"/>
              </w:rPr>
              <w:t>、</w:t>
            </w:r>
            <w:r w:rsidRPr="000301B3">
              <w:rPr>
                <w:rFonts w:ascii="T" w:hAnsi="T"/>
                <w:sz w:val="10"/>
                <w:szCs w:val="10"/>
              </w:rPr>
              <w:t>NO</w:t>
            </w:r>
            <w:r w:rsidRPr="000301B3">
              <w:rPr>
                <w:rFonts w:ascii="T" w:hAnsi="T"/>
                <w:sz w:val="10"/>
                <w:szCs w:val="10"/>
                <w:vertAlign w:val="subscript"/>
              </w:rPr>
              <w:t>x</w:t>
            </w:r>
            <w:r w:rsidRPr="000301B3">
              <w:rPr>
                <w:rFonts w:ascii="T" w:hAnsi="T"/>
                <w:sz w:val="10"/>
                <w:szCs w:val="10"/>
              </w:rPr>
              <w:t>、</w:t>
            </w:r>
            <w:r w:rsidRPr="000301B3">
              <w:rPr>
                <w:rFonts w:ascii="T" w:hAnsi="T"/>
                <w:sz w:val="10"/>
                <w:szCs w:val="10"/>
              </w:rPr>
              <w:t>HC</w:t>
            </w:r>
            <w:r w:rsidRPr="000301B3">
              <w:rPr>
                <w:rFonts w:ascii="宋体" w:hAnsi="宋体"/>
                <w:sz w:val="10"/>
                <w:szCs w:val="10"/>
              </w:rPr>
              <w:t>、</w:t>
            </w:r>
            <w:r w:rsidRPr="000301B3">
              <w:rPr>
                <w:rFonts w:ascii="T" w:hAnsi="T"/>
                <w:sz w:val="10"/>
                <w:szCs w:val="10"/>
              </w:rPr>
              <w:t>CO</w:t>
            </w:r>
            <w:r w:rsidRPr="000301B3">
              <w:rPr>
                <w:rFonts w:ascii="T" w:hAnsi="T"/>
                <w:sz w:val="10"/>
                <w:szCs w:val="10"/>
                <w:vertAlign w:val="subscript"/>
              </w:rPr>
              <w:t>2</w:t>
            </w:r>
            <w:r w:rsidRPr="000301B3">
              <w:rPr>
                <w:rFonts w:ascii="T" w:hAnsi="T"/>
                <w:sz w:val="10"/>
                <w:szCs w:val="10"/>
              </w:rPr>
              <w:t>、苯并</w:t>
            </w:r>
            <w:r w:rsidRPr="000301B3">
              <w:rPr>
                <w:rFonts w:ascii="T" w:hAnsi="T"/>
                <w:sz w:val="10"/>
                <w:szCs w:val="10"/>
              </w:rPr>
              <w:t>(a)</w:t>
            </w:r>
            <w:proofErr w:type="gramStart"/>
            <w:r w:rsidRPr="000301B3">
              <w:rPr>
                <w:rFonts w:ascii="宋体" w:hAnsi="宋体"/>
                <w:sz w:val="10"/>
                <w:szCs w:val="10"/>
              </w:rPr>
              <w:t>芘</w:t>
            </w:r>
            <w:proofErr w:type="gramEnd"/>
            <w:r w:rsidRPr="000301B3">
              <w:rPr>
                <w:rFonts w:ascii="宋体" w:hAnsi="宋体"/>
                <w:sz w:val="10"/>
                <w:szCs w:val="10"/>
              </w:rPr>
              <w:t xml:space="preserve">、醛、烟尘等。其中，主要污染物是 </w:t>
            </w:r>
            <w:r w:rsidRPr="000301B3">
              <w:rPr>
                <w:rFonts w:ascii="T" w:hAnsi="T"/>
                <w:sz w:val="10"/>
                <w:szCs w:val="10"/>
              </w:rPr>
              <w:t>CO</w:t>
            </w:r>
            <w:r w:rsidRPr="000301B3">
              <w:rPr>
                <w:rFonts w:ascii="宋体" w:hAnsi="宋体"/>
                <w:sz w:val="10"/>
                <w:szCs w:val="10"/>
              </w:rPr>
              <w:t>、</w:t>
            </w:r>
            <w:r w:rsidRPr="000301B3">
              <w:rPr>
                <w:rFonts w:ascii="T" w:hAnsi="T"/>
                <w:sz w:val="10"/>
                <w:szCs w:val="10"/>
              </w:rPr>
              <w:t>HC</w:t>
            </w:r>
            <w:r w:rsidRPr="000301B3">
              <w:rPr>
                <w:rFonts w:ascii="宋体" w:hAnsi="宋体"/>
                <w:sz w:val="10"/>
                <w:szCs w:val="10"/>
              </w:rPr>
              <w:t>、</w:t>
            </w:r>
            <w:r w:rsidRPr="000301B3">
              <w:rPr>
                <w:rFonts w:ascii="T" w:hAnsi="T"/>
                <w:sz w:val="10"/>
                <w:szCs w:val="10"/>
              </w:rPr>
              <w:t>NO</w:t>
            </w:r>
            <w:r w:rsidRPr="000301B3">
              <w:rPr>
                <w:rFonts w:ascii="T" w:hAnsi="T"/>
                <w:sz w:val="10"/>
                <w:szCs w:val="10"/>
                <w:vertAlign w:val="subscript"/>
              </w:rPr>
              <w:t>x</w:t>
            </w:r>
            <w:r w:rsidRPr="000301B3">
              <w:rPr>
                <w:rFonts w:ascii="T" w:hAnsi="T"/>
                <w:sz w:val="10"/>
                <w:szCs w:val="10"/>
              </w:rPr>
              <w:t>。</w:t>
            </w:r>
          </w:p>
          <w:p w:rsidR="00F92DCD" w:rsidRPr="000301B3" w:rsidRDefault="00F92DCD" w:rsidP="00F26205">
            <w:pPr>
              <w:adjustRightInd w:val="0"/>
              <w:snapToGrid w:val="0"/>
              <w:spacing w:line="360" w:lineRule="auto"/>
              <w:ind w:firstLineChars="196" w:firstLine="197"/>
              <w:rPr>
                <w:rFonts w:ascii="T" w:hAnsi="T"/>
                <w:sz w:val="10"/>
                <w:szCs w:val="10"/>
                <w:u w:val="single"/>
              </w:rPr>
            </w:pPr>
            <w:r w:rsidRPr="000301B3">
              <w:rPr>
                <w:rFonts w:ascii="T" w:hAnsi="T"/>
                <w:b/>
                <w:bCs/>
                <w:sz w:val="10"/>
                <w:szCs w:val="10"/>
                <w:u w:val="single"/>
              </w:rPr>
              <w:t>CO</w:t>
            </w:r>
            <w:r w:rsidRPr="000301B3">
              <w:rPr>
                <w:rFonts w:ascii="宋体" w:hAnsi="宋体"/>
                <w:b/>
                <w:bCs/>
                <w:sz w:val="10"/>
                <w:szCs w:val="10"/>
                <w:u w:val="single"/>
              </w:rPr>
              <w:t>、</w:t>
            </w:r>
            <w:r w:rsidRPr="000301B3">
              <w:rPr>
                <w:rFonts w:ascii="T" w:hAnsi="T"/>
                <w:b/>
                <w:bCs/>
                <w:sz w:val="10"/>
                <w:szCs w:val="10"/>
                <w:u w:val="single"/>
              </w:rPr>
              <w:t>HC</w:t>
            </w:r>
            <w:r w:rsidRPr="000301B3">
              <w:rPr>
                <w:rFonts w:ascii="宋体" w:hAnsi="宋体"/>
                <w:b/>
                <w:bCs/>
                <w:sz w:val="10"/>
                <w:szCs w:val="10"/>
                <w:u w:val="single"/>
              </w:rPr>
              <w:t>：</w:t>
            </w:r>
            <w:r w:rsidRPr="000301B3">
              <w:rPr>
                <w:rFonts w:ascii="T" w:hAnsi="T"/>
                <w:sz w:val="10"/>
                <w:szCs w:val="10"/>
              </w:rPr>
              <w:t>CO</w:t>
            </w:r>
            <w:r w:rsidRPr="000301B3">
              <w:rPr>
                <w:rFonts w:ascii="宋体" w:hAnsi="宋体"/>
                <w:sz w:val="10"/>
                <w:szCs w:val="10"/>
              </w:rPr>
              <w:t>是汽油和柴油不完全燃烧的产物，当机车处在空档、慢速行驶、突然加速、负荷无过大时，空燃比</w:t>
            </w:r>
            <w:r w:rsidRPr="000301B3">
              <w:rPr>
                <w:rFonts w:ascii="T" w:hAnsi="T"/>
                <w:sz w:val="10"/>
                <w:szCs w:val="10"/>
              </w:rPr>
              <w:t>(</w:t>
            </w:r>
            <w:r w:rsidRPr="000301B3">
              <w:rPr>
                <w:rFonts w:ascii="宋体" w:hAnsi="宋体"/>
                <w:sz w:val="10"/>
                <w:szCs w:val="10"/>
              </w:rPr>
              <w:t>空气和燃料比</w:t>
            </w:r>
            <w:r w:rsidRPr="000301B3">
              <w:rPr>
                <w:rFonts w:ascii="T" w:hAnsi="T"/>
                <w:sz w:val="10"/>
                <w:szCs w:val="10"/>
              </w:rPr>
              <w:t>)</w:t>
            </w:r>
            <w:r w:rsidRPr="000301B3">
              <w:rPr>
                <w:rFonts w:ascii="宋体" w:hAnsi="宋体"/>
                <w:sz w:val="10"/>
                <w:szCs w:val="10"/>
              </w:rPr>
              <w:t>较小时，</w:t>
            </w:r>
            <w:r w:rsidRPr="000301B3">
              <w:rPr>
                <w:rFonts w:ascii="T" w:hAnsi="T"/>
                <w:sz w:val="10"/>
                <w:szCs w:val="10"/>
              </w:rPr>
              <w:t>CO</w:t>
            </w:r>
            <w:r w:rsidRPr="000301B3">
              <w:rPr>
                <w:rFonts w:ascii="宋体" w:hAnsi="宋体"/>
                <w:sz w:val="10"/>
                <w:szCs w:val="10"/>
              </w:rPr>
              <w:t xml:space="preserve">和 </w:t>
            </w:r>
            <w:r w:rsidRPr="000301B3">
              <w:rPr>
                <w:rFonts w:ascii="T" w:hAnsi="T"/>
                <w:sz w:val="10"/>
                <w:szCs w:val="10"/>
              </w:rPr>
              <w:t xml:space="preserve">HC </w:t>
            </w:r>
            <w:r w:rsidRPr="000301B3">
              <w:rPr>
                <w:rFonts w:ascii="宋体" w:hAnsi="宋体"/>
                <w:sz w:val="10"/>
                <w:szCs w:val="10"/>
              </w:rPr>
              <w:t>排放浓度就高，而当汽车高速行驶时，汽油燃烧最好，</w:t>
            </w:r>
            <w:r w:rsidRPr="000301B3">
              <w:rPr>
                <w:rFonts w:ascii="T" w:hAnsi="T"/>
                <w:sz w:val="10"/>
                <w:szCs w:val="10"/>
              </w:rPr>
              <w:t xml:space="preserve">CO </w:t>
            </w:r>
            <w:r w:rsidRPr="000301B3">
              <w:rPr>
                <w:rFonts w:ascii="宋体" w:hAnsi="宋体"/>
                <w:sz w:val="10"/>
                <w:szCs w:val="10"/>
              </w:rPr>
              <w:t xml:space="preserve">和 </w:t>
            </w:r>
            <w:r w:rsidRPr="000301B3">
              <w:rPr>
                <w:rFonts w:ascii="T" w:hAnsi="T"/>
                <w:sz w:val="10"/>
                <w:szCs w:val="10"/>
              </w:rPr>
              <w:t xml:space="preserve">HC </w:t>
            </w:r>
            <w:r w:rsidRPr="000301B3">
              <w:rPr>
                <w:rFonts w:ascii="宋体" w:hAnsi="宋体"/>
                <w:sz w:val="10"/>
                <w:szCs w:val="10"/>
              </w:rPr>
              <w:t>排放量最小。</w:t>
            </w:r>
          </w:p>
          <w:p w:rsidR="00F92DCD" w:rsidRPr="000301B3" w:rsidRDefault="00F92DCD" w:rsidP="00F26205">
            <w:pPr>
              <w:adjustRightInd w:val="0"/>
              <w:snapToGrid w:val="0"/>
              <w:spacing w:line="360" w:lineRule="auto"/>
              <w:ind w:firstLineChars="196" w:firstLine="197"/>
              <w:rPr>
                <w:rFonts w:ascii="T" w:hAnsi="T"/>
                <w:sz w:val="10"/>
                <w:szCs w:val="10"/>
              </w:rPr>
            </w:pPr>
            <w:r w:rsidRPr="000301B3">
              <w:rPr>
                <w:rFonts w:ascii="T" w:hAnsi="T"/>
                <w:b/>
                <w:bCs/>
                <w:sz w:val="10"/>
                <w:szCs w:val="10"/>
                <w:u w:val="single"/>
              </w:rPr>
              <w:t>NOx</w:t>
            </w:r>
            <w:r w:rsidRPr="000301B3">
              <w:rPr>
                <w:rFonts w:ascii="宋体" w:hAnsi="宋体"/>
                <w:b/>
                <w:bCs/>
                <w:sz w:val="10"/>
                <w:szCs w:val="10"/>
                <w:u w:val="single"/>
              </w:rPr>
              <w:t>：</w:t>
            </w:r>
            <w:r w:rsidRPr="000301B3">
              <w:rPr>
                <w:rFonts w:ascii="T" w:hAnsi="T"/>
                <w:sz w:val="10"/>
                <w:szCs w:val="10"/>
              </w:rPr>
              <w:t>NOx</w:t>
            </w:r>
            <w:r w:rsidRPr="000301B3">
              <w:rPr>
                <w:rFonts w:ascii="宋体" w:hAnsi="宋体"/>
                <w:sz w:val="10"/>
                <w:szCs w:val="10"/>
              </w:rPr>
              <w:t xml:space="preserve">是由汽油和柴油燃烧过程中，空气中的 </w:t>
            </w:r>
            <w:r w:rsidRPr="000301B3">
              <w:rPr>
                <w:rFonts w:ascii="T" w:hAnsi="T"/>
                <w:sz w:val="10"/>
                <w:szCs w:val="10"/>
              </w:rPr>
              <w:t>N</w:t>
            </w:r>
            <w:r w:rsidRPr="000301B3">
              <w:rPr>
                <w:rFonts w:ascii="T" w:hAnsi="T"/>
                <w:sz w:val="10"/>
                <w:szCs w:val="10"/>
                <w:vertAlign w:val="subscript"/>
              </w:rPr>
              <w:t>2</w:t>
            </w:r>
            <w:r w:rsidRPr="000301B3">
              <w:rPr>
                <w:rFonts w:ascii="T" w:hAnsi="T"/>
                <w:sz w:val="10"/>
                <w:szCs w:val="10"/>
              </w:rPr>
              <w:t xml:space="preserve"> </w:t>
            </w:r>
            <w:r w:rsidRPr="000301B3">
              <w:rPr>
                <w:rFonts w:ascii="T" w:hAnsi="T"/>
                <w:sz w:val="10"/>
                <w:szCs w:val="10"/>
              </w:rPr>
              <w:t>和</w:t>
            </w:r>
            <w:r w:rsidRPr="000301B3">
              <w:rPr>
                <w:rFonts w:ascii="T" w:hAnsi="T"/>
                <w:sz w:val="10"/>
                <w:szCs w:val="10"/>
              </w:rPr>
              <w:t xml:space="preserve"> O</w:t>
            </w:r>
            <w:r w:rsidRPr="000301B3">
              <w:rPr>
                <w:rFonts w:ascii="T" w:hAnsi="T"/>
                <w:sz w:val="10"/>
                <w:szCs w:val="10"/>
                <w:vertAlign w:val="subscript"/>
              </w:rPr>
              <w:t>2</w:t>
            </w:r>
            <w:r w:rsidRPr="000301B3">
              <w:rPr>
                <w:rFonts w:ascii="T" w:hAnsi="T"/>
                <w:sz w:val="10"/>
                <w:szCs w:val="10"/>
              </w:rPr>
              <w:t xml:space="preserve"> </w:t>
            </w:r>
            <w:r w:rsidRPr="000301B3">
              <w:rPr>
                <w:rFonts w:ascii="T" w:hAnsi="T"/>
                <w:sz w:val="10"/>
                <w:szCs w:val="10"/>
              </w:rPr>
              <w:t>高温下化合而成。燃料燃烧完全，产生的温度高，</w:t>
            </w:r>
            <w:r w:rsidRPr="000301B3">
              <w:rPr>
                <w:rFonts w:ascii="T" w:hAnsi="T"/>
                <w:sz w:val="10"/>
                <w:szCs w:val="10"/>
              </w:rPr>
              <w:t>NO</w:t>
            </w:r>
            <w:r w:rsidRPr="000301B3">
              <w:rPr>
                <w:rFonts w:ascii="T" w:hAnsi="T"/>
                <w:sz w:val="10"/>
                <w:szCs w:val="10"/>
                <w:vertAlign w:val="subscript"/>
              </w:rPr>
              <w:t>x</w:t>
            </w:r>
            <w:r w:rsidRPr="000301B3">
              <w:rPr>
                <w:rFonts w:ascii="T" w:hAnsi="T"/>
                <w:sz w:val="10"/>
                <w:szCs w:val="10"/>
              </w:rPr>
              <w:t>生成量就大。反之，燃料燃烧不完全，温度低，</w:t>
            </w:r>
            <w:r w:rsidRPr="000301B3">
              <w:rPr>
                <w:rFonts w:ascii="T" w:hAnsi="T"/>
                <w:sz w:val="10"/>
                <w:szCs w:val="10"/>
              </w:rPr>
              <w:t>NO</w:t>
            </w:r>
            <w:r w:rsidRPr="000301B3">
              <w:rPr>
                <w:rFonts w:ascii="T" w:hAnsi="T"/>
                <w:sz w:val="10"/>
                <w:szCs w:val="10"/>
                <w:vertAlign w:val="subscript"/>
              </w:rPr>
              <w:t xml:space="preserve">x </w:t>
            </w:r>
            <w:r w:rsidRPr="000301B3">
              <w:rPr>
                <w:rFonts w:ascii="T" w:hAnsi="T"/>
                <w:sz w:val="10"/>
                <w:szCs w:val="10"/>
              </w:rPr>
              <w:t>生成量就小。所以当汽车在高速和加速行驶时，排出的</w:t>
            </w:r>
            <w:r w:rsidRPr="000301B3">
              <w:rPr>
                <w:rFonts w:ascii="T" w:hAnsi="T"/>
                <w:sz w:val="10"/>
                <w:szCs w:val="10"/>
              </w:rPr>
              <w:t xml:space="preserve"> NO</w:t>
            </w:r>
            <w:r w:rsidRPr="000301B3">
              <w:rPr>
                <w:rFonts w:ascii="T" w:hAnsi="T"/>
                <w:sz w:val="10"/>
                <w:szCs w:val="10"/>
                <w:vertAlign w:val="subscript"/>
              </w:rPr>
              <w:t xml:space="preserve">x </w:t>
            </w:r>
            <w:r w:rsidRPr="000301B3">
              <w:rPr>
                <w:rFonts w:ascii="T" w:hAnsi="T"/>
                <w:sz w:val="10"/>
                <w:szCs w:val="10"/>
              </w:rPr>
              <w:t>就高，而空档</w:t>
            </w:r>
            <w:r w:rsidRPr="000301B3">
              <w:rPr>
                <w:rFonts w:ascii="T" w:hAnsi="T"/>
                <w:sz w:val="10"/>
                <w:szCs w:val="10"/>
              </w:rPr>
              <w:t>(</w:t>
            </w:r>
            <w:proofErr w:type="gramStart"/>
            <w:r w:rsidRPr="000301B3">
              <w:rPr>
                <w:rFonts w:ascii="宋体" w:hAnsi="宋体"/>
                <w:sz w:val="10"/>
                <w:szCs w:val="10"/>
              </w:rPr>
              <w:t>怠</w:t>
            </w:r>
            <w:proofErr w:type="gramEnd"/>
            <w:r w:rsidRPr="000301B3">
              <w:rPr>
                <w:rFonts w:ascii="宋体" w:hAnsi="宋体"/>
                <w:sz w:val="10"/>
                <w:szCs w:val="10"/>
              </w:rPr>
              <w:t>速状态</w:t>
            </w:r>
            <w:r w:rsidRPr="000301B3">
              <w:rPr>
                <w:rFonts w:ascii="T" w:hAnsi="T"/>
                <w:sz w:val="10"/>
                <w:szCs w:val="10"/>
              </w:rPr>
              <w:t>)</w:t>
            </w:r>
            <w:r w:rsidRPr="000301B3">
              <w:rPr>
                <w:rFonts w:ascii="宋体" w:hAnsi="宋体"/>
                <w:sz w:val="10"/>
                <w:szCs w:val="10"/>
              </w:rPr>
              <w:t>和减速行驶时，</w:t>
            </w:r>
            <w:r w:rsidRPr="000301B3">
              <w:rPr>
                <w:rFonts w:ascii="T" w:hAnsi="T"/>
                <w:sz w:val="10"/>
                <w:szCs w:val="10"/>
              </w:rPr>
              <w:t>NO</w:t>
            </w:r>
            <w:r w:rsidRPr="000301B3">
              <w:rPr>
                <w:rFonts w:ascii="T" w:hAnsi="T"/>
                <w:sz w:val="10"/>
                <w:szCs w:val="10"/>
                <w:vertAlign w:val="subscript"/>
              </w:rPr>
              <w:t xml:space="preserve">x </w:t>
            </w:r>
            <w:r w:rsidRPr="000301B3">
              <w:rPr>
                <w:rFonts w:ascii="T" w:hAnsi="T"/>
                <w:sz w:val="10"/>
                <w:szCs w:val="10"/>
              </w:rPr>
              <w:t>排出就少。具体关系见表</w:t>
            </w:r>
            <w:r w:rsidRPr="000301B3">
              <w:rPr>
                <w:rFonts w:ascii="T" w:hAnsi="T"/>
                <w:sz w:val="10"/>
                <w:szCs w:val="10"/>
              </w:rPr>
              <w:t>5-</w:t>
            </w:r>
            <w:r w:rsidRPr="000301B3">
              <w:rPr>
                <w:rFonts w:ascii="T" w:hAnsi="T" w:hint="eastAsia"/>
                <w:sz w:val="10"/>
                <w:szCs w:val="10"/>
              </w:rPr>
              <w:t>4</w:t>
            </w:r>
            <w:r w:rsidRPr="000301B3">
              <w:rPr>
                <w:rFonts w:ascii="T" w:hAnsi="T"/>
                <w:sz w:val="10"/>
                <w:szCs w:val="10"/>
              </w:rPr>
              <w:t>。</w:t>
            </w:r>
          </w:p>
          <w:p w:rsidR="00F92DCD" w:rsidRPr="000301B3" w:rsidRDefault="00F92DCD" w:rsidP="00F26205">
            <w:pPr>
              <w:adjustRightInd w:val="0"/>
              <w:snapToGrid w:val="0"/>
              <w:ind w:firstLine="200"/>
              <w:jc w:val="center"/>
              <w:rPr>
                <w:rFonts w:ascii="T" w:hAnsi="T"/>
                <w:b/>
                <w:bCs/>
                <w:sz w:val="10"/>
                <w:szCs w:val="10"/>
              </w:rPr>
            </w:pPr>
            <w:r w:rsidRPr="000301B3">
              <w:rPr>
                <w:rFonts w:ascii="T" w:hAnsi="T"/>
                <w:b/>
                <w:bCs/>
                <w:sz w:val="10"/>
                <w:szCs w:val="10"/>
              </w:rPr>
              <w:t>表</w:t>
            </w:r>
            <w:r w:rsidRPr="000301B3">
              <w:rPr>
                <w:rFonts w:ascii="T" w:hAnsi="T"/>
                <w:b/>
                <w:bCs/>
                <w:sz w:val="10"/>
                <w:szCs w:val="10"/>
              </w:rPr>
              <w:t>5-</w:t>
            </w:r>
            <w:r w:rsidRPr="000301B3">
              <w:rPr>
                <w:rFonts w:ascii="T" w:hAnsi="T" w:hint="eastAsia"/>
                <w:b/>
                <w:bCs/>
                <w:sz w:val="10"/>
                <w:szCs w:val="10"/>
              </w:rPr>
              <w:t>4</w:t>
            </w:r>
            <w:r w:rsidRPr="000301B3">
              <w:rPr>
                <w:rFonts w:ascii="T" w:hAnsi="T"/>
                <w:b/>
                <w:bCs/>
                <w:sz w:val="10"/>
                <w:szCs w:val="10"/>
              </w:rPr>
              <w:t xml:space="preserve">   </w:t>
            </w:r>
            <w:r w:rsidRPr="000301B3">
              <w:rPr>
                <w:rFonts w:ascii="T" w:hAnsi="T"/>
                <w:b/>
                <w:bCs/>
                <w:sz w:val="10"/>
                <w:szCs w:val="10"/>
              </w:rPr>
              <w:t>汽车行驶状态与污染物排放关系</w:t>
            </w:r>
          </w:p>
          <w:tbl>
            <w:tblPr>
              <w:tblW w:w="8730" w:type="dxa"/>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963"/>
              <w:gridCol w:w="903"/>
              <w:gridCol w:w="1259"/>
              <w:gridCol w:w="990"/>
              <w:gridCol w:w="817"/>
              <w:gridCol w:w="1042"/>
              <w:gridCol w:w="1123"/>
              <w:gridCol w:w="1633"/>
            </w:tblGrid>
            <w:tr w:rsidR="00F92DCD" w:rsidRPr="000301B3" w:rsidTr="00F26205">
              <w:trPr>
                <w:trHeight w:val="264"/>
                <w:jc w:val="center"/>
              </w:trPr>
              <w:tc>
                <w:tcPr>
                  <w:tcW w:w="1866" w:type="dxa"/>
                  <w:gridSpan w:val="2"/>
                  <w:vMerge w:val="restart"/>
                  <w:tcBorders>
                    <w:top w:val="single" w:sz="12" w:space="0" w:color="000000"/>
                    <w:left w:val="nil"/>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汽车状态</w:t>
                  </w:r>
                </w:p>
              </w:tc>
              <w:tc>
                <w:tcPr>
                  <w:tcW w:w="4108" w:type="dxa"/>
                  <w:gridSpan w:val="4"/>
                  <w:tcBorders>
                    <w:top w:val="single" w:sz="12"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汽车排气</w:t>
                  </w:r>
                </w:p>
              </w:tc>
              <w:tc>
                <w:tcPr>
                  <w:tcW w:w="2756" w:type="dxa"/>
                  <w:gridSpan w:val="2"/>
                  <w:tcBorders>
                    <w:top w:val="single" w:sz="12"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燃料系统排</w:t>
                  </w:r>
                  <w:r w:rsidRPr="000301B3">
                    <w:rPr>
                      <w:rFonts w:ascii="T" w:hAnsi="T"/>
                      <w:sz w:val="10"/>
                      <w:szCs w:val="10"/>
                    </w:rPr>
                    <w:t xml:space="preserve"> HC</w:t>
                  </w:r>
                </w:p>
              </w:tc>
            </w:tr>
            <w:tr w:rsidR="00F92DCD" w:rsidRPr="000301B3" w:rsidTr="00F26205">
              <w:trPr>
                <w:trHeight w:val="269"/>
                <w:jc w:val="center"/>
              </w:trPr>
              <w:tc>
                <w:tcPr>
                  <w:tcW w:w="2769" w:type="dxa"/>
                  <w:gridSpan w:val="2"/>
                  <w:vMerge/>
                  <w:tcBorders>
                    <w:top w:val="single" w:sz="12" w:space="0" w:color="000000"/>
                    <w:left w:val="nil"/>
                    <w:bottom w:val="single" w:sz="4" w:space="0" w:color="000000"/>
                    <w:right w:val="single" w:sz="4" w:space="0" w:color="000000"/>
                  </w:tcBorders>
                  <w:vAlign w:val="center"/>
                  <w:hideMark/>
                </w:tcPr>
                <w:p w:rsidR="00F92DCD" w:rsidRPr="000301B3" w:rsidRDefault="00F92DCD" w:rsidP="00F26205">
                  <w:pPr>
                    <w:jc w:val="left"/>
                    <w:rPr>
                      <w:rFonts w:ascii="T" w:hAnsi="T"/>
                      <w:sz w:val="10"/>
                      <w:szCs w:val="10"/>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排气量</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HC</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CO</w:t>
                  </w:r>
                </w:p>
              </w:tc>
              <w:tc>
                <w:tcPr>
                  <w:tcW w:w="1042"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NOx</w:t>
                  </w:r>
                </w:p>
              </w:tc>
              <w:tc>
                <w:tcPr>
                  <w:tcW w:w="1123"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油箱</w:t>
                  </w:r>
                </w:p>
              </w:tc>
              <w:tc>
                <w:tcPr>
                  <w:tcW w:w="1633"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汽化器</w:t>
                  </w:r>
                </w:p>
              </w:tc>
            </w:tr>
            <w:tr w:rsidR="00F92DCD" w:rsidRPr="000301B3" w:rsidTr="00F26205">
              <w:trPr>
                <w:trHeight w:val="251"/>
                <w:jc w:val="center"/>
              </w:trPr>
              <w:tc>
                <w:tcPr>
                  <w:tcW w:w="963" w:type="dxa"/>
                  <w:tcBorders>
                    <w:top w:val="single" w:sz="4" w:space="0" w:color="000000"/>
                    <w:left w:val="nil"/>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空转</w:t>
                  </w:r>
                </w:p>
              </w:tc>
              <w:tc>
                <w:tcPr>
                  <w:tcW w:w="903" w:type="dxa"/>
                  <w:tcBorders>
                    <w:top w:val="single" w:sz="4" w:space="0" w:color="000000"/>
                    <w:left w:val="single" w:sz="4" w:space="0" w:color="000000"/>
                    <w:bottom w:val="single" w:sz="4" w:space="0" w:color="000000"/>
                    <w:right w:val="single" w:sz="4" w:space="0" w:color="000000"/>
                  </w:tcBorders>
                  <w:vAlign w:val="center"/>
                </w:tcPr>
                <w:p w:rsidR="00F92DCD" w:rsidRPr="000301B3" w:rsidRDefault="00F92DCD" w:rsidP="00F26205">
                  <w:pPr>
                    <w:adjustRightInd w:val="0"/>
                    <w:snapToGrid w:val="0"/>
                    <w:ind w:firstLine="200"/>
                    <w:jc w:val="center"/>
                    <w:rPr>
                      <w:rFonts w:ascii="T" w:hAnsi="T"/>
                      <w:sz w:val="10"/>
                      <w:szCs w:val="10"/>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非常低</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高</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高</w:t>
                  </w:r>
                </w:p>
              </w:tc>
              <w:tc>
                <w:tcPr>
                  <w:tcW w:w="1042"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非常低</w:t>
                  </w:r>
                </w:p>
              </w:tc>
              <w:tc>
                <w:tcPr>
                  <w:tcW w:w="1123" w:type="dxa"/>
                  <w:tcBorders>
                    <w:top w:val="single" w:sz="4" w:space="0" w:color="000000"/>
                    <w:left w:val="single" w:sz="4" w:space="0" w:color="000000"/>
                    <w:bottom w:val="single" w:sz="4" w:space="0" w:color="000000"/>
                    <w:right w:val="single" w:sz="4" w:space="0" w:color="000000"/>
                  </w:tcBorders>
                  <w:vAlign w:val="center"/>
                </w:tcPr>
                <w:p w:rsidR="00F92DCD" w:rsidRPr="000301B3" w:rsidRDefault="00F92DCD" w:rsidP="00F26205">
                  <w:pPr>
                    <w:adjustRightInd w:val="0"/>
                    <w:snapToGrid w:val="0"/>
                    <w:ind w:firstLine="200"/>
                    <w:jc w:val="center"/>
                    <w:rPr>
                      <w:rFonts w:ascii="T" w:hAnsi="T"/>
                      <w:sz w:val="10"/>
                      <w:szCs w:val="10"/>
                    </w:rPr>
                  </w:pPr>
                </w:p>
              </w:tc>
              <w:tc>
                <w:tcPr>
                  <w:tcW w:w="1633"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中等</w:t>
                  </w:r>
                </w:p>
              </w:tc>
            </w:tr>
            <w:tr w:rsidR="00F92DCD" w:rsidRPr="000301B3" w:rsidTr="00F26205">
              <w:trPr>
                <w:trHeight w:val="243"/>
                <w:jc w:val="center"/>
              </w:trPr>
              <w:tc>
                <w:tcPr>
                  <w:tcW w:w="963" w:type="dxa"/>
                  <w:vMerge w:val="restart"/>
                  <w:tcBorders>
                    <w:top w:val="single" w:sz="4" w:space="0" w:color="000000"/>
                    <w:left w:val="nil"/>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空载</w:t>
                  </w:r>
                </w:p>
              </w:tc>
              <w:tc>
                <w:tcPr>
                  <w:tcW w:w="903"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低速</w:t>
                  </w: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低</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低</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低</w:t>
                  </w:r>
                </w:p>
              </w:tc>
              <w:tc>
                <w:tcPr>
                  <w:tcW w:w="1042"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低</w:t>
                  </w:r>
                </w:p>
              </w:tc>
              <w:tc>
                <w:tcPr>
                  <w:tcW w:w="1123"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平均</w:t>
                  </w:r>
                </w:p>
              </w:tc>
              <w:tc>
                <w:tcPr>
                  <w:tcW w:w="1633"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少</w:t>
                  </w:r>
                </w:p>
              </w:tc>
            </w:tr>
            <w:tr w:rsidR="00F92DCD" w:rsidRPr="000301B3" w:rsidTr="00F26205">
              <w:trPr>
                <w:trHeight w:val="248"/>
                <w:jc w:val="center"/>
              </w:trPr>
              <w:tc>
                <w:tcPr>
                  <w:tcW w:w="1866" w:type="dxa"/>
                  <w:vMerge/>
                  <w:tcBorders>
                    <w:top w:val="single" w:sz="4" w:space="0" w:color="000000"/>
                    <w:left w:val="nil"/>
                    <w:bottom w:val="single" w:sz="4" w:space="0" w:color="000000"/>
                    <w:right w:val="single" w:sz="4" w:space="0" w:color="000000"/>
                  </w:tcBorders>
                  <w:vAlign w:val="center"/>
                  <w:hideMark/>
                </w:tcPr>
                <w:p w:rsidR="00F92DCD" w:rsidRPr="000301B3" w:rsidRDefault="00F92DCD" w:rsidP="00F26205">
                  <w:pPr>
                    <w:jc w:val="left"/>
                    <w:rPr>
                      <w:rFonts w:ascii="T" w:hAnsi="T"/>
                      <w:sz w:val="10"/>
                      <w:szCs w:val="10"/>
                    </w:rPr>
                  </w:pPr>
                </w:p>
              </w:tc>
              <w:tc>
                <w:tcPr>
                  <w:tcW w:w="903"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高速</w:t>
                  </w: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高</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非常低</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非常低</w:t>
                  </w:r>
                </w:p>
              </w:tc>
              <w:tc>
                <w:tcPr>
                  <w:tcW w:w="1042"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中等</w:t>
                  </w:r>
                </w:p>
              </w:tc>
              <w:tc>
                <w:tcPr>
                  <w:tcW w:w="1123" w:type="dxa"/>
                  <w:tcBorders>
                    <w:top w:val="single" w:sz="4" w:space="0" w:color="000000"/>
                    <w:left w:val="single" w:sz="4" w:space="0" w:color="000000"/>
                    <w:bottom w:val="single" w:sz="4" w:space="0" w:color="000000"/>
                    <w:right w:val="single" w:sz="4" w:space="0" w:color="000000"/>
                  </w:tcBorders>
                  <w:vAlign w:val="center"/>
                </w:tcPr>
                <w:p w:rsidR="00F92DCD" w:rsidRPr="000301B3" w:rsidRDefault="00F92DCD" w:rsidP="00F26205">
                  <w:pPr>
                    <w:adjustRightInd w:val="0"/>
                    <w:snapToGrid w:val="0"/>
                    <w:ind w:firstLine="200"/>
                    <w:jc w:val="center"/>
                    <w:rPr>
                      <w:rFonts w:ascii="T" w:hAnsi="T"/>
                      <w:sz w:val="10"/>
                      <w:szCs w:val="10"/>
                    </w:rPr>
                  </w:pPr>
                </w:p>
              </w:tc>
              <w:tc>
                <w:tcPr>
                  <w:tcW w:w="1633"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无</w:t>
                  </w:r>
                </w:p>
              </w:tc>
            </w:tr>
            <w:tr w:rsidR="00F92DCD" w:rsidRPr="000301B3" w:rsidTr="00F26205">
              <w:trPr>
                <w:trHeight w:val="239"/>
                <w:jc w:val="center"/>
              </w:trPr>
              <w:tc>
                <w:tcPr>
                  <w:tcW w:w="963" w:type="dxa"/>
                  <w:vMerge w:val="restart"/>
                  <w:tcBorders>
                    <w:top w:val="single" w:sz="4" w:space="0" w:color="000000"/>
                    <w:left w:val="nil"/>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加速</w:t>
                  </w:r>
                </w:p>
              </w:tc>
              <w:tc>
                <w:tcPr>
                  <w:tcW w:w="903"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中等</w:t>
                  </w: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高</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低</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低</w:t>
                  </w:r>
                </w:p>
              </w:tc>
              <w:tc>
                <w:tcPr>
                  <w:tcW w:w="1042"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高</w:t>
                  </w:r>
                </w:p>
              </w:tc>
              <w:tc>
                <w:tcPr>
                  <w:tcW w:w="1123"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中等</w:t>
                  </w:r>
                </w:p>
              </w:tc>
              <w:tc>
                <w:tcPr>
                  <w:tcW w:w="1633"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无</w:t>
                  </w:r>
                </w:p>
              </w:tc>
            </w:tr>
            <w:tr w:rsidR="00F92DCD" w:rsidRPr="000301B3" w:rsidTr="00F26205">
              <w:trPr>
                <w:trHeight w:val="253"/>
                <w:jc w:val="center"/>
              </w:trPr>
              <w:tc>
                <w:tcPr>
                  <w:tcW w:w="1866" w:type="dxa"/>
                  <w:vMerge/>
                  <w:tcBorders>
                    <w:top w:val="single" w:sz="4" w:space="0" w:color="000000"/>
                    <w:left w:val="nil"/>
                    <w:bottom w:val="single" w:sz="4" w:space="0" w:color="000000"/>
                    <w:right w:val="single" w:sz="4" w:space="0" w:color="000000"/>
                  </w:tcBorders>
                  <w:vAlign w:val="center"/>
                  <w:hideMark/>
                </w:tcPr>
                <w:p w:rsidR="00F92DCD" w:rsidRPr="000301B3" w:rsidRDefault="00F92DCD" w:rsidP="00F26205">
                  <w:pPr>
                    <w:jc w:val="left"/>
                    <w:rPr>
                      <w:rFonts w:ascii="T" w:hAnsi="T"/>
                      <w:sz w:val="10"/>
                      <w:szCs w:val="10"/>
                    </w:rPr>
                  </w:pPr>
                </w:p>
              </w:tc>
              <w:tc>
                <w:tcPr>
                  <w:tcW w:w="903"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快</w:t>
                  </w: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非常高</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中等</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高</w:t>
                  </w:r>
                </w:p>
              </w:tc>
              <w:tc>
                <w:tcPr>
                  <w:tcW w:w="1042"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中等</w:t>
                  </w:r>
                </w:p>
              </w:tc>
              <w:tc>
                <w:tcPr>
                  <w:tcW w:w="1123" w:type="dxa"/>
                  <w:tcBorders>
                    <w:top w:val="single" w:sz="4" w:space="0" w:color="000000"/>
                    <w:left w:val="single" w:sz="4" w:space="0" w:color="000000"/>
                    <w:bottom w:val="single" w:sz="4" w:space="0" w:color="000000"/>
                    <w:right w:val="single" w:sz="4" w:space="0" w:color="000000"/>
                  </w:tcBorders>
                  <w:vAlign w:val="center"/>
                </w:tcPr>
                <w:p w:rsidR="00F92DCD" w:rsidRPr="000301B3" w:rsidRDefault="00F92DCD" w:rsidP="00F26205">
                  <w:pPr>
                    <w:adjustRightInd w:val="0"/>
                    <w:snapToGrid w:val="0"/>
                    <w:ind w:firstLine="200"/>
                    <w:jc w:val="center"/>
                    <w:rPr>
                      <w:rFonts w:ascii="T" w:hAnsi="T"/>
                      <w:sz w:val="10"/>
                      <w:szCs w:val="10"/>
                    </w:rPr>
                  </w:pPr>
                </w:p>
              </w:tc>
              <w:tc>
                <w:tcPr>
                  <w:tcW w:w="1633"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无</w:t>
                  </w:r>
                </w:p>
              </w:tc>
            </w:tr>
            <w:tr w:rsidR="00F92DCD" w:rsidRPr="000301B3" w:rsidTr="00F26205">
              <w:trPr>
                <w:trHeight w:val="275"/>
                <w:jc w:val="center"/>
              </w:trPr>
              <w:tc>
                <w:tcPr>
                  <w:tcW w:w="963" w:type="dxa"/>
                  <w:tcBorders>
                    <w:top w:val="single" w:sz="4" w:space="0" w:color="000000"/>
                    <w:left w:val="nil"/>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减速</w:t>
                  </w:r>
                </w:p>
              </w:tc>
              <w:tc>
                <w:tcPr>
                  <w:tcW w:w="903" w:type="dxa"/>
                  <w:tcBorders>
                    <w:top w:val="single" w:sz="4" w:space="0" w:color="000000"/>
                    <w:left w:val="single" w:sz="4" w:space="0" w:color="000000"/>
                    <w:bottom w:val="single" w:sz="12" w:space="0" w:color="000000"/>
                    <w:right w:val="single" w:sz="4" w:space="0" w:color="000000"/>
                  </w:tcBorders>
                  <w:vAlign w:val="center"/>
                </w:tcPr>
                <w:p w:rsidR="00F92DCD" w:rsidRPr="000301B3" w:rsidRDefault="00F92DCD" w:rsidP="00F26205">
                  <w:pPr>
                    <w:adjustRightInd w:val="0"/>
                    <w:snapToGrid w:val="0"/>
                    <w:ind w:firstLine="200"/>
                    <w:jc w:val="center"/>
                    <w:rPr>
                      <w:rFonts w:ascii="T" w:hAnsi="T"/>
                      <w:sz w:val="10"/>
                      <w:szCs w:val="10"/>
                    </w:rPr>
                  </w:pPr>
                </w:p>
              </w:tc>
              <w:tc>
                <w:tcPr>
                  <w:tcW w:w="1259" w:type="dxa"/>
                  <w:tcBorders>
                    <w:top w:val="single" w:sz="4" w:space="0" w:color="000000"/>
                    <w:left w:val="single" w:sz="4" w:space="0" w:color="000000"/>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非常低</w:t>
                  </w:r>
                </w:p>
              </w:tc>
              <w:tc>
                <w:tcPr>
                  <w:tcW w:w="990" w:type="dxa"/>
                  <w:tcBorders>
                    <w:top w:val="single" w:sz="4" w:space="0" w:color="000000"/>
                    <w:left w:val="single" w:sz="4" w:space="0" w:color="000000"/>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非常高</w:t>
                  </w:r>
                </w:p>
              </w:tc>
              <w:tc>
                <w:tcPr>
                  <w:tcW w:w="817" w:type="dxa"/>
                  <w:tcBorders>
                    <w:top w:val="single" w:sz="4" w:space="0" w:color="000000"/>
                    <w:left w:val="single" w:sz="4" w:space="0" w:color="000000"/>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高</w:t>
                  </w:r>
                </w:p>
              </w:tc>
              <w:tc>
                <w:tcPr>
                  <w:tcW w:w="1042" w:type="dxa"/>
                  <w:tcBorders>
                    <w:top w:val="single" w:sz="4" w:space="0" w:color="000000"/>
                    <w:left w:val="single" w:sz="4" w:space="0" w:color="000000"/>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非常低</w:t>
                  </w:r>
                </w:p>
              </w:tc>
              <w:tc>
                <w:tcPr>
                  <w:tcW w:w="1123" w:type="dxa"/>
                  <w:tcBorders>
                    <w:top w:val="single" w:sz="4" w:space="0" w:color="000000"/>
                    <w:left w:val="single" w:sz="4" w:space="0" w:color="000000"/>
                    <w:bottom w:val="single" w:sz="12" w:space="0" w:color="000000"/>
                    <w:right w:val="single" w:sz="4" w:space="0" w:color="000000"/>
                  </w:tcBorders>
                  <w:vAlign w:val="center"/>
                </w:tcPr>
                <w:p w:rsidR="00F92DCD" w:rsidRPr="000301B3" w:rsidRDefault="00F92DCD" w:rsidP="00F26205">
                  <w:pPr>
                    <w:adjustRightInd w:val="0"/>
                    <w:snapToGrid w:val="0"/>
                    <w:ind w:firstLine="200"/>
                    <w:jc w:val="center"/>
                    <w:rPr>
                      <w:rFonts w:ascii="T" w:hAnsi="T"/>
                      <w:sz w:val="10"/>
                      <w:szCs w:val="10"/>
                    </w:rPr>
                  </w:pPr>
                </w:p>
              </w:tc>
              <w:tc>
                <w:tcPr>
                  <w:tcW w:w="1633" w:type="dxa"/>
                  <w:tcBorders>
                    <w:top w:val="single" w:sz="4" w:space="0" w:color="000000"/>
                    <w:left w:val="single" w:sz="4" w:space="0" w:color="000000"/>
                    <w:bottom w:val="single" w:sz="12"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中等</w:t>
                  </w:r>
                </w:p>
              </w:tc>
            </w:tr>
          </w:tbl>
          <w:p w:rsidR="00F92DCD" w:rsidRPr="000301B3" w:rsidRDefault="00F92DCD" w:rsidP="00F26205">
            <w:pPr>
              <w:adjustRightInd w:val="0"/>
              <w:snapToGrid w:val="0"/>
              <w:spacing w:beforeLines="50" w:line="360" w:lineRule="auto"/>
              <w:ind w:firstLineChars="200" w:firstLine="201"/>
              <w:rPr>
                <w:rFonts w:ascii="T" w:hAnsi="T"/>
                <w:sz w:val="10"/>
                <w:szCs w:val="10"/>
                <w:u w:val="single"/>
              </w:rPr>
            </w:pPr>
            <w:r w:rsidRPr="000301B3">
              <w:rPr>
                <w:rFonts w:ascii="T" w:hAnsi="T"/>
                <w:b/>
                <w:bCs/>
                <w:sz w:val="10"/>
                <w:szCs w:val="10"/>
                <w:u w:val="single"/>
              </w:rPr>
              <w:t>平均排放因子：</w:t>
            </w:r>
            <w:r w:rsidRPr="000301B3">
              <w:rPr>
                <w:rFonts w:ascii="T" w:hAnsi="T"/>
                <w:sz w:val="10"/>
                <w:szCs w:val="10"/>
              </w:rPr>
              <w:t>机动车尾气排放量的大小不仅与汽车车型有关，而且与行车状态</w:t>
            </w:r>
            <w:r w:rsidRPr="000301B3">
              <w:rPr>
                <w:rFonts w:ascii="T" w:hAnsi="T"/>
                <w:sz w:val="10"/>
                <w:szCs w:val="10"/>
              </w:rPr>
              <w:t>(</w:t>
            </w:r>
            <w:r w:rsidRPr="000301B3">
              <w:rPr>
                <w:rFonts w:ascii="宋体" w:hAnsi="宋体"/>
                <w:sz w:val="10"/>
                <w:szCs w:val="10"/>
              </w:rPr>
              <w:t>如车速</w:t>
            </w:r>
            <w:r w:rsidRPr="000301B3">
              <w:rPr>
                <w:rFonts w:ascii="T" w:hAnsi="T"/>
                <w:sz w:val="10"/>
                <w:szCs w:val="10"/>
              </w:rPr>
              <w:t>)</w:t>
            </w:r>
            <w:r w:rsidRPr="000301B3">
              <w:rPr>
                <w:rFonts w:ascii="宋体" w:hAnsi="宋体"/>
                <w:sz w:val="10"/>
                <w:szCs w:val="10"/>
              </w:rPr>
              <w:t>、燃料种类、行车里程、环境状况</w:t>
            </w:r>
            <w:r w:rsidRPr="000301B3">
              <w:rPr>
                <w:rFonts w:ascii="T" w:hAnsi="T"/>
                <w:sz w:val="10"/>
                <w:szCs w:val="10"/>
              </w:rPr>
              <w:t>(</w:t>
            </w:r>
            <w:r w:rsidRPr="000301B3">
              <w:rPr>
                <w:rFonts w:ascii="宋体" w:hAnsi="宋体"/>
                <w:sz w:val="10"/>
                <w:szCs w:val="10"/>
              </w:rPr>
              <w:t>如温度</w:t>
            </w:r>
            <w:r w:rsidRPr="000301B3">
              <w:rPr>
                <w:rFonts w:ascii="T" w:hAnsi="T"/>
                <w:sz w:val="10"/>
                <w:szCs w:val="10"/>
              </w:rPr>
              <w:t>)</w:t>
            </w:r>
            <w:r w:rsidRPr="000301B3">
              <w:rPr>
                <w:rFonts w:ascii="宋体" w:hAnsi="宋体"/>
                <w:sz w:val="10"/>
                <w:szCs w:val="10"/>
              </w:rPr>
              <w:t>等诸多因素有关。</w:t>
            </w:r>
            <w:r w:rsidRPr="000301B3">
              <w:rPr>
                <w:rFonts w:ascii="T" w:hAnsi="T"/>
                <w:sz w:val="10"/>
                <w:szCs w:val="10"/>
              </w:rPr>
              <w:t>Mobile</w:t>
            </w:r>
            <w:r w:rsidRPr="000301B3">
              <w:rPr>
                <w:rFonts w:ascii="宋体" w:hAnsi="宋体"/>
                <w:sz w:val="10"/>
                <w:szCs w:val="10"/>
              </w:rPr>
              <w:t xml:space="preserve">模型是美国 </w:t>
            </w:r>
            <w:r w:rsidRPr="000301B3">
              <w:rPr>
                <w:rFonts w:ascii="T" w:hAnsi="T"/>
                <w:sz w:val="10"/>
                <w:szCs w:val="10"/>
              </w:rPr>
              <w:t xml:space="preserve">EPA </w:t>
            </w:r>
            <w:r w:rsidRPr="000301B3">
              <w:rPr>
                <w:rFonts w:ascii="宋体" w:hAnsi="宋体"/>
                <w:sz w:val="10"/>
                <w:szCs w:val="10"/>
              </w:rPr>
              <w:t>开发并推荐用于计算汽车平均排放因子的模型。该模型计算中，综合考</w:t>
            </w:r>
            <w:r w:rsidRPr="000301B3">
              <w:rPr>
                <w:rFonts w:ascii="宋体" w:hAnsi="宋体"/>
                <w:sz w:val="10"/>
                <w:szCs w:val="10"/>
              </w:rPr>
              <w:lastRenderedPageBreak/>
              <w:t>虑了汽车的使用年限，行使里程，新车排放因子、劣化系数、行车速度、气温、以及车用油特性等因素对排放的影响。计算出排放因子平均值见表</w:t>
            </w:r>
            <w:r w:rsidRPr="000301B3">
              <w:rPr>
                <w:rFonts w:ascii="T" w:hAnsi="T"/>
                <w:sz w:val="10"/>
                <w:szCs w:val="10"/>
              </w:rPr>
              <w:t>5-</w:t>
            </w:r>
            <w:r w:rsidRPr="000301B3">
              <w:rPr>
                <w:rFonts w:ascii="T" w:hAnsi="T" w:hint="eastAsia"/>
                <w:sz w:val="10"/>
                <w:szCs w:val="10"/>
              </w:rPr>
              <w:t>5</w:t>
            </w:r>
            <w:r w:rsidRPr="000301B3">
              <w:rPr>
                <w:rFonts w:ascii="T" w:hAnsi="T"/>
                <w:sz w:val="10"/>
                <w:szCs w:val="10"/>
              </w:rPr>
              <w:t>。</w:t>
            </w:r>
          </w:p>
          <w:p w:rsidR="00F92DCD" w:rsidRPr="000301B3" w:rsidRDefault="00F92DCD" w:rsidP="00F26205">
            <w:pPr>
              <w:adjustRightInd w:val="0"/>
              <w:snapToGrid w:val="0"/>
              <w:ind w:firstLineChars="625" w:firstLine="627"/>
              <w:jc w:val="center"/>
              <w:rPr>
                <w:rFonts w:ascii="T" w:hAnsi="T"/>
                <w:b/>
                <w:bCs/>
                <w:sz w:val="10"/>
                <w:szCs w:val="10"/>
              </w:rPr>
            </w:pPr>
            <w:r w:rsidRPr="000301B3">
              <w:rPr>
                <w:rFonts w:ascii="T" w:hAnsi="T"/>
                <w:b/>
                <w:bCs/>
                <w:sz w:val="10"/>
                <w:szCs w:val="10"/>
              </w:rPr>
              <w:t>表</w:t>
            </w:r>
            <w:r w:rsidRPr="000301B3">
              <w:rPr>
                <w:rFonts w:ascii="T" w:hAnsi="T"/>
                <w:b/>
                <w:bCs/>
                <w:sz w:val="10"/>
                <w:szCs w:val="10"/>
              </w:rPr>
              <w:t>5</w:t>
            </w:r>
            <w:r w:rsidRPr="000301B3">
              <w:rPr>
                <w:rFonts w:ascii="T" w:hAnsi="T" w:hint="eastAsia"/>
                <w:b/>
                <w:bCs/>
                <w:sz w:val="10"/>
                <w:szCs w:val="10"/>
              </w:rPr>
              <w:t xml:space="preserve">-5  </w:t>
            </w:r>
            <w:r w:rsidRPr="000301B3">
              <w:rPr>
                <w:rFonts w:ascii="T" w:hAnsi="T"/>
                <w:b/>
                <w:bCs/>
                <w:sz w:val="10"/>
                <w:szCs w:val="10"/>
              </w:rPr>
              <w:t>排放因子平均值</w:t>
            </w:r>
            <w:r w:rsidRPr="000301B3">
              <w:rPr>
                <w:rFonts w:ascii="T" w:hAnsi="T"/>
                <w:b/>
                <w:bCs/>
                <w:sz w:val="10"/>
                <w:szCs w:val="10"/>
              </w:rPr>
              <w:t xml:space="preserve">      (mg/</w:t>
            </w:r>
            <w:r w:rsidRPr="000301B3">
              <w:rPr>
                <w:rFonts w:ascii="宋体" w:hAnsi="宋体"/>
                <w:b/>
                <w:bCs/>
                <w:sz w:val="10"/>
                <w:szCs w:val="10"/>
              </w:rPr>
              <w:t>辆</w:t>
            </w:r>
            <w:r w:rsidRPr="000301B3">
              <w:rPr>
                <w:rFonts w:ascii="T" w:hAnsi="T"/>
                <w:b/>
                <w:bCs/>
                <w:sz w:val="10"/>
                <w:szCs w:val="10"/>
              </w:rPr>
              <w:t>·m)</w:t>
            </w:r>
          </w:p>
          <w:tbl>
            <w:tblPr>
              <w:tblW w:w="8730" w:type="dxa"/>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1445"/>
              <w:gridCol w:w="945"/>
              <w:gridCol w:w="900"/>
              <w:gridCol w:w="1080"/>
              <w:gridCol w:w="899"/>
              <w:gridCol w:w="898"/>
              <w:gridCol w:w="898"/>
              <w:gridCol w:w="1665"/>
            </w:tblGrid>
            <w:tr w:rsidR="00F92DCD" w:rsidRPr="000301B3" w:rsidTr="00F26205">
              <w:trPr>
                <w:trHeight w:val="277"/>
                <w:jc w:val="center"/>
              </w:trPr>
              <w:tc>
                <w:tcPr>
                  <w:tcW w:w="1445" w:type="dxa"/>
                  <w:tcBorders>
                    <w:top w:val="single" w:sz="12" w:space="0" w:color="000000"/>
                    <w:left w:val="nil"/>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车型</w:t>
                  </w:r>
                </w:p>
              </w:tc>
              <w:tc>
                <w:tcPr>
                  <w:tcW w:w="945" w:type="dxa"/>
                  <w:tcBorders>
                    <w:top w:val="single" w:sz="12"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NOx</w:t>
                  </w:r>
                </w:p>
              </w:tc>
              <w:tc>
                <w:tcPr>
                  <w:tcW w:w="900" w:type="dxa"/>
                  <w:tcBorders>
                    <w:top w:val="single" w:sz="12"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CO</w:t>
                  </w:r>
                </w:p>
              </w:tc>
              <w:tc>
                <w:tcPr>
                  <w:tcW w:w="1080" w:type="dxa"/>
                  <w:tcBorders>
                    <w:top w:val="single" w:sz="12"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THC</w:t>
                  </w:r>
                </w:p>
              </w:tc>
              <w:tc>
                <w:tcPr>
                  <w:tcW w:w="899" w:type="dxa"/>
                  <w:tcBorders>
                    <w:top w:val="single" w:sz="12"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CO</w:t>
                  </w:r>
                  <w:r w:rsidRPr="000301B3">
                    <w:rPr>
                      <w:rFonts w:ascii="T" w:hAnsi="T"/>
                      <w:sz w:val="10"/>
                      <w:szCs w:val="10"/>
                      <w:vertAlign w:val="subscript"/>
                    </w:rPr>
                    <w:t>2</w:t>
                  </w:r>
                </w:p>
              </w:tc>
              <w:tc>
                <w:tcPr>
                  <w:tcW w:w="898" w:type="dxa"/>
                  <w:tcBorders>
                    <w:top w:val="single" w:sz="12"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CH</w:t>
                  </w:r>
                  <w:r w:rsidRPr="000301B3">
                    <w:rPr>
                      <w:rFonts w:ascii="T" w:hAnsi="T"/>
                      <w:sz w:val="10"/>
                      <w:szCs w:val="10"/>
                      <w:vertAlign w:val="subscript"/>
                    </w:rPr>
                    <w:t>4</w:t>
                  </w:r>
                </w:p>
              </w:tc>
              <w:tc>
                <w:tcPr>
                  <w:tcW w:w="898" w:type="dxa"/>
                  <w:tcBorders>
                    <w:top w:val="single" w:sz="12"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N</w:t>
                  </w:r>
                  <w:r w:rsidRPr="000301B3">
                    <w:rPr>
                      <w:rFonts w:ascii="T" w:hAnsi="T"/>
                      <w:sz w:val="10"/>
                      <w:szCs w:val="10"/>
                      <w:vertAlign w:val="subscript"/>
                    </w:rPr>
                    <w:t>2</w:t>
                  </w:r>
                  <w:r w:rsidRPr="000301B3">
                    <w:rPr>
                      <w:rFonts w:ascii="T" w:hAnsi="T"/>
                      <w:sz w:val="10"/>
                      <w:szCs w:val="10"/>
                    </w:rPr>
                    <w:t>O</w:t>
                  </w:r>
                </w:p>
              </w:tc>
              <w:tc>
                <w:tcPr>
                  <w:tcW w:w="1665" w:type="dxa"/>
                  <w:tcBorders>
                    <w:top w:val="single" w:sz="12"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VOC</w:t>
                  </w:r>
                </w:p>
              </w:tc>
            </w:tr>
            <w:tr w:rsidR="00F92DCD" w:rsidRPr="000301B3" w:rsidTr="00F26205">
              <w:trPr>
                <w:trHeight w:val="330"/>
                <w:jc w:val="center"/>
              </w:trPr>
              <w:tc>
                <w:tcPr>
                  <w:tcW w:w="1445" w:type="dxa"/>
                  <w:tcBorders>
                    <w:top w:val="single" w:sz="4" w:space="0" w:color="000000"/>
                    <w:left w:val="nil"/>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轿车</w:t>
                  </w:r>
                </w:p>
              </w:tc>
              <w:tc>
                <w:tcPr>
                  <w:tcW w:w="945"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6.94</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38.93</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23.60</w:t>
                  </w:r>
                </w:p>
              </w:tc>
              <w:tc>
                <w:tcPr>
                  <w:tcW w:w="89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3172</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0.50</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0.57</w:t>
                  </w:r>
                </w:p>
              </w:tc>
              <w:tc>
                <w:tcPr>
                  <w:tcW w:w="1665"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8.36</w:t>
                  </w:r>
                </w:p>
              </w:tc>
            </w:tr>
            <w:tr w:rsidR="00F92DCD" w:rsidRPr="000301B3" w:rsidTr="00F26205">
              <w:trPr>
                <w:trHeight w:val="330"/>
                <w:jc w:val="center"/>
              </w:trPr>
              <w:tc>
                <w:tcPr>
                  <w:tcW w:w="1445" w:type="dxa"/>
                  <w:tcBorders>
                    <w:top w:val="single" w:sz="4" w:space="0" w:color="000000"/>
                    <w:left w:val="nil"/>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汽油轻型车</w:t>
                  </w:r>
                </w:p>
              </w:tc>
              <w:tc>
                <w:tcPr>
                  <w:tcW w:w="945"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9.08</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83.76</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28.50</w:t>
                  </w:r>
                </w:p>
              </w:tc>
              <w:tc>
                <w:tcPr>
                  <w:tcW w:w="89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3172</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0.64</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0.57</w:t>
                  </w:r>
                </w:p>
              </w:tc>
              <w:tc>
                <w:tcPr>
                  <w:tcW w:w="1665"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10.62</w:t>
                  </w:r>
                </w:p>
              </w:tc>
            </w:tr>
            <w:tr w:rsidR="00F92DCD" w:rsidRPr="000301B3" w:rsidTr="00F26205">
              <w:trPr>
                <w:trHeight w:val="330"/>
                <w:jc w:val="center"/>
              </w:trPr>
              <w:tc>
                <w:tcPr>
                  <w:tcW w:w="1445" w:type="dxa"/>
                  <w:tcBorders>
                    <w:top w:val="single" w:sz="4" w:space="0" w:color="000000"/>
                    <w:left w:val="nil"/>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汽油中型车</w:t>
                  </w:r>
                </w:p>
              </w:tc>
              <w:tc>
                <w:tcPr>
                  <w:tcW w:w="945"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10.07</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32.16</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106.40</w:t>
                  </w:r>
                </w:p>
              </w:tc>
              <w:tc>
                <w:tcPr>
                  <w:tcW w:w="89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3172</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0.38</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0.02</w:t>
                  </w:r>
                </w:p>
              </w:tc>
              <w:tc>
                <w:tcPr>
                  <w:tcW w:w="1665"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5.99</w:t>
                  </w:r>
                </w:p>
              </w:tc>
            </w:tr>
            <w:tr w:rsidR="00F92DCD" w:rsidRPr="000301B3" w:rsidTr="00F26205">
              <w:trPr>
                <w:trHeight w:val="330"/>
                <w:jc w:val="center"/>
              </w:trPr>
              <w:tc>
                <w:tcPr>
                  <w:tcW w:w="1445" w:type="dxa"/>
                  <w:tcBorders>
                    <w:top w:val="single" w:sz="4" w:space="0" w:color="000000"/>
                    <w:left w:val="nil"/>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柴油轻型车</w:t>
                  </w:r>
                </w:p>
              </w:tc>
              <w:tc>
                <w:tcPr>
                  <w:tcW w:w="945"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7.36</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6.81</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2.25</w:t>
                  </w:r>
                </w:p>
              </w:tc>
              <w:tc>
                <w:tcPr>
                  <w:tcW w:w="89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3188</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0.08</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0.08</w:t>
                  </w:r>
                </w:p>
              </w:tc>
              <w:tc>
                <w:tcPr>
                  <w:tcW w:w="1665"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2.30</w:t>
                  </w:r>
                </w:p>
              </w:tc>
            </w:tr>
            <w:tr w:rsidR="00F92DCD" w:rsidRPr="000301B3" w:rsidTr="00F26205">
              <w:trPr>
                <w:trHeight w:val="322"/>
                <w:jc w:val="center"/>
              </w:trPr>
              <w:tc>
                <w:tcPr>
                  <w:tcW w:w="1445" w:type="dxa"/>
                  <w:tcBorders>
                    <w:top w:val="single" w:sz="4" w:space="0" w:color="000000"/>
                    <w:left w:val="nil"/>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柴油中型车</w:t>
                  </w:r>
                </w:p>
              </w:tc>
              <w:tc>
                <w:tcPr>
                  <w:tcW w:w="945"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6.17</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5.82</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4.75</w:t>
                  </w:r>
                </w:p>
              </w:tc>
              <w:tc>
                <w:tcPr>
                  <w:tcW w:w="899"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3188</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0.06</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0.08</w:t>
                  </w:r>
                </w:p>
              </w:tc>
              <w:tc>
                <w:tcPr>
                  <w:tcW w:w="1665" w:type="dxa"/>
                  <w:tcBorders>
                    <w:top w:val="single" w:sz="4" w:space="0" w:color="000000"/>
                    <w:left w:val="single" w:sz="4" w:space="0" w:color="000000"/>
                    <w:bottom w:val="single" w:sz="4"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2.49</w:t>
                  </w:r>
                </w:p>
              </w:tc>
            </w:tr>
            <w:tr w:rsidR="00F92DCD" w:rsidRPr="000301B3" w:rsidTr="00F26205">
              <w:trPr>
                <w:trHeight w:val="338"/>
                <w:jc w:val="center"/>
              </w:trPr>
              <w:tc>
                <w:tcPr>
                  <w:tcW w:w="1445" w:type="dxa"/>
                  <w:tcBorders>
                    <w:top w:val="single" w:sz="4" w:space="0" w:color="000000"/>
                    <w:left w:val="nil"/>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柴油重型车</w:t>
                  </w:r>
                </w:p>
              </w:tc>
              <w:tc>
                <w:tcPr>
                  <w:tcW w:w="945" w:type="dxa"/>
                  <w:tcBorders>
                    <w:top w:val="single" w:sz="4" w:space="0" w:color="000000"/>
                    <w:left w:val="single" w:sz="4" w:space="0" w:color="000000"/>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38.41</w:t>
                  </w:r>
                </w:p>
              </w:tc>
              <w:tc>
                <w:tcPr>
                  <w:tcW w:w="900" w:type="dxa"/>
                  <w:tcBorders>
                    <w:top w:val="single" w:sz="4" w:space="0" w:color="000000"/>
                    <w:left w:val="single" w:sz="4" w:space="0" w:color="000000"/>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26.64</w:t>
                  </w:r>
                </w:p>
              </w:tc>
              <w:tc>
                <w:tcPr>
                  <w:tcW w:w="1080" w:type="dxa"/>
                  <w:tcBorders>
                    <w:top w:val="single" w:sz="4" w:space="0" w:color="000000"/>
                    <w:left w:val="single" w:sz="4" w:space="0" w:color="000000"/>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7.70</w:t>
                  </w:r>
                </w:p>
              </w:tc>
              <w:tc>
                <w:tcPr>
                  <w:tcW w:w="899" w:type="dxa"/>
                  <w:tcBorders>
                    <w:top w:val="single" w:sz="4" w:space="0" w:color="000000"/>
                    <w:left w:val="single" w:sz="4" w:space="0" w:color="000000"/>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3188</w:t>
                  </w:r>
                </w:p>
              </w:tc>
              <w:tc>
                <w:tcPr>
                  <w:tcW w:w="898" w:type="dxa"/>
                  <w:tcBorders>
                    <w:top w:val="single" w:sz="4" w:space="0" w:color="000000"/>
                    <w:left w:val="single" w:sz="4" w:space="0" w:color="000000"/>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0.23</w:t>
                  </w:r>
                </w:p>
              </w:tc>
              <w:tc>
                <w:tcPr>
                  <w:tcW w:w="898" w:type="dxa"/>
                  <w:tcBorders>
                    <w:top w:val="single" w:sz="4" w:space="0" w:color="000000"/>
                    <w:left w:val="single" w:sz="4" w:space="0" w:color="000000"/>
                    <w:bottom w:val="single" w:sz="12" w:space="0" w:color="000000"/>
                    <w:right w:val="single" w:sz="4" w:space="0" w:color="000000"/>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0.08</w:t>
                  </w:r>
                </w:p>
              </w:tc>
              <w:tc>
                <w:tcPr>
                  <w:tcW w:w="1665" w:type="dxa"/>
                  <w:tcBorders>
                    <w:top w:val="single" w:sz="4" w:space="0" w:color="000000"/>
                    <w:left w:val="single" w:sz="4" w:space="0" w:color="000000"/>
                    <w:bottom w:val="single" w:sz="12" w:space="0" w:color="000000"/>
                    <w:right w:val="nil"/>
                  </w:tcBorders>
                  <w:vAlign w:val="center"/>
                  <w:hideMark/>
                </w:tcPr>
                <w:p w:rsidR="00F92DCD" w:rsidRPr="000301B3" w:rsidRDefault="00F92DCD" w:rsidP="00F26205">
                  <w:pPr>
                    <w:adjustRightInd w:val="0"/>
                    <w:snapToGrid w:val="0"/>
                    <w:ind w:firstLine="200"/>
                    <w:jc w:val="center"/>
                    <w:rPr>
                      <w:rFonts w:ascii="T" w:hAnsi="T"/>
                      <w:sz w:val="10"/>
                      <w:szCs w:val="10"/>
                    </w:rPr>
                  </w:pPr>
                  <w:r w:rsidRPr="000301B3">
                    <w:rPr>
                      <w:rFonts w:ascii="T" w:hAnsi="T"/>
                      <w:sz w:val="10"/>
                      <w:szCs w:val="10"/>
                    </w:rPr>
                    <w:t>5.47</w:t>
                  </w:r>
                </w:p>
              </w:tc>
            </w:tr>
          </w:tbl>
          <w:p w:rsidR="00F92DCD" w:rsidRPr="000301B3" w:rsidRDefault="00F92DCD" w:rsidP="00F26205">
            <w:pPr>
              <w:spacing w:line="360" w:lineRule="auto"/>
              <w:ind w:firstLineChars="200" w:firstLine="201"/>
              <w:jc w:val="left"/>
              <w:rPr>
                <w:rFonts w:ascii="T" w:hAnsi="T"/>
                <w:sz w:val="10"/>
                <w:szCs w:val="10"/>
              </w:rPr>
            </w:pPr>
            <w:r w:rsidRPr="000301B3">
              <w:rPr>
                <w:rFonts w:ascii="T" w:hAnsi="T"/>
                <w:b/>
                <w:bCs/>
                <w:sz w:val="10"/>
                <w:szCs w:val="10"/>
                <w:u w:val="single"/>
              </w:rPr>
              <w:t>减缓空气污染的对策措施：</w:t>
            </w:r>
            <w:r w:rsidRPr="000301B3">
              <w:rPr>
                <w:rFonts w:ascii="T" w:hAnsi="T"/>
                <w:sz w:val="10"/>
                <w:szCs w:val="10"/>
              </w:rPr>
              <w:t>加强交通管理，规定车速范围，减少事故发生</w:t>
            </w:r>
            <w:r w:rsidRPr="000301B3">
              <w:rPr>
                <w:rFonts w:ascii="T" w:hAnsi="T" w:hint="eastAsia"/>
                <w:sz w:val="10"/>
                <w:szCs w:val="10"/>
              </w:rPr>
              <w:t>，严禁车辆超载</w:t>
            </w:r>
            <w:r w:rsidRPr="000301B3">
              <w:rPr>
                <w:rFonts w:ascii="T" w:hAnsi="T"/>
                <w:sz w:val="10"/>
                <w:szCs w:val="10"/>
              </w:rPr>
              <w:t>，降低各类污染物的单车排放量。</w:t>
            </w:r>
          </w:p>
          <w:p w:rsidR="00F92DCD" w:rsidRPr="000301B3" w:rsidRDefault="00F92DCD" w:rsidP="00F26205">
            <w:pPr>
              <w:spacing w:line="360" w:lineRule="auto"/>
              <w:ind w:firstLineChars="200" w:firstLine="200"/>
              <w:jc w:val="left"/>
              <w:rPr>
                <w:rFonts w:ascii="T" w:hAnsi="T"/>
                <w:sz w:val="10"/>
                <w:szCs w:val="10"/>
              </w:rPr>
            </w:pPr>
            <w:r w:rsidRPr="000301B3">
              <w:rPr>
                <w:rFonts w:ascii="T" w:hAnsi="T" w:hint="eastAsia"/>
                <w:sz w:val="10"/>
                <w:szCs w:val="10"/>
              </w:rPr>
              <w:t>本项目路面采用沥青路面，扬尘污染相对较小。类比相关项目工程的营运期间大气环境影响，道路沿线营运期的主要气态污染物</w:t>
            </w:r>
            <w:r w:rsidRPr="000301B3">
              <w:rPr>
                <w:rFonts w:ascii="T" w:hAnsi="T" w:hint="eastAsia"/>
                <w:sz w:val="10"/>
                <w:szCs w:val="10"/>
              </w:rPr>
              <w:t>CO</w:t>
            </w:r>
            <w:r w:rsidRPr="000301B3">
              <w:rPr>
                <w:rFonts w:ascii="宋体" w:hAnsi="宋体" w:hint="eastAsia"/>
                <w:sz w:val="10"/>
                <w:szCs w:val="10"/>
              </w:rPr>
              <w:t>、</w:t>
            </w:r>
            <w:r w:rsidRPr="000301B3">
              <w:rPr>
                <w:rFonts w:ascii="T" w:hAnsi="T" w:hint="eastAsia"/>
                <w:sz w:val="10"/>
                <w:szCs w:val="10"/>
              </w:rPr>
              <w:t>THC</w:t>
            </w:r>
            <w:r w:rsidRPr="000301B3">
              <w:rPr>
                <w:rFonts w:ascii="宋体" w:hAnsi="宋体" w:hint="eastAsia"/>
                <w:sz w:val="10"/>
                <w:szCs w:val="10"/>
              </w:rPr>
              <w:t>及</w:t>
            </w:r>
            <w:r w:rsidRPr="000301B3">
              <w:rPr>
                <w:rFonts w:ascii="T" w:hAnsi="T" w:hint="eastAsia"/>
                <w:sz w:val="10"/>
                <w:szCs w:val="10"/>
              </w:rPr>
              <w:t>NO</w:t>
            </w:r>
            <w:r w:rsidRPr="000301B3">
              <w:rPr>
                <w:rFonts w:ascii="T" w:hAnsi="T" w:hint="eastAsia"/>
                <w:sz w:val="10"/>
                <w:szCs w:val="10"/>
                <w:vertAlign w:val="subscript"/>
              </w:rPr>
              <w:t>2</w:t>
            </w:r>
            <w:r w:rsidRPr="000301B3">
              <w:rPr>
                <w:rFonts w:ascii="T" w:hAnsi="T" w:hint="eastAsia"/>
                <w:sz w:val="10"/>
                <w:szCs w:val="10"/>
              </w:rPr>
              <w:t>对沿线两侧的环境空气质量影响较小，在距路肩</w:t>
            </w:r>
            <w:r w:rsidRPr="000301B3">
              <w:rPr>
                <w:rFonts w:ascii="T" w:hAnsi="T" w:hint="eastAsia"/>
                <w:sz w:val="10"/>
                <w:szCs w:val="10"/>
              </w:rPr>
              <w:t>10</w:t>
            </w:r>
            <w:r w:rsidRPr="000301B3">
              <w:rPr>
                <w:rFonts w:ascii="宋体" w:hAnsi="宋体" w:hint="eastAsia"/>
                <w:sz w:val="10"/>
                <w:szCs w:val="10"/>
              </w:rPr>
              <w:t>米处即可达到《环境空气质量标准》（</w:t>
            </w:r>
            <w:r w:rsidRPr="000301B3">
              <w:rPr>
                <w:rFonts w:ascii="T" w:hAnsi="T" w:hint="eastAsia"/>
                <w:sz w:val="10"/>
                <w:szCs w:val="10"/>
              </w:rPr>
              <w:t>GB3095-2012</w:t>
            </w:r>
            <w:r w:rsidRPr="000301B3">
              <w:rPr>
                <w:rFonts w:ascii="宋体" w:hAnsi="宋体" w:hint="eastAsia"/>
                <w:sz w:val="10"/>
                <w:szCs w:val="10"/>
              </w:rPr>
              <w:t>）二级标准限值。随着本项目交通量的不断增大，汽车尾气排放量也呈增加趋势，因此，建议有关部门加强管理，严格执行国家规定的汽车尾气排放标准，减少汽车尾气污染物的排放量，达到净化空气的目的。</w:t>
            </w:r>
          </w:p>
          <w:p w:rsidR="00F92DCD" w:rsidRPr="000301B3" w:rsidRDefault="00F92DCD" w:rsidP="00F26205">
            <w:pPr>
              <w:spacing w:line="360" w:lineRule="auto"/>
              <w:ind w:firstLineChars="200" w:firstLine="201"/>
              <w:jc w:val="left"/>
              <w:rPr>
                <w:rFonts w:ascii="T" w:hAnsi="T"/>
                <w:b/>
                <w:bCs/>
                <w:sz w:val="10"/>
                <w:szCs w:val="10"/>
              </w:rPr>
            </w:pPr>
            <w:r w:rsidRPr="000301B3">
              <w:rPr>
                <w:rFonts w:ascii="T" w:hAnsi="T" w:hint="eastAsia"/>
                <w:b/>
                <w:bCs/>
                <w:sz w:val="10"/>
                <w:szCs w:val="10"/>
              </w:rPr>
              <w:t>2</w:t>
            </w:r>
            <w:r w:rsidRPr="000301B3">
              <w:rPr>
                <w:rFonts w:ascii="宋体" w:hAnsi="宋体" w:hint="eastAsia"/>
                <w:b/>
                <w:bCs/>
                <w:sz w:val="10"/>
                <w:szCs w:val="10"/>
              </w:rPr>
              <w:t>、废水</w:t>
            </w:r>
          </w:p>
          <w:p w:rsidR="00F92DCD" w:rsidRPr="000301B3" w:rsidRDefault="00F92DCD" w:rsidP="00F26205">
            <w:pPr>
              <w:adjustRightInd w:val="0"/>
              <w:snapToGrid w:val="0"/>
              <w:spacing w:line="360" w:lineRule="auto"/>
              <w:ind w:firstLineChars="200" w:firstLine="200"/>
              <w:rPr>
                <w:rFonts w:ascii="T" w:hAnsi="T"/>
                <w:sz w:val="10"/>
                <w:szCs w:val="10"/>
              </w:rPr>
            </w:pPr>
            <w:r w:rsidRPr="000301B3">
              <w:rPr>
                <w:rFonts w:ascii="T" w:hAnsi="T"/>
                <w:sz w:val="10"/>
                <w:szCs w:val="10"/>
              </w:rPr>
              <w:t>降雨冲刷路面产生的路面径流污水，影响因素包括降雨强度、降雨历时、降雨频率、车流量、路面宽度</w:t>
            </w:r>
            <w:proofErr w:type="gramStart"/>
            <w:r w:rsidRPr="000301B3">
              <w:rPr>
                <w:rFonts w:ascii="T" w:hAnsi="T"/>
                <w:sz w:val="10"/>
                <w:szCs w:val="10"/>
              </w:rPr>
              <w:t>和产污路段</w:t>
            </w:r>
            <w:proofErr w:type="gramEnd"/>
            <w:r w:rsidRPr="000301B3">
              <w:rPr>
                <w:rFonts w:ascii="T" w:hAnsi="T"/>
                <w:sz w:val="10"/>
                <w:szCs w:val="10"/>
              </w:rPr>
              <w:t>长度等。</w:t>
            </w:r>
          </w:p>
          <w:p w:rsidR="00F92DCD" w:rsidRPr="000301B3" w:rsidRDefault="00F92DCD" w:rsidP="00F26205">
            <w:pPr>
              <w:spacing w:line="360" w:lineRule="auto"/>
              <w:ind w:firstLineChars="200" w:firstLine="200"/>
              <w:rPr>
                <w:rFonts w:ascii="T" w:hAnsi="T"/>
                <w:b/>
                <w:bCs/>
                <w:sz w:val="10"/>
                <w:szCs w:val="10"/>
              </w:rPr>
            </w:pPr>
            <w:r w:rsidRPr="000301B3">
              <w:rPr>
                <w:sz w:val="10"/>
                <w:szCs w:val="10"/>
              </w:rPr>
              <w:t>根据国内对南方地区路面径流污染情况试验有关资料，在车流量和降雨量已知情况下，降雨历时</w:t>
            </w:r>
            <w:r w:rsidRPr="000301B3">
              <w:rPr>
                <w:sz w:val="10"/>
                <w:szCs w:val="10"/>
              </w:rPr>
              <w:t>1</w:t>
            </w:r>
            <w:r w:rsidRPr="000301B3">
              <w:rPr>
                <w:rFonts w:ascii="宋体" w:hAnsi="宋体"/>
                <w:sz w:val="10"/>
                <w:szCs w:val="10"/>
              </w:rPr>
              <w:t>小时，降雨强度为</w:t>
            </w:r>
            <w:r w:rsidRPr="000301B3">
              <w:rPr>
                <w:sz w:val="10"/>
                <w:szCs w:val="10"/>
              </w:rPr>
              <w:t>81.6mm</w:t>
            </w:r>
            <w:r w:rsidRPr="000301B3">
              <w:rPr>
                <w:rFonts w:ascii="宋体" w:hAnsi="宋体"/>
                <w:sz w:val="10"/>
                <w:szCs w:val="10"/>
              </w:rPr>
              <w:t>，在</w:t>
            </w:r>
            <w:r w:rsidRPr="000301B3">
              <w:rPr>
                <w:sz w:val="10"/>
                <w:szCs w:val="10"/>
              </w:rPr>
              <w:t>l</w:t>
            </w:r>
            <w:r w:rsidRPr="000301B3">
              <w:rPr>
                <w:rFonts w:ascii="宋体" w:hAnsi="宋体"/>
                <w:sz w:val="10"/>
                <w:szCs w:val="10"/>
              </w:rPr>
              <w:t>小时内按不同时段采集水样，测定分析路面径流污染物的变化情况。测定结果表明，降雨初期到形成路面径流的</w:t>
            </w:r>
            <w:r w:rsidRPr="000301B3">
              <w:rPr>
                <w:sz w:val="10"/>
                <w:szCs w:val="10"/>
              </w:rPr>
              <w:t>30</w:t>
            </w:r>
            <w:r w:rsidRPr="000301B3">
              <w:rPr>
                <w:rFonts w:ascii="宋体" w:hAnsi="宋体"/>
                <w:sz w:val="10"/>
                <w:szCs w:val="10"/>
              </w:rPr>
              <w:t>分钟，雨水径流中的悬浮物和油类物质的浓度比较高，</w:t>
            </w:r>
            <w:r w:rsidRPr="000301B3">
              <w:rPr>
                <w:sz w:val="10"/>
                <w:szCs w:val="10"/>
              </w:rPr>
              <w:t>SS</w:t>
            </w:r>
            <w:r w:rsidRPr="000301B3">
              <w:rPr>
                <w:rFonts w:ascii="宋体" w:hAnsi="宋体"/>
                <w:sz w:val="10"/>
                <w:szCs w:val="10"/>
              </w:rPr>
              <w:t>和石油类的含量可达</w:t>
            </w:r>
            <w:r w:rsidRPr="000301B3">
              <w:rPr>
                <w:sz w:val="10"/>
                <w:szCs w:val="10"/>
              </w:rPr>
              <w:t>158.5</w:t>
            </w:r>
            <w:r w:rsidRPr="000301B3">
              <w:rPr>
                <w:rFonts w:ascii="宋体" w:hAnsi="宋体"/>
                <w:sz w:val="10"/>
                <w:szCs w:val="10"/>
              </w:rPr>
              <w:t>～</w:t>
            </w:r>
            <w:r w:rsidRPr="000301B3">
              <w:rPr>
                <w:sz w:val="10"/>
                <w:szCs w:val="10"/>
              </w:rPr>
              <w:t>231.4mg/l</w:t>
            </w:r>
            <w:r w:rsidRPr="000301B3">
              <w:rPr>
                <w:rFonts w:ascii="宋体" w:hAnsi="宋体"/>
                <w:sz w:val="10"/>
                <w:szCs w:val="10"/>
              </w:rPr>
              <w:t>、</w:t>
            </w:r>
            <w:r w:rsidRPr="000301B3">
              <w:rPr>
                <w:sz w:val="10"/>
                <w:szCs w:val="10"/>
              </w:rPr>
              <w:t>19.74</w:t>
            </w:r>
            <w:r w:rsidRPr="000301B3">
              <w:rPr>
                <w:rFonts w:ascii="宋体" w:hAnsi="宋体"/>
                <w:sz w:val="10"/>
                <w:szCs w:val="10"/>
              </w:rPr>
              <w:t>～</w:t>
            </w:r>
            <w:r w:rsidRPr="000301B3">
              <w:rPr>
                <w:sz w:val="10"/>
                <w:szCs w:val="10"/>
              </w:rPr>
              <w:t>22.30mg/l</w:t>
            </w:r>
            <w:r w:rsidRPr="000301B3">
              <w:rPr>
                <w:rFonts w:ascii="宋体" w:hAnsi="宋体"/>
                <w:sz w:val="10"/>
                <w:szCs w:val="10"/>
              </w:rPr>
              <w:t>；</w:t>
            </w:r>
            <w:r w:rsidRPr="000301B3">
              <w:rPr>
                <w:sz w:val="10"/>
                <w:szCs w:val="10"/>
              </w:rPr>
              <w:t>30</w:t>
            </w:r>
            <w:r w:rsidRPr="000301B3">
              <w:rPr>
                <w:rFonts w:ascii="宋体" w:hAnsi="宋体"/>
                <w:sz w:val="10"/>
                <w:szCs w:val="10"/>
              </w:rPr>
              <w:t>分钟后，其浓度随降雨历时的延长下降速度较快。雨水径流中</w:t>
            </w:r>
            <w:r w:rsidRPr="000301B3">
              <w:rPr>
                <w:rFonts w:ascii="宋体" w:hAnsi="宋体" w:hint="eastAsia"/>
                <w:sz w:val="10"/>
                <w:szCs w:val="10"/>
              </w:rPr>
              <w:t>的</w:t>
            </w:r>
            <w:r w:rsidRPr="000301B3">
              <w:rPr>
                <w:sz w:val="10"/>
                <w:szCs w:val="10"/>
              </w:rPr>
              <w:t>生化需氧量随降雨历时的延长下降速度较前者慢，</w:t>
            </w:r>
            <w:r w:rsidRPr="000301B3">
              <w:rPr>
                <w:sz w:val="10"/>
                <w:szCs w:val="10"/>
              </w:rPr>
              <w:t>pH</w:t>
            </w:r>
            <w:r w:rsidRPr="000301B3">
              <w:rPr>
                <w:rFonts w:ascii="宋体" w:hAnsi="宋体"/>
                <w:sz w:val="10"/>
                <w:szCs w:val="10"/>
              </w:rPr>
              <w:t>值相对较稳定。降雨历时</w:t>
            </w:r>
            <w:r w:rsidRPr="000301B3">
              <w:rPr>
                <w:sz w:val="10"/>
                <w:szCs w:val="10"/>
              </w:rPr>
              <w:t>40</w:t>
            </w:r>
            <w:r w:rsidRPr="000301B3">
              <w:rPr>
                <w:rFonts w:ascii="宋体" w:hAnsi="宋体"/>
                <w:sz w:val="10"/>
                <w:szCs w:val="10"/>
              </w:rPr>
              <w:t>分钟后，路面基本被冲洗干净，污染物含量较低。路面径流中污染物浓度值见表</w:t>
            </w:r>
            <w:r w:rsidRPr="000301B3">
              <w:rPr>
                <w:sz w:val="10"/>
                <w:szCs w:val="10"/>
              </w:rPr>
              <w:t>5-</w:t>
            </w:r>
            <w:r w:rsidRPr="000301B3">
              <w:rPr>
                <w:rFonts w:ascii="宋体" w:hAnsi="宋体" w:hint="eastAsia"/>
                <w:sz w:val="10"/>
                <w:szCs w:val="10"/>
              </w:rPr>
              <w:t>6</w:t>
            </w:r>
            <w:r w:rsidRPr="000301B3">
              <w:rPr>
                <w:sz w:val="10"/>
                <w:szCs w:val="10"/>
              </w:rPr>
              <w:t>。</w:t>
            </w:r>
          </w:p>
          <w:p w:rsidR="00F92DCD" w:rsidRPr="000301B3" w:rsidRDefault="00F92DCD" w:rsidP="00F26205">
            <w:pPr>
              <w:adjustRightInd w:val="0"/>
              <w:snapToGrid w:val="0"/>
              <w:ind w:firstLineChars="297" w:firstLine="298"/>
              <w:jc w:val="center"/>
              <w:rPr>
                <w:b/>
                <w:bCs/>
                <w:sz w:val="10"/>
                <w:szCs w:val="10"/>
              </w:rPr>
            </w:pPr>
            <w:r w:rsidRPr="000301B3">
              <w:rPr>
                <w:b/>
                <w:bCs/>
                <w:sz w:val="10"/>
                <w:szCs w:val="10"/>
              </w:rPr>
              <w:t>表</w:t>
            </w:r>
            <w:r w:rsidRPr="000301B3">
              <w:rPr>
                <w:b/>
                <w:bCs/>
                <w:sz w:val="10"/>
                <w:szCs w:val="10"/>
              </w:rPr>
              <w:t>5-</w:t>
            </w:r>
            <w:r w:rsidRPr="000301B3">
              <w:rPr>
                <w:rFonts w:ascii="宋体" w:hAnsi="宋体" w:hint="eastAsia"/>
                <w:b/>
                <w:bCs/>
                <w:sz w:val="10"/>
                <w:szCs w:val="10"/>
              </w:rPr>
              <w:t>6</w:t>
            </w:r>
            <w:r w:rsidRPr="000301B3">
              <w:rPr>
                <w:b/>
                <w:bCs/>
                <w:sz w:val="10"/>
                <w:szCs w:val="10"/>
              </w:rPr>
              <w:t xml:space="preserve">  </w:t>
            </w:r>
            <w:r w:rsidRPr="000301B3">
              <w:rPr>
                <w:b/>
                <w:bCs/>
                <w:sz w:val="10"/>
                <w:szCs w:val="10"/>
              </w:rPr>
              <w:t>路面径流中污染物</w:t>
            </w:r>
            <w:proofErr w:type="gramStart"/>
            <w:r w:rsidRPr="000301B3">
              <w:rPr>
                <w:b/>
                <w:bCs/>
                <w:sz w:val="10"/>
                <w:szCs w:val="10"/>
              </w:rPr>
              <w:t>浓度值表</w:t>
            </w:r>
            <w:proofErr w:type="gramEnd"/>
            <w:r w:rsidRPr="000301B3">
              <w:rPr>
                <w:b/>
                <w:bCs/>
                <w:sz w:val="10"/>
                <w:szCs w:val="10"/>
              </w:rPr>
              <w:t xml:space="preserve">   </w:t>
            </w:r>
            <w:r w:rsidRPr="000301B3">
              <w:rPr>
                <w:b/>
                <w:bCs/>
                <w:sz w:val="10"/>
                <w:szCs w:val="10"/>
              </w:rPr>
              <w:t>单位：</w:t>
            </w:r>
            <w:r w:rsidRPr="000301B3">
              <w:rPr>
                <w:b/>
                <w:bCs/>
                <w:sz w:val="10"/>
                <w:szCs w:val="10"/>
              </w:rPr>
              <w:t xml:space="preserve"> mg/l(pH</w:t>
            </w:r>
            <w:r w:rsidRPr="000301B3">
              <w:rPr>
                <w:rFonts w:ascii="宋体" w:hAnsi="宋体"/>
                <w:b/>
                <w:bCs/>
                <w:sz w:val="10"/>
                <w:szCs w:val="10"/>
              </w:rPr>
              <w:t>除外</w:t>
            </w:r>
            <w:r w:rsidRPr="000301B3">
              <w:rPr>
                <w:b/>
                <w:bCs/>
                <w:sz w:val="10"/>
                <w:szCs w:val="10"/>
              </w:rPr>
              <w:t>)</w:t>
            </w:r>
          </w:p>
          <w:tbl>
            <w:tblPr>
              <w:tblW w:w="8730" w:type="dxa"/>
              <w:jc w:val="center"/>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4A0"/>
            </w:tblPr>
            <w:tblGrid>
              <w:gridCol w:w="1399"/>
              <w:gridCol w:w="1416"/>
              <w:gridCol w:w="1412"/>
              <w:gridCol w:w="1229"/>
              <w:gridCol w:w="1044"/>
              <w:gridCol w:w="2230"/>
            </w:tblGrid>
            <w:tr w:rsidR="00F92DCD" w:rsidRPr="000301B3" w:rsidTr="00F26205">
              <w:trPr>
                <w:trHeight w:val="157"/>
                <w:jc w:val="center"/>
              </w:trPr>
              <w:tc>
                <w:tcPr>
                  <w:tcW w:w="1399" w:type="dxa"/>
                  <w:tcBorders>
                    <w:top w:val="single" w:sz="12" w:space="0" w:color="auto"/>
                    <w:left w:val="nil"/>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rFonts w:ascii="宋体" w:hAnsi="宋体"/>
                      <w:b/>
                      <w:bCs/>
                      <w:sz w:val="10"/>
                      <w:szCs w:val="10"/>
                    </w:rPr>
                  </w:pPr>
                  <w:r w:rsidRPr="000301B3">
                    <w:rPr>
                      <w:rFonts w:ascii="宋体" w:hAnsi="宋体" w:hint="eastAsia"/>
                      <w:b/>
                      <w:bCs/>
                      <w:sz w:val="10"/>
                      <w:szCs w:val="10"/>
                    </w:rPr>
                    <w:t xml:space="preserve">    </w:t>
                  </w:r>
                  <w:r w:rsidRPr="000301B3">
                    <w:rPr>
                      <w:b/>
                      <w:bCs/>
                      <w:sz w:val="10"/>
                      <w:szCs w:val="10"/>
                    </w:rPr>
                    <w:t>历时</w:t>
                  </w:r>
                </w:p>
                <w:p w:rsidR="00F92DCD" w:rsidRPr="000301B3" w:rsidRDefault="00F92DCD" w:rsidP="00F26205">
                  <w:pPr>
                    <w:adjustRightInd w:val="0"/>
                    <w:snapToGrid w:val="0"/>
                    <w:ind w:firstLine="200"/>
                    <w:rPr>
                      <w:b/>
                      <w:bCs/>
                      <w:sz w:val="10"/>
                      <w:szCs w:val="10"/>
                    </w:rPr>
                  </w:pPr>
                  <w:r w:rsidRPr="000301B3">
                    <w:rPr>
                      <w:b/>
                      <w:bCs/>
                      <w:sz w:val="10"/>
                      <w:szCs w:val="10"/>
                    </w:rPr>
                    <w:t>项目</w:t>
                  </w:r>
                </w:p>
              </w:tc>
              <w:tc>
                <w:tcPr>
                  <w:tcW w:w="1416" w:type="dxa"/>
                  <w:tcBorders>
                    <w:top w:val="single" w:sz="12"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b/>
                      <w:bCs/>
                      <w:sz w:val="10"/>
                      <w:szCs w:val="10"/>
                    </w:rPr>
                  </w:pPr>
                  <w:r w:rsidRPr="000301B3">
                    <w:rPr>
                      <w:b/>
                      <w:bCs/>
                      <w:sz w:val="10"/>
                      <w:szCs w:val="10"/>
                    </w:rPr>
                    <w:t>5-20</w:t>
                  </w:r>
                  <w:r w:rsidRPr="000301B3">
                    <w:rPr>
                      <w:rFonts w:ascii="宋体" w:hAnsi="宋体"/>
                      <w:b/>
                      <w:bCs/>
                      <w:sz w:val="10"/>
                      <w:szCs w:val="10"/>
                    </w:rPr>
                    <w:t>分钟</w:t>
                  </w:r>
                </w:p>
              </w:tc>
              <w:tc>
                <w:tcPr>
                  <w:tcW w:w="1412" w:type="dxa"/>
                  <w:tcBorders>
                    <w:top w:val="single" w:sz="12"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b/>
                      <w:bCs/>
                      <w:sz w:val="10"/>
                      <w:szCs w:val="10"/>
                    </w:rPr>
                  </w:pPr>
                  <w:r w:rsidRPr="000301B3">
                    <w:rPr>
                      <w:b/>
                      <w:bCs/>
                      <w:sz w:val="10"/>
                      <w:szCs w:val="10"/>
                    </w:rPr>
                    <w:t>20-40</w:t>
                  </w:r>
                  <w:r w:rsidRPr="000301B3">
                    <w:rPr>
                      <w:rFonts w:ascii="宋体" w:hAnsi="宋体"/>
                      <w:b/>
                      <w:bCs/>
                      <w:sz w:val="10"/>
                      <w:szCs w:val="10"/>
                    </w:rPr>
                    <w:t>分钟</w:t>
                  </w:r>
                </w:p>
              </w:tc>
              <w:tc>
                <w:tcPr>
                  <w:tcW w:w="1229" w:type="dxa"/>
                  <w:tcBorders>
                    <w:top w:val="single" w:sz="12"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b/>
                      <w:bCs/>
                      <w:sz w:val="10"/>
                      <w:szCs w:val="10"/>
                    </w:rPr>
                  </w:pPr>
                  <w:r w:rsidRPr="000301B3">
                    <w:rPr>
                      <w:b/>
                      <w:bCs/>
                      <w:sz w:val="10"/>
                      <w:szCs w:val="10"/>
                    </w:rPr>
                    <w:t>40-60</w:t>
                  </w:r>
                  <w:r w:rsidRPr="000301B3">
                    <w:rPr>
                      <w:rFonts w:ascii="宋体" w:hAnsi="宋体"/>
                      <w:b/>
                      <w:bCs/>
                      <w:sz w:val="10"/>
                      <w:szCs w:val="10"/>
                    </w:rPr>
                    <w:t>分钟</w:t>
                  </w:r>
                </w:p>
              </w:tc>
              <w:tc>
                <w:tcPr>
                  <w:tcW w:w="1044" w:type="dxa"/>
                  <w:tcBorders>
                    <w:top w:val="single" w:sz="12"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b/>
                      <w:bCs/>
                      <w:sz w:val="10"/>
                      <w:szCs w:val="10"/>
                    </w:rPr>
                  </w:pPr>
                  <w:r w:rsidRPr="000301B3">
                    <w:rPr>
                      <w:b/>
                      <w:bCs/>
                      <w:sz w:val="10"/>
                      <w:szCs w:val="10"/>
                    </w:rPr>
                    <w:t>平均值</w:t>
                  </w:r>
                </w:p>
              </w:tc>
              <w:tc>
                <w:tcPr>
                  <w:tcW w:w="2230" w:type="dxa"/>
                  <w:tcBorders>
                    <w:top w:val="single" w:sz="12" w:space="0" w:color="auto"/>
                    <w:left w:val="single" w:sz="8" w:space="0" w:color="auto"/>
                    <w:bottom w:val="single" w:sz="8" w:space="0" w:color="auto"/>
                    <w:right w:val="nil"/>
                  </w:tcBorders>
                  <w:vAlign w:val="center"/>
                  <w:hideMark/>
                </w:tcPr>
                <w:p w:rsidR="00F92DCD" w:rsidRPr="000301B3" w:rsidRDefault="00F92DCD" w:rsidP="00F26205">
                  <w:pPr>
                    <w:adjustRightInd w:val="0"/>
                    <w:snapToGrid w:val="0"/>
                    <w:ind w:firstLine="200"/>
                    <w:jc w:val="center"/>
                    <w:rPr>
                      <w:b/>
                      <w:bCs/>
                      <w:spacing w:val="-10"/>
                      <w:sz w:val="10"/>
                      <w:szCs w:val="10"/>
                    </w:rPr>
                  </w:pPr>
                  <w:r w:rsidRPr="000301B3">
                    <w:rPr>
                      <w:b/>
                      <w:bCs/>
                      <w:spacing w:val="-10"/>
                      <w:sz w:val="10"/>
                      <w:szCs w:val="10"/>
                    </w:rPr>
                    <w:t>GB8978-1996</w:t>
                  </w:r>
                  <w:r w:rsidRPr="000301B3">
                    <w:rPr>
                      <w:rFonts w:ascii="宋体" w:hAnsi="宋体"/>
                      <w:b/>
                      <w:bCs/>
                      <w:spacing w:val="-10"/>
                      <w:sz w:val="10"/>
                      <w:szCs w:val="10"/>
                    </w:rPr>
                    <w:t>一级标准</w:t>
                  </w:r>
                </w:p>
              </w:tc>
            </w:tr>
            <w:tr w:rsidR="00F92DCD" w:rsidRPr="000301B3" w:rsidTr="00F26205">
              <w:trPr>
                <w:trHeight w:val="86"/>
                <w:jc w:val="center"/>
              </w:trPr>
              <w:tc>
                <w:tcPr>
                  <w:tcW w:w="1399" w:type="dxa"/>
                  <w:tcBorders>
                    <w:top w:val="single" w:sz="8" w:space="0" w:color="auto"/>
                    <w:left w:val="nil"/>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pH</w:t>
                  </w:r>
                </w:p>
              </w:tc>
              <w:tc>
                <w:tcPr>
                  <w:tcW w:w="1416"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6.0-6.8</w:t>
                  </w:r>
                </w:p>
              </w:tc>
              <w:tc>
                <w:tcPr>
                  <w:tcW w:w="1412"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6.0-6.8</w:t>
                  </w:r>
                </w:p>
              </w:tc>
              <w:tc>
                <w:tcPr>
                  <w:tcW w:w="1229"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6.0-6.8</w:t>
                  </w:r>
                </w:p>
              </w:tc>
              <w:tc>
                <w:tcPr>
                  <w:tcW w:w="1044"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6.25</w:t>
                  </w:r>
                </w:p>
              </w:tc>
              <w:tc>
                <w:tcPr>
                  <w:tcW w:w="2230" w:type="dxa"/>
                  <w:tcBorders>
                    <w:top w:val="single" w:sz="8" w:space="0" w:color="auto"/>
                    <w:left w:val="single" w:sz="8" w:space="0" w:color="auto"/>
                    <w:bottom w:val="single" w:sz="8" w:space="0" w:color="auto"/>
                    <w:right w:val="nil"/>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6</w:t>
                  </w:r>
                  <w:r w:rsidRPr="000301B3">
                    <w:rPr>
                      <w:rFonts w:ascii="宋体" w:hAnsi="宋体" w:hint="eastAsia"/>
                      <w:sz w:val="10"/>
                      <w:szCs w:val="10"/>
                    </w:rPr>
                    <w:t>~</w:t>
                  </w:r>
                  <w:r w:rsidRPr="000301B3">
                    <w:rPr>
                      <w:sz w:val="10"/>
                      <w:szCs w:val="10"/>
                    </w:rPr>
                    <w:t>9</w:t>
                  </w:r>
                </w:p>
              </w:tc>
            </w:tr>
            <w:tr w:rsidR="00F92DCD" w:rsidRPr="000301B3" w:rsidTr="00F26205">
              <w:trPr>
                <w:trHeight w:val="60"/>
                <w:jc w:val="center"/>
              </w:trPr>
              <w:tc>
                <w:tcPr>
                  <w:tcW w:w="1399" w:type="dxa"/>
                  <w:tcBorders>
                    <w:top w:val="single" w:sz="8" w:space="0" w:color="auto"/>
                    <w:left w:val="nil"/>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SS</w:t>
                  </w:r>
                </w:p>
              </w:tc>
              <w:tc>
                <w:tcPr>
                  <w:tcW w:w="1416"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231.4-158.5</w:t>
                  </w:r>
                </w:p>
              </w:tc>
              <w:tc>
                <w:tcPr>
                  <w:tcW w:w="1412"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185.5-90.4</w:t>
                  </w:r>
                </w:p>
              </w:tc>
              <w:tc>
                <w:tcPr>
                  <w:tcW w:w="1229"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90.4-18.7</w:t>
                  </w:r>
                </w:p>
              </w:tc>
              <w:tc>
                <w:tcPr>
                  <w:tcW w:w="1044"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100</w:t>
                  </w:r>
                </w:p>
              </w:tc>
              <w:tc>
                <w:tcPr>
                  <w:tcW w:w="2230" w:type="dxa"/>
                  <w:tcBorders>
                    <w:top w:val="single" w:sz="8" w:space="0" w:color="auto"/>
                    <w:left w:val="single" w:sz="8" w:space="0" w:color="auto"/>
                    <w:bottom w:val="single" w:sz="8" w:space="0" w:color="auto"/>
                    <w:right w:val="nil"/>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70</w:t>
                  </w:r>
                </w:p>
              </w:tc>
            </w:tr>
            <w:tr w:rsidR="00F92DCD" w:rsidRPr="000301B3" w:rsidTr="00F26205">
              <w:trPr>
                <w:trHeight w:val="60"/>
                <w:jc w:val="center"/>
              </w:trPr>
              <w:tc>
                <w:tcPr>
                  <w:tcW w:w="1399" w:type="dxa"/>
                  <w:tcBorders>
                    <w:top w:val="single" w:sz="8" w:space="0" w:color="auto"/>
                    <w:left w:val="nil"/>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BOD</w:t>
                  </w:r>
                  <w:r w:rsidRPr="000301B3">
                    <w:rPr>
                      <w:sz w:val="10"/>
                      <w:szCs w:val="10"/>
                      <w:vertAlign w:val="subscript"/>
                    </w:rPr>
                    <w:t>5</w:t>
                  </w:r>
                </w:p>
              </w:tc>
              <w:tc>
                <w:tcPr>
                  <w:tcW w:w="1416"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6.34-6.30</w:t>
                  </w:r>
                </w:p>
              </w:tc>
              <w:tc>
                <w:tcPr>
                  <w:tcW w:w="1412"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6.30-4.15</w:t>
                  </w:r>
                </w:p>
              </w:tc>
              <w:tc>
                <w:tcPr>
                  <w:tcW w:w="1229"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4.15-1.26</w:t>
                  </w:r>
                </w:p>
              </w:tc>
              <w:tc>
                <w:tcPr>
                  <w:tcW w:w="1044" w:type="dxa"/>
                  <w:tcBorders>
                    <w:top w:val="single" w:sz="8" w:space="0" w:color="auto"/>
                    <w:left w:val="single" w:sz="8" w:space="0" w:color="auto"/>
                    <w:bottom w:val="single" w:sz="8"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5.08</w:t>
                  </w:r>
                </w:p>
              </w:tc>
              <w:tc>
                <w:tcPr>
                  <w:tcW w:w="2230" w:type="dxa"/>
                  <w:tcBorders>
                    <w:top w:val="single" w:sz="8" w:space="0" w:color="auto"/>
                    <w:left w:val="single" w:sz="8" w:space="0" w:color="auto"/>
                    <w:bottom w:val="single" w:sz="8" w:space="0" w:color="auto"/>
                    <w:right w:val="nil"/>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50</w:t>
                  </w:r>
                </w:p>
              </w:tc>
            </w:tr>
            <w:tr w:rsidR="00F92DCD" w:rsidRPr="000301B3" w:rsidTr="00F26205">
              <w:trPr>
                <w:trHeight w:val="60"/>
                <w:jc w:val="center"/>
              </w:trPr>
              <w:tc>
                <w:tcPr>
                  <w:tcW w:w="1399" w:type="dxa"/>
                  <w:tcBorders>
                    <w:top w:val="single" w:sz="8" w:space="0" w:color="auto"/>
                    <w:left w:val="nil"/>
                    <w:bottom w:val="single" w:sz="12"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石油类</w:t>
                  </w:r>
                </w:p>
              </w:tc>
              <w:tc>
                <w:tcPr>
                  <w:tcW w:w="1416" w:type="dxa"/>
                  <w:tcBorders>
                    <w:top w:val="single" w:sz="8" w:space="0" w:color="auto"/>
                    <w:left w:val="single" w:sz="8" w:space="0" w:color="auto"/>
                    <w:bottom w:val="single" w:sz="12"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22.30-19.74</w:t>
                  </w:r>
                </w:p>
              </w:tc>
              <w:tc>
                <w:tcPr>
                  <w:tcW w:w="1412" w:type="dxa"/>
                  <w:tcBorders>
                    <w:top w:val="single" w:sz="8" w:space="0" w:color="auto"/>
                    <w:left w:val="single" w:sz="8" w:space="0" w:color="auto"/>
                    <w:bottom w:val="single" w:sz="12"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19.74-3.12</w:t>
                  </w:r>
                </w:p>
              </w:tc>
              <w:tc>
                <w:tcPr>
                  <w:tcW w:w="1229" w:type="dxa"/>
                  <w:tcBorders>
                    <w:top w:val="single" w:sz="8" w:space="0" w:color="auto"/>
                    <w:left w:val="single" w:sz="8" w:space="0" w:color="auto"/>
                    <w:bottom w:val="single" w:sz="12"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3.12-0.21</w:t>
                  </w:r>
                </w:p>
              </w:tc>
              <w:tc>
                <w:tcPr>
                  <w:tcW w:w="1044" w:type="dxa"/>
                  <w:tcBorders>
                    <w:top w:val="single" w:sz="8" w:space="0" w:color="auto"/>
                    <w:left w:val="single" w:sz="8" w:space="0" w:color="auto"/>
                    <w:bottom w:val="single" w:sz="12" w:space="0" w:color="auto"/>
                    <w:right w:val="single" w:sz="8" w:space="0" w:color="auto"/>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11.25</w:t>
                  </w:r>
                </w:p>
              </w:tc>
              <w:tc>
                <w:tcPr>
                  <w:tcW w:w="2230" w:type="dxa"/>
                  <w:tcBorders>
                    <w:top w:val="single" w:sz="8" w:space="0" w:color="auto"/>
                    <w:left w:val="single" w:sz="8" w:space="0" w:color="auto"/>
                    <w:bottom w:val="single" w:sz="12" w:space="0" w:color="auto"/>
                    <w:right w:val="nil"/>
                  </w:tcBorders>
                  <w:vAlign w:val="center"/>
                  <w:hideMark/>
                </w:tcPr>
                <w:p w:rsidR="00F92DCD" w:rsidRPr="000301B3" w:rsidRDefault="00F92DCD" w:rsidP="00F26205">
                  <w:pPr>
                    <w:adjustRightInd w:val="0"/>
                    <w:snapToGrid w:val="0"/>
                    <w:ind w:firstLine="200"/>
                    <w:jc w:val="center"/>
                    <w:rPr>
                      <w:sz w:val="10"/>
                      <w:szCs w:val="10"/>
                    </w:rPr>
                  </w:pPr>
                  <w:r w:rsidRPr="000301B3">
                    <w:rPr>
                      <w:sz w:val="10"/>
                      <w:szCs w:val="10"/>
                    </w:rPr>
                    <w:t>5</w:t>
                  </w:r>
                </w:p>
              </w:tc>
            </w:tr>
          </w:tbl>
          <w:p w:rsidR="00F92DCD" w:rsidRPr="000301B3" w:rsidRDefault="00F92DCD" w:rsidP="00F26205">
            <w:pPr>
              <w:spacing w:line="360" w:lineRule="auto"/>
              <w:ind w:firstLineChars="200" w:firstLine="201"/>
              <w:jc w:val="left"/>
              <w:rPr>
                <w:rFonts w:ascii="T" w:hAnsi="T"/>
                <w:b/>
                <w:bCs/>
                <w:sz w:val="10"/>
                <w:szCs w:val="10"/>
              </w:rPr>
            </w:pPr>
            <w:r w:rsidRPr="000301B3">
              <w:rPr>
                <w:rFonts w:ascii="T" w:hAnsi="T" w:hint="eastAsia"/>
                <w:b/>
                <w:bCs/>
                <w:sz w:val="10"/>
                <w:szCs w:val="10"/>
              </w:rPr>
              <w:t>3</w:t>
            </w:r>
            <w:r w:rsidRPr="000301B3">
              <w:rPr>
                <w:rFonts w:ascii="宋体" w:hAnsi="宋体" w:hint="eastAsia"/>
                <w:b/>
                <w:bCs/>
                <w:sz w:val="10"/>
                <w:szCs w:val="10"/>
              </w:rPr>
              <w:t>、噪声</w:t>
            </w:r>
          </w:p>
          <w:p w:rsidR="00F92DCD" w:rsidRPr="000301B3" w:rsidRDefault="00F92DCD" w:rsidP="00F26205">
            <w:pPr>
              <w:spacing w:line="360" w:lineRule="auto"/>
              <w:ind w:firstLineChars="200" w:firstLine="200"/>
              <w:jc w:val="left"/>
              <w:rPr>
                <w:rFonts w:ascii="T" w:hAnsi="T"/>
                <w:sz w:val="10"/>
                <w:szCs w:val="10"/>
              </w:rPr>
            </w:pPr>
            <w:r w:rsidRPr="000301B3">
              <w:rPr>
                <w:rFonts w:ascii="T" w:hAnsi="T"/>
                <w:sz w:val="10"/>
                <w:szCs w:val="10"/>
              </w:rPr>
              <w:t>本项目营运期噪声主要来自道路车辆行驶噪声。除道路行驶车辆的发动机产生噪声外，车辆行驶引起的气流</w:t>
            </w:r>
            <w:proofErr w:type="gramStart"/>
            <w:r w:rsidRPr="000301B3">
              <w:rPr>
                <w:rFonts w:ascii="T" w:hAnsi="T"/>
                <w:sz w:val="10"/>
                <w:szCs w:val="10"/>
              </w:rPr>
              <w:t>湍</w:t>
            </w:r>
            <w:proofErr w:type="gramEnd"/>
            <w:r w:rsidRPr="000301B3">
              <w:rPr>
                <w:rFonts w:ascii="T" w:hAnsi="T"/>
                <w:sz w:val="10"/>
                <w:szCs w:val="10"/>
              </w:rPr>
              <w:t>动、排气系统、轮胎与路面的磨擦等也会产生噪声；此外，由于道路路面平整度等原因而高速行驶的汽车发生振动也将产生噪声。汽车行驶的噪声的强弱不仅与车辆本身行驶速度有关，而且与车型密切相关，主要车型划分见表</w:t>
            </w:r>
            <w:r w:rsidRPr="000301B3">
              <w:rPr>
                <w:rFonts w:ascii="T" w:hAnsi="T"/>
                <w:sz w:val="10"/>
                <w:szCs w:val="10"/>
              </w:rPr>
              <w:t>5-</w:t>
            </w:r>
            <w:r w:rsidRPr="000301B3">
              <w:rPr>
                <w:rFonts w:ascii="T" w:hAnsi="T" w:hint="eastAsia"/>
                <w:sz w:val="10"/>
                <w:szCs w:val="10"/>
              </w:rPr>
              <w:t>6</w:t>
            </w:r>
            <w:r w:rsidRPr="000301B3">
              <w:rPr>
                <w:rFonts w:ascii="宋体" w:hAnsi="宋体" w:hint="eastAsia"/>
                <w:sz w:val="10"/>
                <w:szCs w:val="10"/>
              </w:rPr>
              <w:t>。</w:t>
            </w:r>
            <w:r w:rsidRPr="000301B3">
              <w:rPr>
                <w:rFonts w:ascii="T" w:hAnsi="T"/>
                <w:sz w:val="10"/>
                <w:szCs w:val="10"/>
              </w:rPr>
              <w:t>根据营运期车流量预测，得出各型车的平均辐射声级</w:t>
            </w:r>
            <w:r w:rsidRPr="000301B3">
              <w:rPr>
                <w:rFonts w:ascii="T" w:hAnsi="T"/>
                <w:sz w:val="10"/>
                <w:szCs w:val="10"/>
              </w:rPr>
              <w:t>(dB)</w:t>
            </w:r>
            <w:r w:rsidRPr="000301B3">
              <w:rPr>
                <w:rFonts w:ascii="宋体" w:hAnsi="宋体"/>
                <w:sz w:val="10"/>
                <w:szCs w:val="10"/>
              </w:rPr>
              <w:t>见表</w:t>
            </w:r>
            <w:r w:rsidRPr="000301B3">
              <w:rPr>
                <w:rFonts w:ascii="T" w:hAnsi="T"/>
                <w:sz w:val="10"/>
                <w:szCs w:val="10"/>
              </w:rPr>
              <w:t>5-</w:t>
            </w:r>
            <w:r w:rsidRPr="000301B3">
              <w:rPr>
                <w:rFonts w:ascii="T" w:hAnsi="T" w:hint="eastAsia"/>
                <w:sz w:val="10"/>
                <w:szCs w:val="10"/>
              </w:rPr>
              <w:t>7</w:t>
            </w:r>
            <w:r w:rsidRPr="000301B3">
              <w:rPr>
                <w:rFonts w:ascii="宋体" w:hAnsi="宋体" w:hint="eastAsia"/>
                <w:sz w:val="10"/>
                <w:szCs w:val="10"/>
              </w:rPr>
              <w:t>。</w:t>
            </w:r>
          </w:p>
          <w:p w:rsidR="00F92DCD" w:rsidRPr="000301B3" w:rsidRDefault="00F92DCD" w:rsidP="00F26205">
            <w:pPr>
              <w:autoSpaceDE w:val="0"/>
              <w:autoSpaceDN w:val="0"/>
              <w:adjustRightInd w:val="0"/>
              <w:spacing w:line="240" w:lineRule="atLeast"/>
              <w:ind w:firstLineChars="735" w:firstLine="738"/>
              <w:jc w:val="center"/>
              <w:rPr>
                <w:rFonts w:ascii="T" w:hAnsi="T"/>
                <w:b/>
                <w:bCs/>
                <w:sz w:val="10"/>
                <w:szCs w:val="10"/>
              </w:rPr>
            </w:pPr>
            <w:r w:rsidRPr="000301B3">
              <w:rPr>
                <w:rFonts w:ascii="T" w:hAnsi="T" w:hint="eastAsia"/>
                <w:b/>
                <w:bCs/>
                <w:sz w:val="10"/>
                <w:szCs w:val="10"/>
              </w:rPr>
              <w:t>表</w:t>
            </w:r>
            <w:r w:rsidRPr="000301B3">
              <w:rPr>
                <w:rFonts w:ascii="T" w:hAnsi="T" w:hint="eastAsia"/>
                <w:b/>
                <w:bCs/>
                <w:sz w:val="10"/>
                <w:szCs w:val="10"/>
              </w:rPr>
              <w:t>5-7</w:t>
            </w:r>
            <w:r w:rsidRPr="000301B3">
              <w:rPr>
                <w:rFonts w:ascii="T" w:hAnsi="T"/>
                <w:b/>
                <w:bCs/>
                <w:sz w:val="10"/>
                <w:szCs w:val="10"/>
              </w:rPr>
              <w:t> </w:t>
            </w:r>
            <w:r w:rsidRPr="000301B3">
              <w:rPr>
                <w:rFonts w:ascii="T" w:hAnsi="T" w:hint="eastAsia"/>
                <w:b/>
                <w:bCs/>
                <w:sz w:val="10"/>
                <w:szCs w:val="10"/>
              </w:rPr>
              <w:t> </w:t>
            </w:r>
            <w:r w:rsidRPr="000301B3">
              <w:rPr>
                <w:rFonts w:ascii="T" w:hAnsi="T"/>
                <w:b/>
                <w:bCs/>
                <w:sz w:val="10"/>
                <w:szCs w:val="10"/>
              </w:rPr>
              <w:t>不同类型车辆的当量</w:t>
            </w:r>
            <w:r w:rsidRPr="000301B3">
              <w:rPr>
                <w:rFonts w:ascii="T" w:hAnsi="T"/>
                <w:b/>
                <w:bCs/>
                <w:sz w:val="10"/>
                <w:szCs w:val="10"/>
              </w:rPr>
              <w:t xml:space="preserve">A </w:t>
            </w:r>
            <w:r w:rsidRPr="000301B3">
              <w:rPr>
                <w:rFonts w:ascii="宋体" w:hAnsi="宋体"/>
                <w:b/>
                <w:bCs/>
                <w:sz w:val="10"/>
                <w:szCs w:val="10"/>
              </w:rPr>
              <w:t xml:space="preserve">声级与车速关系   </w:t>
            </w:r>
            <w:r w:rsidRPr="000301B3">
              <w:rPr>
                <w:rFonts w:ascii="T" w:hAnsi="T"/>
                <w:b/>
                <w:bCs/>
                <w:sz w:val="10"/>
                <w:szCs w:val="10"/>
              </w:rPr>
              <w:t>单位：</w:t>
            </w:r>
            <w:r w:rsidRPr="000301B3">
              <w:rPr>
                <w:rFonts w:ascii="T" w:hAnsi="T"/>
                <w:b/>
                <w:bCs/>
                <w:sz w:val="10"/>
                <w:szCs w:val="10"/>
              </w:rPr>
              <w:t>dB(A)</w:t>
            </w:r>
          </w:p>
          <w:tbl>
            <w:tblPr>
              <w:tblW w:w="873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4363"/>
              <w:gridCol w:w="4367"/>
            </w:tblGrid>
            <w:tr w:rsidR="00F92DCD" w:rsidRPr="000301B3" w:rsidTr="00F26205">
              <w:trPr>
                <w:trHeight w:val="103"/>
                <w:jc w:val="center"/>
              </w:trPr>
              <w:tc>
                <w:tcPr>
                  <w:tcW w:w="4363" w:type="dxa"/>
                  <w:tcBorders>
                    <w:top w:val="single" w:sz="12" w:space="0" w:color="auto"/>
                    <w:left w:val="nil"/>
                    <w:bottom w:val="single" w:sz="6" w:space="0" w:color="auto"/>
                    <w:right w:val="single" w:sz="6" w:space="0" w:color="auto"/>
                  </w:tcBorders>
                  <w:vAlign w:val="center"/>
                  <w:hideMark/>
                </w:tcPr>
                <w:p w:rsidR="00F92DCD" w:rsidRPr="000301B3" w:rsidRDefault="00F92DCD" w:rsidP="00F26205">
                  <w:pPr>
                    <w:pStyle w:val="170"/>
                    <w:rPr>
                      <w:rFonts w:ascii="T" w:hAnsi="T"/>
                      <w:sz w:val="10"/>
                      <w:szCs w:val="10"/>
                    </w:rPr>
                  </w:pPr>
                  <w:r w:rsidRPr="000301B3">
                    <w:rPr>
                      <w:rFonts w:ascii="T" w:hAnsi="T"/>
                      <w:sz w:val="10"/>
                      <w:szCs w:val="10"/>
                    </w:rPr>
                    <w:t>类型</w:t>
                  </w:r>
                </w:p>
              </w:tc>
              <w:tc>
                <w:tcPr>
                  <w:tcW w:w="4367" w:type="dxa"/>
                  <w:tcBorders>
                    <w:top w:val="single" w:sz="12" w:space="0" w:color="auto"/>
                    <w:left w:val="single" w:sz="6" w:space="0" w:color="auto"/>
                    <w:bottom w:val="single" w:sz="6" w:space="0" w:color="auto"/>
                    <w:right w:val="nil"/>
                  </w:tcBorders>
                  <w:vAlign w:val="center"/>
                  <w:hideMark/>
                </w:tcPr>
                <w:p w:rsidR="00F92DCD" w:rsidRPr="000301B3" w:rsidRDefault="00F92DCD" w:rsidP="00F26205">
                  <w:pPr>
                    <w:pStyle w:val="170"/>
                    <w:rPr>
                      <w:rFonts w:ascii="T" w:hAnsi="T"/>
                      <w:sz w:val="10"/>
                      <w:szCs w:val="10"/>
                    </w:rPr>
                  </w:pPr>
                  <w:r w:rsidRPr="000301B3">
                    <w:rPr>
                      <w:rFonts w:ascii="T" w:hAnsi="T"/>
                      <w:sz w:val="10"/>
                      <w:szCs w:val="10"/>
                    </w:rPr>
                    <w:t>当量</w:t>
                  </w:r>
                  <w:r w:rsidRPr="000301B3">
                    <w:rPr>
                      <w:rFonts w:ascii="T" w:hAnsi="T"/>
                      <w:sz w:val="10"/>
                      <w:szCs w:val="10"/>
                    </w:rPr>
                    <w:t>A</w:t>
                  </w:r>
                  <w:r w:rsidRPr="000301B3">
                    <w:rPr>
                      <w:rFonts w:ascii="宋体" w:hAnsi="宋体"/>
                      <w:sz w:val="10"/>
                      <w:szCs w:val="10"/>
                    </w:rPr>
                    <w:t>声级</w:t>
                  </w:r>
                  <w:r w:rsidRPr="000301B3">
                    <w:rPr>
                      <w:rFonts w:ascii="T" w:hAnsi="T"/>
                      <w:sz w:val="10"/>
                      <w:szCs w:val="10"/>
                    </w:rPr>
                    <w:t>Li</w:t>
                  </w:r>
                </w:p>
              </w:tc>
            </w:tr>
            <w:tr w:rsidR="00F92DCD" w:rsidRPr="000301B3" w:rsidTr="00F26205">
              <w:trPr>
                <w:trHeight w:val="255"/>
                <w:jc w:val="center"/>
              </w:trPr>
              <w:tc>
                <w:tcPr>
                  <w:tcW w:w="4363"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pStyle w:val="170"/>
                    <w:rPr>
                      <w:rFonts w:ascii="T" w:hAnsi="T"/>
                      <w:sz w:val="10"/>
                      <w:szCs w:val="10"/>
                    </w:rPr>
                  </w:pPr>
                  <w:r w:rsidRPr="000301B3">
                    <w:rPr>
                      <w:rFonts w:ascii="T" w:hAnsi="T"/>
                      <w:sz w:val="10"/>
                      <w:szCs w:val="10"/>
                    </w:rPr>
                    <w:lastRenderedPageBreak/>
                    <w:t>小型车</w:t>
                  </w:r>
                  <w:r w:rsidRPr="000301B3">
                    <w:rPr>
                      <w:rFonts w:ascii="T" w:hAnsi="T"/>
                      <w:sz w:val="10"/>
                      <w:szCs w:val="10"/>
                    </w:rPr>
                    <w:t xml:space="preserve">(3.5t </w:t>
                  </w:r>
                  <w:r w:rsidRPr="000301B3">
                    <w:rPr>
                      <w:rFonts w:ascii="宋体" w:hAnsi="宋体"/>
                      <w:sz w:val="10"/>
                      <w:szCs w:val="10"/>
                    </w:rPr>
                    <w:t>以下</w:t>
                  </w:r>
                  <w:r w:rsidRPr="000301B3">
                    <w:rPr>
                      <w:rFonts w:ascii="T" w:hAnsi="T"/>
                      <w:sz w:val="10"/>
                      <w:szCs w:val="10"/>
                    </w:rPr>
                    <w:t>)</w:t>
                  </w:r>
                </w:p>
              </w:tc>
              <w:tc>
                <w:tcPr>
                  <w:tcW w:w="4367"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pStyle w:val="170"/>
                    <w:rPr>
                      <w:rFonts w:ascii="T" w:hAnsi="T"/>
                      <w:sz w:val="10"/>
                      <w:szCs w:val="10"/>
                    </w:rPr>
                  </w:pPr>
                  <w:r w:rsidRPr="000301B3">
                    <w:rPr>
                      <w:rFonts w:ascii="T" w:hAnsi="T"/>
                      <w:sz w:val="10"/>
                      <w:szCs w:val="10"/>
                    </w:rPr>
                    <w:t>Ls</w:t>
                  </w:r>
                  <w:r w:rsidRPr="000301B3">
                    <w:rPr>
                      <w:rFonts w:ascii="宋体" w:hAnsi="宋体"/>
                      <w:sz w:val="10"/>
                      <w:szCs w:val="10"/>
                    </w:rPr>
                    <w:t>＝</w:t>
                  </w:r>
                  <w:r w:rsidRPr="000301B3">
                    <w:rPr>
                      <w:rFonts w:ascii="T" w:hAnsi="T"/>
                      <w:sz w:val="10"/>
                      <w:szCs w:val="10"/>
                    </w:rPr>
                    <w:t>59.3</w:t>
                  </w:r>
                  <w:r w:rsidRPr="000301B3">
                    <w:rPr>
                      <w:rFonts w:ascii="宋体" w:hAnsi="宋体"/>
                      <w:sz w:val="10"/>
                      <w:szCs w:val="10"/>
                    </w:rPr>
                    <w:t>＋</w:t>
                  </w:r>
                  <w:r w:rsidRPr="000301B3">
                    <w:rPr>
                      <w:rFonts w:ascii="T" w:hAnsi="T"/>
                      <w:sz w:val="10"/>
                      <w:szCs w:val="10"/>
                    </w:rPr>
                    <w:t>0.23V</w:t>
                  </w:r>
                </w:p>
              </w:tc>
            </w:tr>
            <w:tr w:rsidR="00F92DCD" w:rsidRPr="000301B3" w:rsidTr="00F26205">
              <w:trPr>
                <w:trHeight w:val="255"/>
                <w:jc w:val="center"/>
              </w:trPr>
              <w:tc>
                <w:tcPr>
                  <w:tcW w:w="4363"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pStyle w:val="170"/>
                    <w:rPr>
                      <w:rFonts w:ascii="T" w:hAnsi="T"/>
                      <w:sz w:val="10"/>
                      <w:szCs w:val="10"/>
                    </w:rPr>
                  </w:pPr>
                  <w:r w:rsidRPr="000301B3">
                    <w:rPr>
                      <w:rFonts w:ascii="T" w:hAnsi="T"/>
                      <w:sz w:val="10"/>
                      <w:szCs w:val="10"/>
                    </w:rPr>
                    <w:t>中型车</w:t>
                  </w:r>
                  <w:r w:rsidRPr="000301B3">
                    <w:rPr>
                      <w:rFonts w:ascii="T" w:hAnsi="T"/>
                      <w:sz w:val="10"/>
                      <w:szCs w:val="10"/>
                    </w:rPr>
                    <w:t>(3.5t</w:t>
                  </w:r>
                  <w:r w:rsidRPr="000301B3">
                    <w:rPr>
                      <w:rFonts w:ascii="宋体" w:hAnsi="宋体"/>
                      <w:sz w:val="10"/>
                      <w:szCs w:val="10"/>
                    </w:rPr>
                    <w:t>－</w:t>
                  </w:r>
                  <w:r w:rsidRPr="000301B3">
                    <w:rPr>
                      <w:rFonts w:ascii="T" w:hAnsi="T"/>
                      <w:sz w:val="10"/>
                      <w:szCs w:val="10"/>
                    </w:rPr>
                    <w:t>12t)</w:t>
                  </w:r>
                </w:p>
              </w:tc>
              <w:tc>
                <w:tcPr>
                  <w:tcW w:w="4367"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pStyle w:val="170"/>
                    <w:rPr>
                      <w:rFonts w:ascii="T" w:hAnsi="T"/>
                      <w:sz w:val="10"/>
                      <w:szCs w:val="10"/>
                    </w:rPr>
                  </w:pPr>
                  <w:r w:rsidRPr="000301B3">
                    <w:rPr>
                      <w:rFonts w:ascii="T" w:hAnsi="T"/>
                      <w:sz w:val="10"/>
                      <w:szCs w:val="10"/>
                    </w:rPr>
                    <w:t>Lm</w:t>
                  </w:r>
                  <w:r w:rsidRPr="000301B3">
                    <w:rPr>
                      <w:rFonts w:ascii="宋体" w:hAnsi="宋体"/>
                      <w:sz w:val="10"/>
                      <w:szCs w:val="10"/>
                    </w:rPr>
                    <w:t>＝</w:t>
                  </w:r>
                  <w:r w:rsidRPr="000301B3">
                    <w:rPr>
                      <w:rFonts w:ascii="T" w:hAnsi="T"/>
                      <w:sz w:val="10"/>
                      <w:szCs w:val="10"/>
                    </w:rPr>
                    <w:t>62.6</w:t>
                  </w:r>
                  <w:r w:rsidRPr="000301B3">
                    <w:rPr>
                      <w:rFonts w:ascii="宋体" w:hAnsi="宋体"/>
                      <w:sz w:val="10"/>
                      <w:szCs w:val="10"/>
                    </w:rPr>
                    <w:t>＋</w:t>
                  </w:r>
                  <w:r w:rsidRPr="000301B3">
                    <w:rPr>
                      <w:rFonts w:ascii="T" w:hAnsi="T"/>
                      <w:sz w:val="10"/>
                      <w:szCs w:val="10"/>
                    </w:rPr>
                    <w:t>0.32V</w:t>
                  </w:r>
                </w:p>
              </w:tc>
            </w:tr>
            <w:tr w:rsidR="00F92DCD" w:rsidRPr="000301B3" w:rsidTr="00F26205">
              <w:trPr>
                <w:trHeight w:val="281"/>
                <w:jc w:val="center"/>
              </w:trPr>
              <w:tc>
                <w:tcPr>
                  <w:tcW w:w="4363" w:type="dxa"/>
                  <w:tcBorders>
                    <w:top w:val="single" w:sz="6" w:space="0" w:color="auto"/>
                    <w:left w:val="nil"/>
                    <w:bottom w:val="single" w:sz="12" w:space="0" w:color="auto"/>
                    <w:right w:val="single" w:sz="6" w:space="0" w:color="auto"/>
                  </w:tcBorders>
                  <w:vAlign w:val="center"/>
                  <w:hideMark/>
                </w:tcPr>
                <w:p w:rsidR="00F92DCD" w:rsidRPr="000301B3" w:rsidRDefault="00F92DCD" w:rsidP="00F26205">
                  <w:pPr>
                    <w:pStyle w:val="170"/>
                    <w:rPr>
                      <w:rFonts w:ascii="T" w:hAnsi="T"/>
                      <w:sz w:val="10"/>
                      <w:szCs w:val="10"/>
                    </w:rPr>
                  </w:pPr>
                  <w:r w:rsidRPr="000301B3">
                    <w:rPr>
                      <w:rFonts w:ascii="T" w:hAnsi="T"/>
                      <w:sz w:val="10"/>
                      <w:szCs w:val="10"/>
                    </w:rPr>
                    <w:t>大型车</w:t>
                  </w:r>
                  <w:r w:rsidRPr="000301B3">
                    <w:rPr>
                      <w:rFonts w:ascii="T" w:hAnsi="T"/>
                      <w:sz w:val="10"/>
                      <w:szCs w:val="10"/>
                    </w:rPr>
                    <w:t xml:space="preserve">(12t </w:t>
                  </w:r>
                  <w:r w:rsidRPr="000301B3">
                    <w:rPr>
                      <w:rFonts w:ascii="宋体" w:hAnsi="宋体"/>
                      <w:sz w:val="10"/>
                      <w:szCs w:val="10"/>
                    </w:rPr>
                    <w:t>以上</w:t>
                  </w:r>
                  <w:r w:rsidRPr="000301B3">
                    <w:rPr>
                      <w:rFonts w:ascii="T" w:hAnsi="T"/>
                      <w:sz w:val="10"/>
                      <w:szCs w:val="10"/>
                    </w:rPr>
                    <w:t>)</w:t>
                  </w:r>
                </w:p>
              </w:tc>
              <w:tc>
                <w:tcPr>
                  <w:tcW w:w="4367" w:type="dxa"/>
                  <w:tcBorders>
                    <w:top w:val="single" w:sz="6" w:space="0" w:color="auto"/>
                    <w:left w:val="single" w:sz="6" w:space="0" w:color="auto"/>
                    <w:bottom w:val="single" w:sz="12" w:space="0" w:color="auto"/>
                    <w:right w:val="nil"/>
                  </w:tcBorders>
                  <w:vAlign w:val="center"/>
                  <w:hideMark/>
                </w:tcPr>
                <w:p w:rsidR="00F92DCD" w:rsidRPr="000301B3" w:rsidRDefault="00F92DCD" w:rsidP="00F26205">
                  <w:pPr>
                    <w:pStyle w:val="170"/>
                    <w:rPr>
                      <w:rFonts w:ascii="T" w:hAnsi="T"/>
                      <w:sz w:val="10"/>
                      <w:szCs w:val="10"/>
                    </w:rPr>
                  </w:pPr>
                  <w:r w:rsidRPr="000301B3">
                    <w:rPr>
                      <w:rFonts w:ascii="T" w:hAnsi="T"/>
                      <w:sz w:val="10"/>
                      <w:szCs w:val="10"/>
                    </w:rPr>
                    <w:t>Lh</w:t>
                  </w:r>
                  <w:r w:rsidRPr="000301B3">
                    <w:rPr>
                      <w:rFonts w:ascii="宋体" w:hAnsi="宋体"/>
                      <w:sz w:val="10"/>
                      <w:szCs w:val="10"/>
                    </w:rPr>
                    <w:t>＝</w:t>
                  </w:r>
                  <w:r w:rsidRPr="000301B3">
                    <w:rPr>
                      <w:rFonts w:ascii="T" w:hAnsi="T"/>
                      <w:sz w:val="10"/>
                      <w:szCs w:val="10"/>
                    </w:rPr>
                    <w:t>77.2</w:t>
                  </w:r>
                  <w:r w:rsidRPr="000301B3">
                    <w:rPr>
                      <w:rFonts w:ascii="宋体" w:hAnsi="宋体"/>
                      <w:sz w:val="10"/>
                      <w:szCs w:val="10"/>
                    </w:rPr>
                    <w:t>＋</w:t>
                  </w:r>
                  <w:r w:rsidRPr="000301B3">
                    <w:rPr>
                      <w:rFonts w:ascii="T" w:hAnsi="T"/>
                      <w:sz w:val="10"/>
                      <w:szCs w:val="10"/>
                    </w:rPr>
                    <w:t>0.18V</w:t>
                  </w:r>
                </w:p>
              </w:tc>
            </w:tr>
          </w:tbl>
          <w:p w:rsidR="00F92DCD" w:rsidRPr="000301B3" w:rsidRDefault="00F92DCD" w:rsidP="00F26205">
            <w:pPr>
              <w:ind w:firstLine="480"/>
              <w:rPr>
                <w:rFonts w:ascii="T" w:hAnsi="T"/>
                <w:b/>
                <w:bCs/>
                <w:sz w:val="10"/>
                <w:szCs w:val="10"/>
              </w:rPr>
            </w:pPr>
            <w:r w:rsidRPr="000301B3">
              <w:rPr>
                <w:rFonts w:ascii="T" w:hAnsi="T"/>
                <w:b/>
                <w:bCs/>
                <w:sz w:val="10"/>
                <w:szCs w:val="10"/>
              </w:rPr>
              <w:t>注：适应车速</w:t>
            </w:r>
            <w:r w:rsidRPr="000301B3">
              <w:rPr>
                <w:rFonts w:ascii="T" w:hAnsi="T"/>
                <w:b/>
                <w:bCs/>
                <w:sz w:val="10"/>
                <w:szCs w:val="10"/>
              </w:rPr>
              <w:t>20</w:t>
            </w:r>
            <w:r w:rsidRPr="000301B3">
              <w:rPr>
                <w:rFonts w:ascii="宋体" w:hAnsi="宋体"/>
                <w:b/>
                <w:bCs/>
                <w:sz w:val="10"/>
                <w:szCs w:val="10"/>
              </w:rPr>
              <w:t>－</w:t>
            </w:r>
            <w:r w:rsidRPr="000301B3">
              <w:rPr>
                <w:rFonts w:ascii="T" w:hAnsi="T"/>
                <w:b/>
                <w:bCs/>
                <w:sz w:val="10"/>
                <w:szCs w:val="10"/>
              </w:rPr>
              <w:t>80km/h</w:t>
            </w:r>
            <w:r w:rsidRPr="000301B3">
              <w:rPr>
                <w:rFonts w:ascii="宋体" w:hAnsi="宋体"/>
                <w:b/>
                <w:bCs/>
                <w:sz w:val="10"/>
                <w:szCs w:val="10"/>
              </w:rPr>
              <w:t xml:space="preserve">。 </w:t>
            </w:r>
          </w:p>
          <w:p w:rsidR="00F92DCD" w:rsidRPr="000301B3" w:rsidRDefault="00F92DCD" w:rsidP="00F26205">
            <w:pPr>
              <w:autoSpaceDE w:val="0"/>
              <w:autoSpaceDN w:val="0"/>
              <w:adjustRightInd w:val="0"/>
              <w:spacing w:line="240" w:lineRule="atLeast"/>
              <w:ind w:firstLineChars="735" w:firstLine="738"/>
              <w:jc w:val="center"/>
              <w:rPr>
                <w:rFonts w:ascii="T" w:hAnsi="T"/>
                <w:b/>
                <w:bCs/>
                <w:sz w:val="10"/>
                <w:szCs w:val="10"/>
              </w:rPr>
            </w:pPr>
            <w:r w:rsidRPr="000301B3">
              <w:rPr>
                <w:rFonts w:ascii="T" w:hAnsi="T" w:hint="eastAsia"/>
                <w:b/>
                <w:bCs/>
                <w:sz w:val="10"/>
                <w:szCs w:val="10"/>
              </w:rPr>
              <w:t>表</w:t>
            </w:r>
            <w:r w:rsidRPr="000301B3">
              <w:rPr>
                <w:rFonts w:ascii="T" w:hAnsi="T" w:hint="eastAsia"/>
                <w:b/>
                <w:bCs/>
                <w:sz w:val="10"/>
                <w:szCs w:val="10"/>
              </w:rPr>
              <w:t xml:space="preserve">5-8  </w:t>
            </w:r>
            <w:r w:rsidRPr="000301B3">
              <w:rPr>
                <w:rFonts w:ascii="T" w:hAnsi="T"/>
                <w:b/>
                <w:bCs/>
                <w:sz w:val="10"/>
                <w:szCs w:val="10"/>
              </w:rPr>
              <w:t>不同类型车辆</w:t>
            </w:r>
            <w:r w:rsidRPr="000301B3">
              <w:rPr>
                <w:rFonts w:ascii="T" w:hAnsi="T"/>
                <w:b/>
                <w:bCs/>
                <w:sz w:val="10"/>
                <w:szCs w:val="10"/>
              </w:rPr>
              <w:t xml:space="preserve">Li </w:t>
            </w:r>
            <w:r w:rsidRPr="000301B3">
              <w:rPr>
                <w:rFonts w:ascii="宋体" w:hAnsi="宋体"/>
                <w:b/>
                <w:bCs/>
                <w:sz w:val="10"/>
                <w:szCs w:val="10"/>
              </w:rPr>
              <w:t>值   单位：</w:t>
            </w:r>
            <w:r w:rsidRPr="000301B3">
              <w:rPr>
                <w:rFonts w:ascii="T" w:hAnsi="T"/>
                <w:b/>
                <w:bCs/>
                <w:sz w:val="10"/>
                <w:szCs w:val="10"/>
              </w:rPr>
              <w:t>dB(A)</w:t>
            </w:r>
          </w:p>
          <w:tbl>
            <w:tblPr>
              <w:tblW w:w="873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3155"/>
              <w:gridCol w:w="2805"/>
              <w:gridCol w:w="2770"/>
            </w:tblGrid>
            <w:tr w:rsidR="00F92DCD" w:rsidRPr="000301B3" w:rsidTr="00F26205">
              <w:trPr>
                <w:trHeight w:val="254"/>
                <w:jc w:val="center"/>
              </w:trPr>
              <w:tc>
                <w:tcPr>
                  <w:tcW w:w="3155" w:type="dxa"/>
                  <w:tcBorders>
                    <w:top w:val="single" w:sz="12" w:space="0" w:color="auto"/>
                    <w:left w:val="nil"/>
                    <w:bottom w:val="single" w:sz="6" w:space="0" w:color="auto"/>
                    <w:right w:val="single" w:sz="6" w:space="0" w:color="auto"/>
                  </w:tcBorders>
                  <w:vAlign w:val="center"/>
                  <w:hideMark/>
                </w:tcPr>
                <w:p w:rsidR="00F92DCD" w:rsidRPr="000301B3" w:rsidRDefault="00F92DCD" w:rsidP="00F26205">
                  <w:pPr>
                    <w:pStyle w:val="170"/>
                    <w:spacing w:line="240" w:lineRule="exact"/>
                    <w:rPr>
                      <w:rFonts w:ascii="T" w:hAnsi="T"/>
                      <w:b/>
                      <w:bCs/>
                      <w:sz w:val="10"/>
                      <w:szCs w:val="10"/>
                    </w:rPr>
                  </w:pPr>
                  <w:r w:rsidRPr="000301B3">
                    <w:rPr>
                      <w:rFonts w:ascii="T" w:hAnsi="T"/>
                      <w:b/>
                      <w:bCs/>
                      <w:sz w:val="10"/>
                      <w:szCs w:val="10"/>
                    </w:rPr>
                    <w:t>类</w:t>
                  </w:r>
                  <w:r w:rsidRPr="000301B3">
                    <w:rPr>
                      <w:rFonts w:ascii="T" w:hAnsi="T"/>
                      <w:b/>
                      <w:bCs/>
                      <w:sz w:val="10"/>
                      <w:szCs w:val="10"/>
                    </w:rPr>
                    <w:t xml:space="preserve"> </w:t>
                  </w:r>
                  <w:r w:rsidRPr="000301B3">
                    <w:rPr>
                      <w:rFonts w:ascii="T" w:hAnsi="T"/>
                      <w:b/>
                      <w:bCs/>
                      <w:sz w:val="10"/>
                      <w:szCs w:val="10"/>
                    </w:rPr>
                    <w:t>型</w:t>
                  </w:r>
                </w:p>
              </w:tc>
              <w:tc>
                <w:tcPr>
                  <w:tcW w:w="2805" w:type="dxa"/>
                  <w:tcBorders>
                    <w:top w:val="single" w:sz="12" w:space="0" w:color="auto"/>
                    <w:left w:val="single" w:sz="6" w:space="0" w:color="auto"/>
                    <w:bottom w:val="single" w:sz="6" w:space="0" w:color="auto"/>
                    <w:right w:val="single" w:sz="6" w:space="0" w:color="auto"/>
                  </w:tcBorders>
                  <w:vAlign w:val="center"/>
                  <w:hideMark/>
                </w:tcPr>
                <w:p w:rsidR="00F92DCD" w:rsidRPr="000301B3" w:rsidRDefault="00F92DCD" w:rsidP="00F26205">
                  <w:pPr>
                    <w:pStyle w:val="170"/>
                    <w:spacing w:line="240" w:lineRule="exact"/>
                    <w:rPr>
                      <w:rFonts w:ascii="T" w:hAnsi="T"/>
                      <w:b/>
                      <w:bCs/>
                      <w:sz w:val="10"/>
                      <w:szCs w:val="10"/>
                    </w:rPr>
                  </w:pPr>
                  <w:r w:rsidRPr="000301B3">
                    <w:rPr>
                      <w:rFonts w:ascii="T" w:hAnsi="T"/>
                      <w:b/>
                      <w:bCs/>
                      <w:sz w:val="10"/>
                      <w:szCs w:val="10"/>
                    </w:rPr>
                    <w:t>Li(30km/h)</w:t>
                  </w:r>
                </w:p>
              </w:tc>
              <w:tc>
                <w:tcPr>
                  <w:tcW w:w="2770" w:type="dxa"/>
                  <w:tcBorders>
                    <w:top w:val="single" w:sz="12" w:space="0" w:color="auto"/>
                    <w:left w:val="single" w:sz="6" w:space="0" w:color="auto"/>
                    <w:bottom w:val="single" w:sz="6" w:space="0" w:color="auto"/>
                    <w:right w:val="nil"/>
                  </w:tcBorders>
                  <w:vAlign w:val="center"/>
                  <w:hideMark/>
                </w:tcPr>
                <w:p w:rsidR="00F92DCD" w:rsidRPr="000301B3" w:rsidRDefault="00F92DCD" w:rsidP="00F26205">
                  <w:pPr>
                    <w:pStyle w:val="170"/>
                    <w:spacing w:line="240" w:lineRule="exact"/>
                    <w:rPr>
                      <w:rFonts w:ascii="T" w:hAnsi="T"/>
                      <w:b/>
                      <w:bCs/>
                      <w:sz w:val="10"/>
                      <w:szCs w:val="10"/>
                    </w:rPr>
                  </w:pPr>
                  <w:r w:rsidRPr="000301B3">
                    <w:rPr>
                      <w:rFonts w:ascii="T" w:hAnsi="T"/>
                      <w:b/>
                      <w:bCs/>
                      <w:sz w:val="10"/>
                      <w:szCs w:val="10"/>
                    </w:rPr>
                    <w:t>Li(60km/h)</w:t>
                  </w:r>
                </w:p>
              </w:tc>
            </w:tr>
            <w:tr w:rsidR="00F92DCD" w:rsidRPr="000301B3" w:rsidTr="00F26205">
              <w:trPr>
                <w:trHeight w:val="267"/>
                <w:jc w:val="center"/>
              </w:trPr>
              <w:tc>
                <w:tcPr>
                  <w:tcW w:w="3155"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pStyle w:val="170"/>
                    <w:spacing w:line="240" w:lineRule="exact"/>
                    <w:rPr>
                      <w:rFonts w:ascii="T" w:hAnsi="T"/>
                      <w:sz w:val="10"/>
                      <w:szCs w:val="10"/>
                    </w:rPr>
                  </w:pPr>
                  <w:r w:rsidRPr="000301B3">
                    <w:rPr>
                      <w:rFonts w:ascii="T" w:hAnsi="T"/>
                      <w:sz w:val="10"/>
                      <w:szCs w:val="10"/>
                    </w:rPr>
                    <w:t>小型车</w:t>
                  </w:r>
                  <w:r w:rsidRPr="000301B3">
                    <w:rPr>
                      <w:rFonts w:ascii="T" w:hAnsi="T"/>
                      <w:sz w:val="10"/>
                      <w:szCs w:val="10"/>
                    </w:rPr>
                    <w:t>(3.5t</w:t>
                  </w:r>
                  <w:r w:rsidRPr="000301B3">
                    <w:rPr>
                      <w:rFonts w:ascii="宋体" w:hAnsi="宋体"/>
                      <w:sz w:val="10"/>
                      <w:szCs w:val="10"/>
                    </w:rPr>
                    <w:t>以下</w:t>
                  </w:r>
                  <w:r w:rsidRPr="000301B3">
                    <w:rPr>
                      <w:rFonts w:ascii="T" w:hAnsi="T"/>
                      <w:sz w:val="10"/>
                      <w:szCs w:val="10"/>
                    </w:rPr>
                    <w:t>)</w:t>
                  </w:r>
                </w:p>
              </w:tc>
              <w:tc>
                <w:tcPr>
                  <w:tcW w:w="2805"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pStyle w:val="170"/>
                    <w:spacing w:line="240" w:lineRule="exact"/>
                    <w:rPr>
                      <w:rFonts w:ascii="T" w:hAnsi="T"/>
                      <w:sz w:val="10"/>
                      <w:szCs w:val="10"/>
                    </w:rPr>
                  </w:pPr>
                  <w:r w:rsidRPr="000301B3">
                    <w:rPr>
                      <w:rFonts w:ascii="T" w:hAnsi="T"/>
                      <w:sz w:val="10"/>
                      <w:szCs w:val="10"/>
                    </w:rPr>
                    <w:t>66.2</w:t>
                  </w:r>
                </w:p>
              </w:tc>
              <w:tc>
                <w:tcPr>
                  <w:tcW w:w="2770"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pStyle w:val="170"/>
                    <w:spacing w:line="240" w:lineRule="exact"/>
                    <w:rPr>
                      <w:rFonts w:ascii="T" w:hAnsi="T"/>
                      <w:sz w:val="10"/>
                      <w:szCs w:val="10"/>
                    </w:rPr>
                  </w:pPr>
                  <w:r w:rsidRPr="000301B3">
                    <w:rPr>
                      <w:rFonts w:ascii="T" w:hAnsi="T"/>
                      <w:sz w:val="10"/>
                      <w:szCs w:val="10"/>
                    </w:rPr>
                    <w:t>73.1</w:t>
                  </w:r>
                </w:p>
              </w:tc>
            </w:tr>
            <w:tr w:rsidR="00F92DCD" w:rsidRPr="000301B3" w:rsidTr="00F26205">
              <w:trPr>
                <w:trHeight w:val="254"/>
                <w:jc w:val="center"/>
              </w:trPr>
              <w:tc>
                <w:tcPr>
                  <w:tcW w:w="3155" w:type="dxa"/>
                  <w:tcBorders>
                    <w:top w:val="single" w:sz="6" w:space="0" w:color="auto"/>
                    <w:left w:val="nil"/>
                    <w:bottom w:val="single" w:sz="6" w:space="0" w:color="auto"/>
                    <w:right w:val="single" w:sz="6" w:space="0" w:color="auto"/>
                  </w:tcBorders>
                  <w:vAlign w:val="center"/>
                  <w:hideMark/>
                </w:tcPr>
                <w:p w:rsidR="00F92DCD" w:rsidRPr="000301B3" w:rsidRDefault="00F92DCD" w:rsidP="00F26205">
                  <w:pPr>
                    <w:pStyle w:val="170"/>
                    <w:spacing w:line="240" w:lineRule="exact"/>
                    <w:rPr>
                      <w:rFonts w:ascii="T" w:hAnsi="T"/>
                      <w:sz w:val="10"/>
                      <w:szCs w:val="10"/>
                    </w:rPr>
                  </w:pPr>
                  <w:r w:rsidRPr="000301B3">
                    <w:rPr>
                      <w:rFonts w:ascii="T" w:hAnsi="T"/>
                      <w:sz w:val="10"/>
                      <w:szCs w:val="10"/>
                    </w:rPr>
                    <w:t>中型车</w:t>
                  </w:r>
                  <w:r w:rsidRPr="000301B3">
                    <w:rPr>
                      <w:rFonts w:ascii="T" w:hAnsi="T"/>
                      <w:sz w:val="10"/>
                      <w:szCs w:val="10"/>
                    </w:rPr>
                    <w:t>(3.5t</w:t>
                  </w:r>
                  <w:r w:rsidRPr="000301B3">
                    <w:rPr>
                      <w:rFonts w:ascii="宋体" w:hAnsi="宋体"/>
                      <w:sz w:val="10"/>
                      <w:szCs w:val="10"/>
                    </w:rPr>
                    <w:t>－</w:t>
                  </w:r>
                  <w:r w:rsidRPr="000301B3">
                    <w:rPr>
                      <w:rFonts w:ascii="T" w:hAnsi="T"/>
                      <w:sz w:val="10"/>
                      <w:szCs w:val="10"/>
                    </w:rPr>
                    <w:t>12t)</w:t>
                  </w:r>
                </w:p>
              </w:tc>
              <w:tc>
                <w:tcPr>
                  <w:tcW w:w="2805" w:type="dxa"/>
                  <w:tcBorders>
                    <w:top w:val="single" w:sz="6" w:space="0" w:color="auto"/>
                    <w:left w:val="single" w:sz="6" w:space="0" w:color="auto"/>
                    <w:bottom w:val="single" w:sz="6" w:space="0" w:color="auto"/>
                    <w:right w:val="single" w:sz="6" w:space="0" w:color="auto"/>
                  </w:tcBorders>
                  <w:vAlign w:val="center"/>
                  <w:hideMark/>
                </w:tcPr>
                <w:p w:rsidR="00F92DCD" w:rsidRPr="000301B3" w:rsidRDefault="00F92DCD" w:rsidP="00F26205">
                  <w:pPr>
                    <w:pStyle w:val="170"/>
                    <w:spacing w:line="240" w:lineRule="exact"/>
                    <w:rPr>
                      <w:rFonts w:ascii="T" w:hAnsi="T"/>
                      <w:sz w:val="10"/>
                      <w:szCs w:val="10"/>
                    </w:rPr>
                  </w:pPr>
                  <w:r w:rsidRPr="000301B3">
                    <w:rPr>
                      <w:rFonts w:ascii="T" w:hAnsi="T"/>
                      <w:sz w:val="10"/>
                      <w:szCs w:val="10"/>
                    </w:rPr>
                    <w:t>72.2</w:t>
                  </w:r>
                </w:p>
              </w:tc>
              <w:tc>
                <w:tcPr>
                  <w:tcW w:w="2770" w:type="dxa"/>
                  <w:tcBorders>
                    <w:top w:val="single" w:sz="6" w:space="0" w:color="auto"/>
                    <w:left w:val="single" w:sz="6" w:space="0" w:color="auto"/>
                    <w:bottom w:val="single" w:sz="6" w:space="0" w:color="auto"/>
                    <w:right w:val="nil"/>
                  </w:tcBorders>
                  <w:vAlign w:val="center"/>
                  <w:hideMark/>
                </w:tcPr>
                <w:p w:rsidR="00F92DCD" w:rsidRPr="000301B3" w:rsidRDefault="00F92DCD" w:rsidP="00F26205">
                  <w:pPr>
                    <w:pStyle w:val="170"/>
                    <w:spacing w:line="240" w:lineRule="exact"/>
                    <w:rPr>
                      <w:rFonts w:ascii="T" w:hAnsi="T"/>
                      <w:sz w:val="10"/>
                      <w:szCs w:val="10"/>
                    </w:rPr>
                  </w:pPr>
                  <w:r w:rsidRPr="000301B3">
                    <w:rPr>
                      <w:rFonts w:ascii="T" w:hAnsi="T"/>
                      <w:sz w:val="10"/>
                      <w:szCs w:val="10"/>
                    </w:rPr>
                    <w:t>81.8</w:t>
                  </w:r>
                </w:p>
              </w:tc>
            </w:tr>
            <w:tr w:rsidR="00F92DCD" w:rsidRPr="000301B3" w:rsidTr="00F26205">
              <w:trPr>
                <w:trHeight w:val="280"/>
                <w:jc w:val="center"/>
              </w:trPr>
              <w:tc>
                <w:tcPr>
                  <w:tcW w:w="3155" w:type="dxa"/>
                  <w:tcBorders>
                    <w:top w:val="single" w:sz="6" w:space="0" w:color="auto"/>
                    <w:left w:val="nil"/>
                    <w:bottom w:val="single" w:sz="12" w:space="0" w:color="auto"/>
                    <w:right w:val="single" w:sz="6" w:space="0" w:color="auto"/>
                  </w:tcBorders>
                  <w:vAlign w:val="center"/>
                  <w:hideMark/>
                </w:tcPr>
                <w:p w:rsidR="00F92DCD" w:rsidRPr="000301B3" w:rsidRDefault="00F92DCD" w:rsidP="00F26205">
                  <w:pPr>
                    <w:pStyle w:val="170"/>
                    <w:spacing w:line="240" w:lineRule="exact"/>
                    <w:rPr>
                      <w:rFonts w:ascii="T" w:hAnsi="T"/>
                      <w:sz w:val="10"/>
                      <w:szCs w:val="10"/>
                    </w:rPr>
                  </w:pPr>
                  <w:r w:rsidRPr="000301B3">
                    <w:rPr>
                      <w:rFonts w:ascii="T" w:hAnsi="T"/>
                      <w:sz w:val="10"/>
                      <w:szCs w:val="10"/>
                    </w:rPr>
                    <w:t>大型车</w:t>
                  </w:r>
                  <w:r w:rsidRPr="000301B3">
                    <w:rPr>
                      <w:rFonts w:ascii="T" w:hAnsi="T"/>
                      <w:sz w:val="10"/>
                      <w:szCs w:val="10"/>
                    </w:rPr>
                    <w:t xml:space="preserve">(12t </w:t>
                  </w:r>
                  <w:r w:rsidRPr="000301B3">
                    <w:rPr>
                      <w:rFonts w:ascii="宋体" w:hAnsi="宋体"/>
                      <w:sz w:val="10"/>
                      <w:szCs w:val="10"/>
                    </w:rPr>
                    <w:t>以上</w:t>
                  </w:r>
                  <w:r w:rsidRPr="000301B3">
                    <w:rPr>
                      <w:rFonts w:ascii="T" w:hAnsi="T"/>
                      <w:sz w:val="10"/>
                      <w:szCs w:val="10"/>
                    </w:rPr>
                    <w:t>)</w:t>
                  </w:r>
                </w:p>
              </w:tc>
              <w:tc>
                <w:tcPr>
                  <w:tcW w:w="2805" w:type="dxa"/>
                  <w:tcBorders>
                    <w:top w:val="single" w:sz="6" w:space="0" w:color="auto"/>
                    <w:left w:val="single" w:sz="6" w:space="0" w:color="auto"/>
                    <w:bottom w:val="single" w:sz="12" w:space="0" w:color="auto"/>
                    <w:right w:val="single" w:sz="6" w:space="0" w:color="auto"/>
                  </w:tcBorders>
                  <w:vAlign w:val="center"/>
                  <w:hideMark/>
                </w:tcPr>
                <w:p w:rsidR="00F92DCD" w:rsidRPr="000301B3" w:rsidRDefault="00F92DCD" w:rsidP="00F26205">
                  <w:pPr>
                    <w:pStyle w:val="170"/>
                    <w:spacing w:line="240" w:lineRule="exact"/>
                    <w:rPr>
                      <w:rFonts w:ascii="T" w:hAnsi="T"/>
                      <w:sz w:val="10"/>
                      <w:szCs w:val="10"/>
                    </w:rPr>
                  </w:pPr>
                  <w:r w:rsidRPr="000301B3">
                    <w:rPr>
                      <w:rFonts w:ascii="T" w:hAnsi="T"/>
                      <w:sz w:val="10"/>
                      <w:szCs w:val="10"/>
                    </w:rPr>
                    <w:t>82.6</w:t>
                  </w:r>
                </w:p>
              </w:tc>
              <w:tc>
                <w:tcPr>
                  <w:tcW w:w="2770" w:type="dxa"/>
                  <w:tcBorders>
                    <w:top w:val="single" w:sz="6" w:space="0" w:color="auto"/>
                    <w:left w:val="single" w:sz="6" w:space="0" w:color="auto"/>
                    <w:bottom w:val="single" w:sz="12" w:space="0" w:color="auto"/>
                    <w:right w:val="nil"/>
                  </w:tcBorders>
                  <w:vAlign w:val="center"/>
                  <w:hideMark/>
                </w:tcPr>
                <w:p w:rsidR="00F92DCD" w:rsidRPr="000301B3" w:rsidRDefault="00F92DCD" w:rsidP="00F26205">
                  <w:pPr>
                    <w:pStyle w:val="170"/>
                    <w:spacing w:line="240" w:lineRule="exact"/>
                    <w:rPr>
                      <w:rFonts w:ascii="T" w:hAnsi="T"/>
                      <w:sz w:val="10"/>
                      <w:szCs w:val="10"/>
                    </w:rPr>
                  </w:pPr>
                  <w:r w:rsidRPr="000301B3">
                    <w:rPr>
                      <w:rFonts w:ascii="T" w:hAnsi="T"/>
                      <w:sz w:val="10"/>
                      <w:szCs w:val="10"/>
                    </w:rPr>
                    <w:t>88</w:t>
                  </w:r>
                </w:p>
              </w:tc>
            </w:tr>
          </w:tbl>
          <w:p w:rsidR="00F92DCD" w:rsidRPr="000301B3" w:rsidRDefault="00F92DCD" w:rsidP="00F26205">
            <w:pPr>
              <w:autoSpaceDE w:val="0"/>
              <w:autoSpaceDN w:val="0"/>
              <w:adjustRightInd w:val="0"/>
              <w:snapToGrid w:val="0"/>
              <w:spacing w:line="360" w:lineRule="auto"/>
              <w:ind w:firstLineChars="200" w:firstLine="200"/>
              <w:rPr>
                <w:sz w:val="10"/>
                <w:szCs w:val="10"/>
              </w:rPr>
            </w:pPr>
            <w:r w:rsidRPr="000301B3">
              <w:rPr>
                <w:sz w:val="10"/>
                <w:szCs w:val="10"/>
              </w:rPr>
              <w:t>针对项目运行期主要是交通噪声对沿线人群的影响，环</w:t>
            </w:r>
            <w:proofErr w:type="gramStart"/>
            <w:r w:rsidRPr="000301B3">
              <w:rPr>
                <w:sz w:val="10"/>
                <w:szCs w:val="10"/>
              </w:rPr>
              <w:t>评提出</w:t>
            </w:r>
            <w:proofErr w:type="gramEnd"/>
            <w:r w:rsidRPr="000301B3">
              <w:rPr>
                <w:sz w:val="10"/>
                <w:szCs w:val="10"/>
              </w:rPr>
              <w:t>以下措施要求：加强行车管理，在路段进口处设交通标志，在居民区、场镇</w:t>
            </w:r>
            <w:r w:rsidRPr="000301B3">
              <w:rPr>
                <w:rFonts w:ascii="宋体" w:hAnsi="宋体" w:hint="eastAsia"/>
                <w:sz w:val="10"/>
                <w:szCs w:val="10"/>
              </w:rPr>
              <w:t>、学校</w:t>
            </w:r>
            <w:r w:rsidRPr="000301B3">
              <w:rPr>
                <w:sz w:val="10"/>
                <w:szCs w:val="10"/>
              </w:rPr>
              <w:t>路段设置减速、禁鸣标志；提高工程质量，并加强道路的维修养护，保证路面的平整度，以减少汽车在行驶过程中产生的振动和噪音。</w:t>
            </w:r>
          </w:p>
          <w:p w:rsidR="00F92DCD" w:rsidRPr="000301B3" w:rsidRDefault="00F92DCD" w:rsidP="00F26205">
            <w:pPr>
              <w:spacing w:line="360" w:lineRule="auto"/>
              <w:ind w:firstLineChars="200" w:firstLine="201"/>
              <w:jc w:val="left"/>
              <w:rPr>
                <w:rFonts w:ascii="T" w:hAnsi="T"/>
                <w:b/>
                <w:bCs/>
                <w:sz w:val="10"/>
                <w:szCs w:val="10"/>
              </w:rPr>
            </w:pPr>
            <w:r w:rsidRPr="000301B3">
              <w:rPr>
                <w:rFonts w:ascii="T" w:hAnsi="T" w:hint="eastAsia"/>
                <w:b/>
                <w:bCs/>
                <w:sz w:val="10"/>
                <w:szCs w:val="10"/>
              </w:rPr>
              <w:t>4</w:t>
            </w:r>
            <w:r w:rsidRPr="000301B3">
              <w:rPr>
                <w:rFonts w:ascii="宋体" w:hAnsi="宋体" w:hint="eastAsia"/>
                <w:b/>
                <w:bCs/>
                <w:sz w:val="10"/>
                <w:szCs w:val="10"/>
              </w:rPr>
              <w:t>、</w:t>
            </w:r>
            <w:r w:rsidRPr="000301B3">
              <w:rPr>
                <w:rFonts w:ascii="T" w:hAnsi="T"/>
                <w:b/>
                <w:bCs/>
                <w:sz w:val="10"/>
                <w:szCs w:val="10"/>
              </w:rPr>
              <w:t>固体废弃物</w:t>
            </w:r>
          </w:p>
          <w:p w:rsidR="00F92DCD" w:rsidRPr="000301B3" w:rsidRDefault="00F92DCD" w:rsidP="00F26205">
            <w:pPr>
              <w:spacing w:line="360" w:lineRule="auto"/>
              <w:ind w:firstLineChars="200" w:firstLine="200"/>
              <w:rPr>
                <w:rFonts w:ascii="T" w:hAnsi="T"/>
                <w:sz w:val="10"/>
                <w:szCs w:val="10"/>
              </w:rPr>
            </w:pPr>
            <w:r w:rsidRPr="000301B3">
              <w:rPr>
                <w:sz w:val="10"/>
                <w:szCs w:val="10"/>
              </w:rPr>
              <w:t>营运期的固体废物主要来自于道路清扫垃圾、道路维修过程产生的垃圾，产生量不大，可由环卫人员集中收集收就近送交附近的垃圾处理场进行处置，其环境影响很小。</w:t>
            </w:r>
          </w:p>
          <w:p w:rsidR="00F92DCD" w:rsidRPr="000301B3" w:rsidRDefault="00F92DCD" w:rsidP="00F26205">
            <w:pPr>
              <w:spacing w:line="360" w:lineRule="auto"/>
              <w:ind w:firstLineChars="200" w:firstLine="200"/>
              <w:textAlignment w:val="center"/>
              <w:rPr>
                <w:rFonts w:ascii="宋体" w:hAnsi="宋体"/>
                <w:sz w:val="10"/>
                <w:szCs w:val="10"/>
              </w:rPr>
            </w:pPr>
          </w:p>
        </w:tc>
      </w:tr>
      <w:tr w:rsidR="00F92DCD" w:rsidRPr="006405C0" w:rsidTr="00F26205">
        <w:trPr>
          <w:trHeight w:val="1410"/>
          <w:jc w:val="center"/>
        </w:trPr>
        <w:tc>
          <w:tcPr>
            <w:tcW w:w="355" w:type="dxa"/>
            <w:tcBorders>
              <w:top w:val="nil"/>
              <w:left w:val="single" w:sz="8" w:space="0" w:color="auto"/>
              <w:bottom w:val="single" w:sz="4" w:space="0" w:color="auto"/>
              <w:right w:val="single" w:sz="8" w:space="0" w:color="auto"/>
            </w:tcBorders>
            <w:tcMar>
              <w:left w:w="57" w:type="dxa"/>
              <w:right w:w="57" w:type="dxa"/>
            </w:tcMar>
            <w:vAlign w:val="center"/>
          </w:tcPr>
          <w:p w:rsidR="00F92DCD" w:rsidRPr="001F5439" w:rsidRDefault="00F92DCD" w:rsidP="00F26205">
            <w:pPr>
              <w:snapToGrid w:val="0"/>
              <w:ind w:left="845" w:hanging="420"/>
              <w:rPr>
                <w:rFonts w:ascii="宋体" w:hAnsi="宋体"/>
                <w:color w:val="000000"/>
                <w:sz w:val="24"/>
                <w:szCs w:val="24"/>
              </w:rPr>
            </w:pPr>
            <w:r w:rsidRPr="001F5439">
              <w:rPr>
                <w:rFonts w:ascii="宋体" w:hAnsi="宋体" w:hint="eastAsia"/>
                <w:color w:val="000000"/>
                <w:sz w:val="24"/>
                <w:szCs w:val="24"/>
              </w:rPr>
              <w:lastRenderedPageBreak/>
              <w:t>2</w:t>
            </w:r>
          </w:p>
        </w:tc>
        <w:tc>
          <w:tcPr>
            <w:tcW w:w="567" w:type="dxa"/>
            <w:tcBorders>
              <w:top w:val="nil"/>
              <w:left w:val="nil"/>
              <w:bottom w:val="single" w:sz="4" w:space="0" w:color="auto"/>
              <w:right w:val="single" w:sz="8" w:space="0" w:color="auto"/>
            </w:tcBorders>
            <w:tcMar>
              <w:left w:w="57" w:type="dxa"/>
              <w:right w:w="57" w:type="dxa"/>
            </w:tcMar>
            <w:vAlign w:val="center"/>
          </w:tcPr>
          <w:p w:rsidR="00F92DCD" w:rsidRPr="00B31536" w:rsidRDefault="00F92DCD" w:rsidP="00F26205">
            <w:pPr>
              <w:adjustRightInd w:val="0"/>
              <w:snapToGrid w:val="0"/>
              <w:spacing w:line="360" w:lineRule="auto"/>
              <w:jc w:val="center"/>
              <w:textAlignment w:val="center"/>
              <w:rPr>
                <w:rFonts w:ascii="宋体" w:hAnsi="宋体" w:cs="宋体"/>
                <w:sz w:val="18"/>
                <w:szCs w:val="18"/>
              </w:rPr>
            </w:pPr>
            <w:r w:rsidRPr="00B31536">
              <w:rPr>
                <w:rFonts w:ascii="宋体" w:hAnsi="宋体" w:cs="宋体" w:hint="eastAsia"/>
                <w:sz w:val="18"/>
                <w:szCs w:val="18"/>
              </w:rPr>
              <w:t>年产11000立方米胶合板生产加工项目</w:t>
            </w:r>
          </w:p>
        </w:tc>
        <w:tc>
          <w:tcPr>
            <w:tcW w:w="851" w:type="dxa"/>
            <w:tcBorders>
              <w:top w:val="nil"/>
              <w:left w:val="nil"/>
              <w:bottom w:val="single" w:sz="4" w:space="0" w:color="auto"/>
              <w:right w:val="single" w:sz="8" w:space="0" w:color="auto"/>
            </w:tcBorders>
            <w:tcMar>
              <w:left w:w="57" w:type="dxa"/>
              <w:right w:w="57" w:type="dxa"/>
            </w:tcMar>
            <w:vAlign w:val="center"/>
          </w:tcPr>
          <w:p w:rsidR="00F92DCD" w:rsidRPr="00B31536" w:rsidRDefault="00F92DCD" w:rsidP="00F26205">
            <w:pPr>
              <w:adjustRightInd w:val="0"/>
              <w:snapToGrid w:val="0"/>
              <w:spacing w:line="360" w:lineRule="auto"/>
              <w:jc w:val="center"/>
              <w:textAlignment w:val="center"/>
              <w:rPr>
                <w:rFonts w:ascii="宋体" w:hAnsi="宋体" w:cs="宋体"/>
                <w:sz w:val="18"/>
                <w:szCs w:val="18"/>
              </w:rPr>
            </w:pPr>
            <w:r w:rsidRPr="00B31536">
              <w:rPr>
                <w:rFonts w:ascii="宋体" w:hAnsi="宋体" w:cs="宋体" w:hint="eastAsia"/>
                <w:sz w:val="18"/>
                <w:szCs w:val="18"/>
              </w:rPr>
              <w:t>乐山市</w:t>
            </w:r>
            <w:proofErr w:type="gramStart"/>
            <w:r w:rsidRPr="00B31536">
              <w:rPr>
                <w:rFonts w:ascii="宋体" w:hAnsi="宋体" w:cs="宋体" w:hint="eastAsia"/>
                <w:sz w:val="18"/>
                <w:szCs w:val="18"/>
              </w:rPr>
              <w:t>市中区剑峰</w:t>
            </w:r>
            <w:proofErr w:type="gramEnd"/>
            <w:r w:rsidRPr="00B31536">
              <w:rPr>
                <w:rFonts w:ascii="宋体" w:hAnsi="宋体" w:cs="宋体" w:hint="eastAsia"/>
                <w:sz w:val="18"/>
                <w:szCs w:val="18"/>
              </w:rPr>
              <w:t>乡五星村（</w:t>
            </w:r>
            <w:proofErr w:type="gramStart"/>
            <w:r w:rsidRPr="00B31536">
              <w:rPr>
                <w:rFonts w:ascii="宋体" w:hAnsi="宋体" w:cs="宋体" w:hint="eastAsia"/>
                <w:sz w:val="18"/>
                <w:szCs w:val="18"/>
              </w:rPr>
              <w:t>原蜀南</w:t>
            </w:r>
            <w:proofErr w:type="gramEnd"/>
            <w:r w:rsidRPr="00B31536">
              <w:rPr>
                <w:rFonts w:ascii="宋体" w:hAnsi="宋体" w:cs="宋体" w:hint="eastAsia"/>
                <w:sz w:val="18"/>
                <w:szCs w:val="18"/>
              </w:rPr>
              <w:t>气矿自贡生活后勤服务中心的石油农场）</w:t>
            </w:r>
          </w:p>
        </w:tc>
        <w:tc>
          <w:tcPr>
            <w:tcW w:w="709" w:type="dxa"/>
            <w:tcBorders>
              <w:top w:val="nil"/>
              <w:left w:val="nil"/>
              <w:bottom w:val="single" w:sz="4" w:space="0" w:color="auto"/>
              <w:right w:val="single" w:sz="8" w:space="0" w:color="auto"/>
            </w:tcBorders>
            <w:tcMar>
              <w:left w:w="57" w:type="dxa"/>
              <w:right w:w="57" w:type="dxa"/>
            </w:tcMar>
            <w:vAlign w:val="center"/>
          </w:tcPr>
          <w:p w:rsidR="00F92DCD" w:rsidRPr="00B31536" w:rsidRDefault="00F92DCD" w:rsidP="00F26205">
            <w:pPr>
              <w:spacing w:line="360" w:lineRule="auto"/>
              <w:jc w:val="center"/>
              <w:rPr>
                <w:rFonts w:ascii="宋体" w:hAnsi="宋体" w:cs="宋体"/>
                <w:sz w:val="18"/>
                <w:szCs w:val="18"/>
              </w:rPr>
            </w:pPr>
            <w:r w:rsidRPr="00B31536">
              <w:rPr>
                <w:rFonts w:ascii="宋体" w:hAnsi="宋体" w:cs="宋体" w:hint="eastAsia"/>
                <w:sz w:val="18"/>
                <w:szCs w:val="18"/>
              </w:rPr>
              <w:t>乐山市</w:t>
            </w:r>
            <w:proofErr w:type="gramStart"/>
            <w:r w:rsidRPr="00B31536">
              <w:rPr>
                <w:rFonts w:ascii="宋体" w:hAnsi="宋体" w:cs="宋体" w:hint="eastAsia"/>
                <w:sz w:val="18"/>
                <w:szCs w:val="18"/>
              </w:rPr>
              <w:t>东臣木业</w:t>
            </w:r>
            <w:proofErr w:type="gramEnd"/>
            <w:r w:rsidRPr="00B31536">
              <w:rPr>
                <w:rFonts w:ascii="宋体" w:hAnsi="宋体" w:cs="宋体" w:hint="eastAsia"/>
                <w:sz w:val="18"/>
                <w:szCs w:val="18"/>
              </w:rPr>
              <w:t>有限责任公司</w:t>
            </w:r>
          </w:p>
        </w:tc>
        <w:tc>
          <w:tcPr>
            <w:tcW w:w="850" w:type="dxa"/>
            <w:tcBorders>
              <w:top w:val="nil"/>
              <w:left w:val="nil"/>
              <w:bottom w:val="single" w:sz="4" w:space="0" w:color="auto"/>
              <w:right w:val="single" w:sz="8" w:space="0" w:color="auto"/>
            </w:tcBorders>
            <w:tcMar>
              <w:left w:w="57" w:type="dxa"/>
              <w:right w:w="57" w:type="dxa"/>
            </w:tcMar>
            <w:vAlign w:val="center"/>
          </w:tcPr>
          <w:p w:rsidR="00F92DCD" w:rsidRPr="00B31536" w:rsidRDefault="00F92DCD" w:rsidP="00F26205">
            <w:pPr>
              <w:jc w:val="center"/>
              <w:rPr>
                <w:rFonts w:ascii="宋体" w:hAnsi="宋体" w:cs="宋体"/>
                <w:sz w:val="18"/>
                <w:szCs w:val="18"/>
              </w:rPr>
            </w:pPr>
            <w:r w:rsidRPr="00B31536">
              <w:rPr>
                <w:rFonts w:ascii="宋体" w:hAnsi="宋体" w:cs="宋体" w:hint="eastAsia"/>
                <w:sz w:val="18"/>
                <w:szCs w:val="18"/>
              </w:rPr>
              <w:t>四川华睿川协管理咨询有限责任公司</w:t>
            </w:r>
          </w:p>
        </w:tc>
        <w:tc>
          <w:tcPr>
            <w:tcW w:w="1276" w:type="dxa"/>
            <w:tcBorders>
              <w:top w:val="nil"/>
              <w:left w:val="nil"/>
              <w:bottom w:val="single" w:sz="4" w:space="0" w:color="auto"/>
              <w:right w:val="single" w:sz="8" w:space="0" w:color="auto"/>
            </w:tcBorders>
            <w:tcMar>
              <w:left w:w="57" w:type="dxa"/>
              <w:right w:w="57" w:type="dxa"/>
            </w:tcMar>
            <w:vAlign w:val="center"/>
          </w:tcPr>
          <w:p w:rsidR="00F92DCD" w:rsidRPr="00BB31FC" w:rsidRDefault="00F92DCD" w:rsidP="00F26205">
            <w:pPr>
              <w:spacing w:line="360" w:lineRule="auto"/>
              <w:ind w:firstLineChars="150" w:firstLine="150"/>
              <w:rPr>
                <w:color w:val="000000"/>
                <w:sz w:val="10"/>
                <w:szCs w:val="10"/>
              </w:rPr>
            </w:pPr>
            <w:r w:rsidRPr="00BB31FC">
              <w:rPr>
                <w:sz w:val="10"/>
                <w:szCs w:val="10"/>
              </w:rPr>
              <w:t>租用厂房共</w:t>
            </w:r>
            <w:r w:rsidRPr="00BB31FC">
              <w:rPr>
                <w:sz w:val="10"/>
                <w:szCs w:val="10"/>
              </w:rPr>
              <w:t>6000</w:t>
            </w:r>
            <w:r w:rsidRPr="00BB31FC">
              <w:rPr>
                <w:sz w:val="10"/>
                <w:szCs w:val="10"/>
              </w:rPr>
              <w:t>平方米，购置</w:t>
            </w:r>
            <w:r w:rsidRPr="00BB31FC">
              <w:rPr>
                <w:color w:val="000000"/>
                <w:sz w:val="10"/>
                <w:szCs w:val="10"/>
              </w:rPr>
              <w:t>安装旋切机、热压机、冷压机等设备共</w:t>
            </w:r>
            <w:r w:rsidRPr="00BB31FC">
              <w:rPr>
                <w:rFonts w:hint="eastAsia"/>
                <w:color w:val="000000"/>
                <w:sz w:val="10"/>
                <w:szCs w:val="10"/>
              </w:rPr>
              <w:t>20</w:t>
            </w:r>
          </w:p>
          <w:p w:rsidR="00F92DCD" w:rsidRPr="00BB31FC" w:rsidRDefault="00F92DCD" w:rsidP="00F26205">
            <w:pPr>
              <w:spacing w:line="360" w:lineRule="auto"/>
              <w:ind w:firstLineChars="100" w:firstLine="100"/>
              <w:rPr>
                <w:rFonts w:ascii="宋体" w:hAnsi="宋体"/>
                <w:color w:val="000000"/>
                <w:sz w:val="10"/>
                <w:szCs w:val="10"/>
              </w:rPr>
            </w:pPr>
            <w:r w:rsidRPr="00BB31FC">
              <w:rPr>
                <w:color w:val="000000"/>
                <w:sz w:val="10"/>
                <w:szCs w:val="10"/>
              </w:rPr>
              <w:t>台（套），新建胶合板生产线两条，形成年产</w:t>
            </w:r>
            <w:r w:rsidRPr="00BB31FC">
              <w:rPr>
                <w:color w:val="000000"/>
                <w:sz w:val="10"/>
                <w:szCs w:val="10"/>
              </w:rPr>
              <w:t>11000</w:t>
            </w:r>
            <w:r w:rsidRPr="00BB31FC">
              <w:rPr>
                <w:color w:val="000000"/>
                <w:sz w:val="10"/>
                <w:szCs w:val="10"/>
              </w:rPr>
              <w:t>立方米胶合板的生产能力</w:t>
            </w:r>
            <w:r w:rsidRPr="00BB31FC">
              <w:rPr>
                <w:rFonts w:hint="eastAsia"/>
                <w:color w:val="000000"/>
                <w:sz w:val="10"/>
                <w:szCs w:val="10"/>
              </w:rPr>
              <w:t>，建设人造胶合板生产线</w:t>
            </w:r>
            <w:r w:rsidRPr="00BB31FC">
              <w:rPr>
                <w:rFonts w:hint="eastAsia"/>
                <w:color w:val="000000"/>
                <w:sz w:val="10"/>
                <w:szCs w:val="10"/>
              </w:rPr>
              <w:t>2</w:t>
            </w:r>
            <w:r w:rsidRPr="00BB31FC">
              <w:rPr>
                <w:rFonts w:hint="eastAsia"/>
                <w:color w:val="000000"/>
                <w:sz w:val="10"/>
                <w:szCs w:val="10"/>
              </w:rPr>
              <w:t>条。</w:t>
            </w:r>
            <w:r w:rsidRPr="00BB31FC">
              <w:rPr>
                <w:color w:val="000000"/>
                <w:sz w:val="10"/>
                <w:szCs w:val="10"/>
              </w:rPr>
              <w:t>胶合板生产能力</w:t>
            </w:r>
            <w:r w:rsidRPr="00BB31FC">
              <w:rPr>
                <w:rFonts w:hint="eastAsia"/>
                <w:color w:val="000000"/>
                <w:sz w:val="10"/>
                <w:szCs w:val="10"/>
              </w:rPr>
              <w:t>约</w:t>
            </w:r>
            <w:r w:rsidRPr="00BB31FC">
              <w:rPr>
                <w:rFonts w:hint="eastAsia"/>
                <w:color w:val="000000"/>
                <w:sz w:val="10"/>
                <w:szCs w:val="10"/>
              </w:rPr>
              <w:t>23</w:t>
            </w:r>
            <w:r w:rsidRPr="00BB31FC">
              <w:rPr>
                <w:rFonts w:hint="eastAsia"/>
                <w:color w:val="000000"/>
                <w:sz w:val="10"/>
                <w:szCs w:val="10"/>
              </w:rPr>
              <w:t>万张</w:t>
            </w:r>
            <w:r w:rsidRPr="00BB31FC">
              <w:rPr>
                <w:rFonts w:hint="eastAsia"/>
                <w:color w:val="000000"/>
                <w:sz w:val="10"/>
                <w:szCs w:val="10"/>
              </w:rPr>
              <w:t>/</w:t>
            </w:r>
            <w:r w:rsidRPr="00BB31FC">
              <w:rPr>
                <w:rFonts w:hint="eastAsia"/>
                <w:color w:val="000000"/>
                <w:sz w:val="10"/>
                <w:szCs w:val="10"/>
              </w:rPr>
              <w:t>年，约</w:t>
            </w:r>
            <w:r w:rsidRPr="00BB31FC">
              <w:rPr>
                <w:rFonts w:hint="eastAsia"/>
                <w:color w:val="000000"/>
                <w:sz w:val="10"/>
                <w:szCs w:val="10"/>
              </w:rPr>
              <w:t>68</w:t>
            </w:r>
            <w:r w:rsidRPr="00BB31FC">
              <w:rPr>
                <w:color w:val="000000"/>
                <w:sz w:val="10"/>
                <w:szCs w:val="10"/>
              </w:rPr>
              <w:t>万</w:t>
            </w:r>
            <w:r w:rsidRPr="00BB31FC">
              <w:rPr>
                <w:color w:val="000000"/>
                <w:sz w:val="10"/>
                <w:szCs w:val="10"/>
              </w:rPr>
              <w:t>m</w:t>
            </w:r>
            <w:r w:rsidRPr="00BB31FC">
              <w:rPr>
                <w:color w:val="000000"/>
                <w:sz w:val="10"/>
                <w:szCs w:val="10"/>
                <w:vertAlign w:val="superscript"/>
              </w:rPr>
              <w:t>2</w:t>
            </w:r>
            <w:r w:rsidRPr="00BB31FC">
              <w:rPr>
                <w:color w:val="000000"/>
                <w:sz w:val="10"/>
                <w:szCs w:val="10"/>
              </w:rPr>
              <w:t>/a</w:t>
            </w:r>
            <w:r w:rsidRPr="00BB31FC">
              <w:rPr>
                <w:rFonts w:hint="eastAsia"/>
                <w:color w:val="000000"/>
                <w:sz w:val="10"/>
                <w:szCs w:val="10"/>
              </w:rPr>
              <w:t>，折算体积约</w:t>
            </w:r>
            <w:r w:rsidRPr="00BB31FC">
              <w:rPr>
                <w:rFonts w:hint="eastAsia"/>
                <w:color w:val="000000"/>
                <w:sz w:val="10"/>
                <w:szCs w:val="10"/>
              </w:rPr>
              <w:t>11000</w:t>
            </w:r>
            <w:r w:rsidRPr="00BB31FC">
              <w:rPr>
                <w:color w:val="000000"/>
                <w:sz w:val="10"/>
                <w:szCs w:val="10"/>
              </w:rPr>
              <w:t>m</w:t>
            </w:r>
            <w:r w:rsidRPr="00BB31FC">
              <w:rPr>
                <w:rFonts w:hint="eastAsia"/>
                <w:color w:val="000000"/>
                <w:sz w:val="10"/>
                <w:szCs w:val="10"/>
                <w:vertAlign w:val="superscript"/>
              </w:rPr>
              <w:t>3</w:t>
            </w:r>
            <w:r w:rsidRPr="00BB31FC">
              <w:rPr>
                <w:color w:val="000000"/>
                <w:sz w:val="10"/>
                <w:szCs w:val="10"/>
              </w:rPr>
              <w:t>/a</w:t>
            </w:r>
            <w:r w:rsidRPr="00BB31FC">
              <w:rPr>
                <w:rFonts w:hint="eastAsia"/>
                <w:color w:val="000000"/>
                <w:sz w:val="10"/>
                <w:szCs w:val="10"/>
              </w:rPr>
              <w:t>。</w:t>
            </w:r>
          </w:p>
        </w:tc>
        <w:tc>
          <w:tcPr>
            <w:tcW w:w="5548" w:type="dxa"/>
            <w:tcBorders>
              <w:top w:val="nil"/>
              <w:left w:val="nil"/>
              <w:bottom w:val="single" w:sz="4" w:space="0" w:color="auto"/>
              <w:right w:val="single" w:sz="8" w:space="0" w:color="auto"/>
            </w:tcBorders>
            <w:tcMar>
              <w:left w:w="57" w:type="dxa"/>
              <w:right w:w="57" w:type="dxa"/>
            </w:tcMar>
          </w:tcPr>
          <w:p w:rsidR="00F92DCD" w:rsidRPr="00BB31FC" w:rsidRDefault="00F92DCD" w:rsidP="00F26205">
            <w:pPr>
              <w:spacing w:line="360" w:lineRule="auto"/>
              <w:rPr>
                <w:rFonts w:ascii="黑体" w:eastAsia="黑体"/>
                <w:sz w:val="10"/>
                <w:szCs w:val="10"/>
              </w:rPr>
            </w:pPr>
            <w:r w:rsidRPr="00BB31FC">
              <w:rPr>
                <w:rFonts w:ascii="黑体" w:eastAsia="黑体" w:hint="eastAsia"/>
                <w:sz w:val="10"/>
                <w:szCs w:val="10"/>
                <w:shd w:val="pct15" w:color="auto" w:fill="FFFFFF"/>
              </w:rPr>
              <w:t>一、施工期工程分析：</w:t>
            </w:r>
          </w:p>
          <w:p w:rsidR="00F92DCD" w:rsidRPr="00BB31FC" w:rsidRDefault="00F92DCD" w:rsidP="00F26205">
            <w:pPr>
              <w:spacing w:line="360" w:lineRule="auto"/>
              <w:ind w:firstLine="600"/>
              <w:rPr>
                <w:rFonts w:eastAsia="黑体"/>
                <w:sz w:val="10"/>
                <w:szCs w:val="10"/>
              </w:rPr>
            </w:pPr>
            <w:r w:rsidRPr="00BB31FC">
              <w:rPr>
                <w:rFonts w:eastAsia="黑体" w:hint="eastAsia"/>
                <w:sz w:val="10"/>
                <w:szCs w:val="10"/>
              </w:rPr>
              <w:t>1</w:t>
            </w:r>
            <w:r w:rsidRPr="00BB31FC">
              <w:rPr>
                <w:rFonts w:eastAsia="黑体" w:hint="eastAsia"/>
                <w:sz w:val="10"/>
                <w:szCs w:val="10"/>
              </w:rPr>
              <w:t>、施工期工艺流程</w:t>
            </w:r>
          </w:p>
          <w:p w:rsidR="00F92DCD" w:rsidRPr="00BB31FC" w:rsidRDefault="00F92DCD" w:rsidP="00F26205">
            <w:pPr>
              <w:spacing w:line="360" w:lineRule="auto"/>
              <w:ind w:firstLine="480"/>
              <w:rPr>
                <w:rFonts w:hAnsi="宋体"/>
                <w:sz w:val="10"/>
                <w:szCs w:val="10"/>
              </w:rPr>
            </w:pPr>
            <w:r w:rsidRPr="00BB31FC">
              <w:rPr>
                <w:rFonts w:hAnsi="宋体" w:hint="eastAsia"/>
                <w:sz w:val="10"/>
                <w:szCs w:val="10"/>
              </w:rPr>
              <w:t>本项目租用已建成的房屋，施工期的施工工序主要是生产设备的安装和调试等，</w:t>
            </w:r>
            <w:r w:rsidRPr="00BB31FC">
              <w:rPr>
                <w:rFonts w:hAnsi="宋体"/>
                <w:sz w:val="10"/>
                <w:szCs w:val="10"/>
              </w:rPr>
              <w:t>因此，</w:t>
            </w:r>
            <w:r w:rsidRPr="00BB31FC">
              <w:rPr>
                <w:rFonts w:hAnsi="宋体" w:hint="eastAsia"/>
                <w:sz w:val="10"/>
                <w:szCs w:val="10"/>
              </w:rPr>
              <w:t>本次</w:t>
            </w:r>
            <w:proofErr w:type="gramStart"/>
            <w:r w:rsidRPr="00BB31FC">
              <w:rPr>
                <w:rFonts w:hAnsi="宋体"/>
                <w:sz w:val="10"/>
                <w:szCs w:val="10"/>
              </w:rPr>
              <w:t>评价</w:t>
            </w:r>
            <w:r w:rsidRPr="00BB31FC">
              <w:rPr>
                <w:rFonts w:hAnsi="宋体" w:hint="eastAsia"/>
                <w:sz w:val="10"/>
                <w:szCs w:val="10"/>
              </w:rPr>
              <w:t>仅</w:t>
            </w:r>
            <w:proofErr w:type="gramEnd"/>
            <w:r w:rsidRPr="00BB31FC">
              <w:rPr>
                <w:rFonts w:hAnsi="宋体"/>
                <w:sz w:val="10"/>
                <w:szCs w:val="10"/>
              </w:rPr>
              <w:t>对前期施工的时段做</w:t>
            </w:r>
            <w:r w:rsidRPr="00BB31FC">
              <w:rPr>
                <w:rFonts w:hAnsi="宋体" w:hint="eastAsia"/>
                <w:sz w:val="10"/>
                <w:szCs w:val="10"/>
              </w:rPr>
              <w:t>简单</w:t>
            </w:r>
            <w:r w:rsidRPr="00BB31FC">
              <w:rPr>
                <w:rFonts w:hAnsi="宋体"/>
                <w:sz w:val="10"/>
                <w:szCs w:val="10"/>
              </w:rPr>
              <w:t>分析评价。</w:t>
            </w:r>
            <w:r w:rsidRPr="00BB31FC">
              <w:rPr>
                <w:rFonts w:hAnsi="宋体" w:hint="eastAsia"/>
                <w:sz w:val="10"/>
                <w:szCs w:val="10"/>
              </w:rPr>
              <w:t>预计本项目的施工工期为</w:t>
            </w:r>
            <w:r w:rsidRPr="00BB31FC">
              <w:rPr>
                <w:rFonts w:hAnsi="宋体" w:hint="eastAsia"/>
                <w:sz w:val="10"/>
                <w:szCs w:val="10"/>
              </w:rPr>
              <w:t>2</w:t>
            </w:r>
            <w:r w:rsidRPr="00BB31FC">
              <w:rPr>
                <w:rFonts w:hAnsi="宋体" w:hint="eastAsia"/>
                <w:sz w:val="10"/>
                <w:szCs w:val="10"/>
              </w:rPr>
              <w:t>个月。</w:t>
            </w:r>
          </w:p>
          <w:p w:rsidR="00F92DCD" w:rsidRPr="00BB31FC" w:rsidRDefault="00F92DCD" w:rsidP="00F26205">
            <w:pPr>
              <w:spacing w:line="360" w:lineRule="auto"/>
              <w:ind w:firstLine="480"/>
              <w:rPr>
                <w:rFonts w:hAnsi="宋体"/>
                <w:sz w:val="10"/>
                <w:szCs w:val="10"/>
              </w:rPr>
            </w:pPr>
            <w:r w:rsidRPr="00BB31FC">
              <w:rPr>
                <w:rFonts w:hAnsi="宋体"/>
                <w:sz w:val="10"/>
                <w:szCs w:val="10"/>
              </w:rPr>
              <w:t>施工期工艺流程及</w:t>
            </w:r>
            <w:proofErr w:type="gramStart"/>
            <w:r w:rsidRPr="00BB31FC">
              <w:rPr>
                <w:rFonts w:hAnsi="宋体"/>
                <w:sz w:val="10"/>
                <w:szCs w:val="10"/>
              </w:rPr>
              <w:t>产污位置见</w:t>
            </w:r>
            <w:proofErr w:type="gramEnd"/>
            <w:r w:rsidRPr="00BB31FC">
              <w:rPr>
                <w:rFonts w:hAnsi="宋体"/>
                <w:sz w:val="10"/>
                <w:szCs w:val="10"/>
              </w:rPr>
              <w:t>下图</w:t>
            </w:r>
            <w:r w:rsidRPr="00BB31FC">
              <w:rPr>
                <w:rFonts w:hAnsi="宋体" w:hint="eastAsia"/>
                <w:sz w:val="10"/>
                <w:szCs w:val="10"/>
              </w:rPr>
              <w:t>5-1</w:t>
            </w:r>
            <w:r w:rsidRPr="00BB31FC">
              <w:rPr>
                <w:rFonts w:hAnsi="宋体"/>
                <w:sz w:val="10"/>
                <w:szCs w:val="10"/>
              </w:rPr>
              <w:t>：</w:t>
            </w:r>
          </w:p>
          <w:p w:rsidR="00F92DCD" w:rsidRPr="00BB31FC" w:rsidRDefault="00F92DCD" w:rsidP="00F26205">
            <w:pPr>
              <w:spacing w:beforeLines="50" w:afterLines="50" w:line="360" w:lineRule="auto"/>
              <w:jc w:val="center"/>
              <w:rPr>
                <w:sz w:val="10"/>
                <w:szCs w:val="10"/>
              </w:rPr>
            </w:pPr>
            <w:r>
              <w:rPr>
                <w:noProof/>
                <w:sz w:val="10"/>
                <w:szCs w:val="10"/>
              </w:rPr>
              <w:drawing>
                <wp:inline distT="0" distB="0" distL="0" distR="0">
                  <wp:extent cx="4800600" cy="1619250"/>
                  <wp:effectExtent l="19050" t="0" r="0" b="0"/>
                  <wp:docPr id="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7"/>
                          <a:srcRect/>
                          <a:stretch>
                            <a:fillRect/>
                          </a:stretch>
                        </pic:blipFill>
                        <pic:spPr bwMode="auto">
                          <a:xfrm>
                            <a:off x="0" y="0"/>
                            <a:ext cx="4800600" cy="1619250"/>
                          </a:xfrm>
                          <a:prstGeom prst="rect">
                            <a:avLst/>
                          </a:prstGeom>
                          <a:noFill/>
                          <a:ln w="9525">
                            <a:noFill/>
                            <a:miter lim="800000"/>
                            <a:headEnd/>
                            <a:tailEnd/>
                          </a:ln>
                        </pic:spPr>
                      </pic:pic>
                    </a:graphicData>
                  </a:graphic>
                </wp:inline>
              </w:drawing>
            </w:r>
          </w:p>
          <w:p w:rsidR="00F92DCD" w:rsidRPr="00BB31FC" w:rsidRDefault="00F92DCD" w:rsidP="00F26205">
            <w:pPr>
              <w:spacing w:beforeLines="50" w:afterLines="50" w:line="360" w:lineRule="auto"/>
              <w:jc w:val="center"/>
              <w:rPr>
                <w:b/>
                <w:sz w:val="10"/>
                <w:szCs w:val="10"/>
              </w:rPr>
            </w:pPr>
            <w:r w:rsidRPr="00BB31FC">
              <w:rPr>
                <w:rFonts w:hAnsi="宋体"/>
                <w:b/>
                <w:sz w:val="10"/>
                <w:szCs w:val="10"/>
              </w:rPr>
              <w:t>图</w:t>
            </w:r>
            <w:r w:rsidRPr="00BB31FC">
              <w:rPr>
                <w:rFonts w:hint="eastAsia"/>
                <w:b/>
                <w:sz w:val="10"/>
                <w:szCs w:val="10"/>
              </w:rPr>
              <w:t>5-1</w:t>
            </w:r>
            <w:r w:rsidRPr="00BB31FC">
              <w:rPr>
                <w:b/>
                <w:sz w:val="10"/>
                <w:szCs w:val="10"/>
              </w:rPr>
              <w:t xml:space="preserve">    </w:t>
            </w:r>
            <w:r w:rsidRPr="00BB31FC">
              <w:rPr>
                <w:rFonts w:hAnsi="宋体"/>
                <w:b/>
                <w:sz w:val="10"/>
                <w:szCs w:val="10"/>
              </w:rPr>
              <w:t>施工期工艺流程</w:t>
            </w:r>
            <w:proofErr w:type="gramStart"/>
            <w:r w:rsidRPr="00BB31FC">
              <w:rPr>
                <w:rFonts w:hAnsi="宋体"/>
                <w:b/>
                <w:sz w:val="10"/>
                <w:szCs w:val="10"/>
              </w:rPr>
              <w:t>及产污位置图</w:t>
            </w:r>
            <w:proofErr w:type="gramEnd"/>
          </w:p>
          <w:p w:rsidR="00F92DCD" w:rsidRPr="00BB31FC" w:rsidRDefault="00F92DCD" w:rsidP="00F26205">
            <w:pPr>
              <w:adjustRightInd w:val="0"/>
              <w:snapToGrid w:val="0"/>
              <w:spacing w:line="360" w:lineRule="auto"/>
              <w:ind w:firstLineChars="200" w:firstLine="201"/>
              <w:rPr>
                <w:rFonts w:hAnsi="宋体"/>
                <w:b/>
                <w:sz w:val="10"/>
                <w:szCs w:val="10"/>
              </w:rPr>
            </w:pPr>
            <w:r w:rsidRPr="00BB31FC">
              <w:rPr>
                <w:rFonts w:hAnsi="宋体" w:hint="eastAsia"/>
                <w:b/>
                <w:sz w:val="10"/>
                <w:szCs w:val="10"/>
              </w:rPr>
              <w:t>2</w:t>
            </w:r>
            <w:r w:rsidRPr="00BB31FC">
              <w:rPr>
                <w:rFonts w:hAnsi="宋体" w:hint="eastAsia"/>
                <w:b/>
                <w:sz w:val="10"/>
                <w:szCs w:val="10"/>
              </w:rPr>
              <w:t>、</w:t>
            </w:r>
            <w:r w:rsidRPr="00BB31FC">
              <w:rPr>
                <w:rFonts w:hAnsi="宋体"/>
                <w:b/>
                <w:sz w:val="10"/>
                <w:szCs w:val="10"/>
              </w:rPr>
              <w:t>污染物的排放及治理措施分析</w:t>
            </w:r>
          </w:p>
          <w:p w:rsidR="00F92DCD" w:rsidRPr="00BB31FC" w:rsidRDefault="00F92DCD" w:rsidP="00F26205">
            <w:pPr>
              <w:spacing w:line="360" w:lineRule="auto"/>
              <w:ind w:firstLineChars="200" w:firstLine="200"/>
              <w:rPr>
                <w:rFonts w:hAnsi="宋体"/>
                <w:sz w:val="10"/>
                <w:szCs w:val="10"/>
              </w:rPr>
            </w:pPr>
            <w:r w:rsidRPr="00BB31FC">
              <w:rPr>
                <w:rFonts w:hAnsi="宋体" w:hint="eastAsia"/>
                <w:sz w:val="10"/>
                <w:szCs w:val="10"/>
              </w:rPr>
              <w:t>本项目施工期的施工工序主要是生产设备的安装和调试等，</w:t>
            </w:r>
            <w:proofErr w:type="gramStart"/>
            <w:r w:rsidRPr="00BB31FC">
              <w:rPr>
                <w:rFonts w:hAnsi="宋体" w:hint="eastAsia"/>
                <w:sz w:val="10"/>
                <w:szCs w:val="10"/>
              </w:rPr>
              <w:t>租赁原蜀南</w:t>
            </w:r>
            <w:proofErr w:type="gramEnd"/>
            <w:r w:rsidRPr="00BB31FC">
              <w:rPr>
                <w:rFonts w:hAnsi="宋体" w:hint="eastAsia"/>
                <w:sz w:val="10"/>
                <w:szCs w:val="10"/>
              </w:rPr>
              <w:t>气矿自贡生活后勤服务中心石油农场已建的房屋</w:t>
            </w:r>
            <w:r w:rsidRPr="00BB31FC">
              <w:rPr>
                <w:rFonts w:hAnsi="宋体" w:hint="eastAsia"/>
                <w:color w:val="000000"/>
                <w:sz w:val="10"/>
                <w:szCs w:val="10"/>
              </w:rPr>
              <w:t>建筑面积为</w:t>
            </w:r>
            <w:r w:rsidRPr="00BB31FC">
              <w:rPr>
                <w:rFonts w:hAnsi="宋体" w:hint="eastAsia"/>
                <w:color w:val="000000"/>
                <w:sz w:val="10"/>
                <w:szCs w:val="10"/>
              </w:rPr>
              <w:t>6000</w:t>
            </w:r>
            <w:r w:rsidRPr="00BB31FC">
              <w:rPr>
                <w:rFonts w:hAnsi="宋体" w:hint="eastAsia"/>
                <w:color w:val="000000"/>
                <w:sz w:val="10"/>
                <w:szCs w:val="10"/>
              </w:rPr>
              <w:t>㎡，作为生产车间以及办公管理等</w:t>
            </w:r>
            <w:r w:rsidRPr="00BB31FC">
              <w:rPr>
                <w:rFonts w:hAnsi="宋体" w:hint="eastAsia"/>
                <w:sz w:val="10"/>
                <w:szCs w:val="10"/>
              </w:rPr>
              <w:t>。</w:t>
            </w:r>
          </w:p>
          <w:p w:rsidR="00F92DCD" w:rsidRPr="00BB31FC" w:rsidRDefault="00F92DCD" w:rsidP="00F26205">
            <w:pPr>
              <w:adjustRightInd w:val="0"/>
              <w:snapToGrid w:val="0"/>
              <w:spacing w:line="360" w:lineRule="auto"/>
              <w:ind w:firstLineChars="200" w:firstLine="200"/>
              <w:rPr>
                <w:rFonts w:hAnsi="宋体"/>
                <w:sz w:val="10"/>
                <w:szCs w:val="10"/>
              </w:rPr>
            </w:pPr>
            <w:r w:rsidRPr="00BB31FC">
              <w:rPr>
                <w:rFonts w:hAnsi="宋体" w:hint="eastAsia"/>
                <w:color w:val="000000"/>
                <w:sz w:val="10"/>
                <w:szCs w:val="10"/>
              </w:rPr>
              <w:t>项目厂区所在地各项辅助设施较为齐全，</w:t>
            </w:r>
            <w:r w:rsidRPr="00BB31FC">
              <w:rPr>
                <w:rFonts w:hAnsi="宋体" w:hint="eastAsia"/>
                <w:sz w:val="10"/>
                <w:szCs w:val="10"/>
              </w:rPr>
              <w:t>项目租赁的厂房属于空置厂房，本项目仅对厂房进行简单加固，因此项目施工期对环境的影响主要在设备安装和调试的过程中产生的噪声和废气。</w:t>
            </w:r>
          </w:p>
          <w:p w:rsidR="00F92DCD" w:rsidRPr="00BB31FC" w:rsidRDefault="00F92DCD" w:rsidP="00F26205">
            <w:pPr>
              <w:widowControl w:val="0"/>
              <w:numPr>
                <w:ilvl w:val="0"/>
                <w:numId w:val="45"/>
              </w:numPr>
              <w:adjustRightInd w:val="0"/>
              <w:snapToGrid w:val="0"/>
              <w:spacing w:line="360" w:lineRule="auto"/>
              <w:ind w:firstLineChars="200" w:firstLine="201"/>
              <w:rPr>
                <w:rFonts w:hAnsi="宋体"/>
                <w:b/>
                <w:sz w:val="10"/>
                <w:szCs w:val="10"/>
              </w:rPr>
            </w:pPr>
            <w:r w:rsidRPr="00BB31FC">
              <w:rPr>
                <w:rFonts w:hAnsi="宋体" w:hint="eastAsia"/>
                <w:b/>
                <w:sz w:val="10"/>
                <w:szCs w:val="10"/>
              </w:rPr>
              <w:t>施工废气</w:t>
            </w:r>
          </w:p>
          <w:p w:rsidR="00F92DCD" w:rsidRPr="00BB31FC" w:rsidRDefault="00F92DCD" w:rsidP="00F26205">
            <w:pPr>
              <w:widowControl w:val="0"/>
              <w:numPr>
                <w:ilvl w:val="0"/>
                <w:numId w:val="46"/>
              </w:numPr>
              <w:adjustRightInd w:val="0"/>
              <w:snapToGrid w:val="0"/>
              <w:spacing w:line="360" w:lineRule="auto"/>
              <w:rPr>
                <w:rFonts w:hAnsi="宋体"/>
                <w:b/>
                <w:sz w:val="10"/>
                <w:szCs w:val="10"/>
              </w:rPr>
            </w:pPr>
            <w:r w:rsidRPr="00BB31FC">
              <w:rPr>
                <w:rFonts w:hAnsi="宋体" w:hint="eastAsia"/>
                <w:b/>
                <w:sz w:val="10"/>
                <w:szCs w:val="10"/>
              </w:rPr>
              <w:lastRenderedPageBreak/>
              <w:t>粉尘</w:t>
            </w:r>
          </w:p>
          <w:p w:rsidR="00F92DCD" w:rsidRPr="00BB31FC" w:rsidRDefault="00F92DCD" w:rsidP="00F26205">
            <w:pPr>
              <w:adjustRightInd w:val="0"/>
              <w:snapToGrid w:val="0"/>
              <w:spacing w:line="360" w:lineRule="auto"/>
              <w:ind w:firstLine="480"/>
              <w:rPr>
                <w:rFonts w:hAnsi="宋体"/>
                <w:sz w:val="10"/>
                <w:szCs w:val="10"/>
              </w:rPr>
            </w:pPr>
            <w:r w:rsidRPr="00BB31FC">
              <w:rPr>
                <w:rFonts w:hAnsi="宋体" w:hint="eastAsia"/>
                <w:sz w:val="10"/>
                <w:szCs w:val="10"/>
              </w:rPr>
              <w:t>在设备的安装过程中可能会涉及到钻孔固定等，会有少量粉尘产生。</w:t>
            </w:r>
          </w:p>
          <w:p w:rsidR="00F92DCD" w:rsidRPr="00BB31FC" w:rsidRDefault="00F92DCD" w:rsidP="00F26205">
            <w:pPr>
              <w:adjustRightInd w:val="0"/>
              <w:snapToGrid w:val="0"/>
              <w:spacing w:line="360" w:lineRule="auto"/>
              <w:ind w:firstLine="480"/>
              <w:rPr>
                <w:rFonts w:hAnsi="宋体"/>
                <w:sz w:val="10"/>
                <w:szCs w:val="10"/>
              </w:rPr>
            </w:pPr>
            <w:r w:rsidRPr="00BB31FC">
              <w:rPr>
                <w:rFonts w:hAnsi="宋体" w:hint="eastAsia"/>
                <w:b/>
                <w:sz w:val="10"/>
                <w:szCs w:val="10"/>
              </w:rPr>
              <w:t>措施：</w:t>
            </w:r>
            <w:r w:rsidRPr="00BB31FC">
              <w:rPr>
                <w:rFonts w:hAnsi="宋体" w:hint="eastAsia"/>
                <w:sz w:val="10"/>
                <w:szCs w:val="10"/>
              </w:rPr>
              <w:t>设备安装调试产生的粉尘量较少，要求进行洒水抑尘，将沉降在地面的粉尘及时清理。</w:t>
            </w:r>
          </w:p>
          <w:p w:rsidR="00F92DCD" w:rsidRPr="00BB31FC" w:rsidRDefault="00F92DCD" w:rsidP="00F26205">
            <w:pPr>
              <w:adjustRightInd w:val="0"/>
              <w:snapToGrid w:val="0"/>
              <w:spacing w:line="360" w:lineRule="auto"/>
              <w:ind w:firstLine="480"/>
              <w:rPr>
                <w:rFonts w:hAnsi="宋体"/>
                <w:b/>
                <w:sz w:val="10"/>
                <w:szCs w:val="10"/>
              </w:rPr>
            </w:pPr>
            <w:r w:rsidRPr="00BB31FC">
              <w:rPr>
                <w:rFonts w:hAnsi="宋体" w:hint="eastAsia"/>
                <w:b/>
                <w:sz w:val="10"/>
                <w:szCs w:val="10"/>
              </w:rPr>
              <w:t>②废气</w:t>
            </w:r>
          </w:p>
          <w:p w:rsidR="00F92DCD" w:rsidRPr="00BB31FC" w:rsidRDefault="00F92DCD" w:rsidP="00F26205">
            <w:pPr>
              <w:adjustRightInd w:val="0"/>
              <w:snapToGrid w:val="0"/>
              <w:spacing w:line="360" w:lineRule="auto"/>
              <w:ind w:firstLineChars="200" w:firstLine="200"/>
              <w:rPr>
                <w:rFonts w:hAnsi="宋体"/>
                <w:sz w:val="10"/>
                <w:szCs w:val="10"/>
              </w:rPr>
            </w:pPr>
            <w:r w:rsidRPr="00BB31FC">
              <w:rPr>
                <w:rFonts w:hAnsi="宋体" w:hint="eastAsia"/>
                <w:sz w:val="10"/>
                <w:szCs w:val="10"/>
              </w:rPr>
              <w:t>施工期间，使用机动车运送原材料、设备和建筑机械设备的运转，均会排放一定量的</w:t>
            </w:r>
            <w:r w:rsidRPr="00BB31FC">
              <w:rPr>
                <w:rFonts w:hAnsi="宋体" w:hint="eastAsia"/>
                <w:sz w:val="10"/>
                <w:szCs w:val="10"/>
              </w:rPr>
              <w:t>CO</w:t>
            </w:r>
            <w:r w:rsidRPr="00BB31FC">
              <w:rPr>
                <w:rFonts w:hAnsi="宋体" w:hint="eastAsia"/>
                <w:sz w:val="10"/>
                <w:szCs w:val="10"/>
              </w:rPr>
              <w:t>、</w:t>
            </w:r>
            <w:r w:rsidRPr="00BB31FC">
              <w:rPr>
                <w:rFonts w:hAnsi="宋体" w:hint="eastAsia"/>
                <w:sz w:val="10"/>
                <w:szCs w:val="10"/>
              </w:rPr>
              <w:t>NOx</w:t>
            </w:r>
            <w:r w:rsidRPr="00BB31FC">
              <w:rPr>
                <w:rFonts w:hAnsi="宋体" w:hint="eastAsia"/>
                <w:sz w:val="10"/>
                <w:szCs w:val="10"/>
              </w:rPr>
              <w:t>以及未完全燃烧的</w:t>
            </w:r>
            <w:r w:rsidRPr="00BB31FC">
              <w:rPr>
                <w:rFonts w:hAnsi="宋体" w:hint="eastAsia"/>
                <w:sz w:val="10"/>
                <w:szCs w:val="10"/>
              </w:rPr>
              <w:t>THC</w:t>
            </w:r>
            <w:r w:rsidRPr="00BB31FC">
              <w:rPr>
                <w:rFonts w:hAnsi="宋体" w:hint="eastAsia"/>
                <w:sz w:val="10"/>
                <w:szCs w:val="10"/>
              </w:rPr>
              <w:t>等。其特点是排放量小，属间断性排放，影响较小。</w:t>
            </w:r>
          </w:p>
          <w:p w:rsidR="00F92DCD" w:rsidRPr="00BB31FC" w:rsidRDefault="00F92DCD" w:rsidP="00F26205">
            <w:pPr>
              <w:adjustRightInd w:val="0"/>
              <w:snapToGrid w:val="0"/>
              <w:spacing w:line="360" w:lineRule="auto"/>
              <w:ind w:firstLine="480"/>
              <w:rPr>
                <w:rFonts w:hAnsi="宋体"/>
                <w:color w:val="000000"/>
                <w:sz w:val="10"/>
                <w:szCs w:val="10"/>
              </w:rPr>
            </w:pPr>
            <w:r w:rsidRPr="00BB31FC">
              <w:rPr>
                <w:rFonts w:hAnsi="宋体" w:hint="eastAsia"/>
                <w:b/>
                <w:sz w:val="10"/>
                <w:szCs w:val="10"/>
              </w:rPr>
              <w:t>措施：</w:t>
            </w:r>
            <w:r w:rsidRPr="00BB31FC">
              <w:rPr>
                <w:rFonts w:hAnsi="宋体" w:hint="eastAsia"/>
                <w:sz w:val="10"/>
                <w:szCs w:val="10"/>
              </w:rPr>
              <w:t>对运输车辆加强保养，选取优质燃料，禁止运输车辆超载行驶；并做好施工现场的交通组织，避免因施工造</w:t>
            </w:r>
            <w:r w:rsidRPr="00BB31FC">
              <w:rPr>
                <w:rFonts w:hAnsi="宋体" w:hint="eastAsia"/>
                <w:sz w:val="10"/>
                <w:szCs w:val="10"/>
              </w:rPr>
              <w:t xml:space="preserve"> </w:t>
            </w:r>
            <w:r w:rsidRPr="00BB31FC">
              <w:rPr>
                <w:rFonts w:hAnsi="宋体" w:hint="eastAsia"/>
                <w:sz w:val="10"/>
                <w:szCs w:val="10"/>
              </w:rPr>
              <w:t>成的交通阻塞，减少运输车辆</w:t>
            </w:r>
            <w:proofErr w:type="gramStart"/>
            <w:r w:rsidRPr="00BB31FC">
              <w:rPr>
                <w:rFonts w:hAnsi="宋体" w:hint="eastAsia"/>
                <w:sz w:val="10"/>
                <w:szCs w:val="10"/>
              </w:rPr>
              <w:t>怠速产生</w:t>
            </w:r>
            <w:proofErr w:type="gramEnd"/>
            <w:r w:rsidRPr="00BB31FC">
              <w:rPr>
                <w:rFonts w:hAnsi="宋体" w:hint="eastAsia"/>
                <w:sz w:val="10"/>
                <w:szCs w:val="10"/>
              </w:rPr>
              <w:t>的废气排放，进一步降低其对外界环境的影响。</w:t>
            </w:r>
          </w:p>
          <w:p w:rsidR="00F92DCD" w:rsidRPr="00BB31FC" w:rsidRDefault="00F92DCD" w:rsidP="00F26205">
            <w:pPr>
              <w:widowControl w:val="0"/>
              <w:numPr>
                <w:ilvl w:val="0"/>
                <w:numId w:val="45"/>
              </w:numPr>
              <w:adjustRightInd w:val="0"/>
              <w:snapToGrid w:val="0"/>
              <w:spacing w:line="360" w:lineRule="auto"/>
              <w:ind w:firstLineChars="200" w:firstLine="201"/>
              <w:rPr>
                <w:rFonts w:hAnsi="宋体"/>
                <w:b/>
                <w:sz w:val="10"/>
                <w:szCs w:val="10"/>
              </w:rPr>
            </w:pPr>
            <w:r w:rsidRPr="00BB31FC">
              <w:rPr>
                <w:rFonts w:hAnsi="宋体" w:hint="eastAsia"/>
                <w:b/>
                <w:sz w:val="10"/>
                <w:szCs w:val="10"/>
              </w:rPr>
              <w:t>施工期废水</w:t>
            </w:r>
          </w:p>
          <w:p w:rsidR="00F92DCD" w:rsidRPr="00BB31FC" w:rsidRDefault="00F92DCD" w:rsidP="00F26205">
            <w:pPr>
              <w:adjustRightInd w:val="0"/>
              <w:snapToGrid w:val="0"/>
              <w:spacing w:line="360" w:lineRule="auto"/>
              <w:ind w:firstLineChars="200" w:firstLine="200"/>
              <w:jc w:val="left"/>
              <w:rPr>
                <w:rFonts w:hAnsi="宋体"/>
                <w:sz w:val="10"/>
                <w:szCs w:val="10"/>
              </w:rPr>
            </w:pPr>
            <w:r w:rsidRPr="00BB31FC">
              <w:rPr>
                <w:rFonts w:hAnsi="宋体" w:hint="eastAsia"/>
                <w:sz w:val="10"/>
                <w:szCs w:val="10"/>
              </w:rPr>
              <w:t>项目施工期设备安装不涉及用水，因此项目施工期产生的废水主要为施工人员产生的生活污水。项目区内不设施工营地，预计施工高峰期共有</w:t>
            </w:r>
            <w:r w:rsidRPr="00BB31FC">
              <w:rPr>
                <w:rFonts w:hAnsi="宋体" w:hint="eastAsia"/>
                <w:sz w:val="10"/>
                <w:szCs w:val="10"/>
              </w:rPr>
              <w:t>5</w:t>
            </w:r>
            <w:r w:rsidRPr="00BB31FC">
              <w:rPr>
                <w:rFonts w:hAnsi="宋体" w:hint="eastAsia"/>
                <w:sz w:val="10"/>
                <w:szCs w:val="10"/>
              </w:rPr>
              <w:t>名工作人员。根据《四川省用水定额》（修订稿），结合项目实际情况，施工人员的用水定额按</w:t>
            </w:r>
            <w:r w:rsidRPr="00BB31FC">
              <w:rPr>
                <w:rFonts w:hAnsi="宋体" w:hint="eastAsia"/>
                <w:sz w:val="10"/>
                <w:szCs w:val="10"/>
              </w:rPr>
              <w:t>50L/</w:t>
            </w:r>
            <w:r w:rsidRPr="00BB31FC">
              <w:rPr>
                <w:rFonts w:hAnsi="宋体" w:hint="eastAsia"/>
                <w:sz w:val="10"/>
                <w:szCs w:val="10"/>
              </w:rPr>
              <w:t>人·</w:t>
            </w:r>
            <w:r w:rsidRPr="00BB31FC">
              <w:rPr>
                <w:rFonts w:hAnsi="宋体" w:hint="eastAsia"/>
                <w:sz w:val="10"/>
                <w:szCs w:val="10"/>
              </w:rPr>
              <w:t>d</w:t>
            </w:r>
            <w:r w:rsidRPr="00BB31FC">
              <w:rPr>
                <w:rFonts w:hAnsi="宋体" w:hint="eastAsia"/>
                <w:sz w:val="10"/>
                <w:szCs w:val="10"/>
              </w:rPr>
              <w:t>计。则最大日用水量为</w:t>
            </w:r>
            <w:r w:rsidRPr="00BB31FC">
              <w:rPr>
                <w:rFonts w:hAnsi="宋体" w:hint="eastAsia"/>
                <w:sz w:val="10"/>
                <w:szCs w:val="10"/>
              </w:rPr>
              <w:t>0.25m</w:t>
            </w:r>
            <w:r w:rsidRPr="00BB31FC">
              <w:rPr>
                <w:rFonts w:hAnsi="宋体" w:hint="eastAsia"/>
                <w:sz w:val="10"/>
                <w:szCs w:val="10"/>
              </w:rPr>
              <w:t>³</w:t>
            </w:r>
            <w:r w:rsidRPr="00BB31FC">
              <w:rPr>
                <w:rFonts w:hAnsi="宋体" w:hint="eastAsia"/>
                <w:sz w:val="10"/>
                <w:szCs w:val="10"/>
              </w:rPr>
              <w:t>/d</w:t>
            </w:r>
            <w:r w:rsidRPr="00BB31FC">
              <w:rPr>
                <w:rFonts w:hAnsi="宋体" w:hint="eastAsia"/>
                <w:sz w:val="10"/>
                <w:szCs w:val="10"/>
              </w:rPr>
              <w:t>，</w:t>
            </w:r>
            <w:proofErr w:type="gramStart"/>
            <w:r w:rsidRPr="00BB31FC">
              <w:rPr>
                <w:rFonts w:hAnsi="宋体" w:hint="eastAsia"/>
                <w:sz w:val="10"/>
                <w:szCs w:val="10"/>
              </w:rPr>
              <w:t>产污系数</w:t>
            </w:r>
            <w:proofErr w:type="gramEnd"/>
            <w:r w:rsidRPr="00BB31FC">
              <w:rPr>
                <w:rFonts w:hAnsi="宋体" w:hint="eastAsia"/>
                <w:sz w:val="10"/>
                <w:szCs w:val="10"/>
              </w:rPr>
              <w:t>取</w:t>
            </w:r>
            <w:r w:rsidRPr="00BB31FC">
              <w:rPr>
                <w:rFonts w:hAnsi="宋体" w:hint="eastAsia"/>
                <w:sz w:val="10"/>
                <w:szCs w:val="10"/>
              </w:rPr>
              <w:t>0.8</w:t>
            </w:r>
            <w:r w:rsidRPr="00BB31FC">
              <w:rPr>
                <w:rFonts w:hAnsi="宋体" w:hint="eastAsia"/>
                <w:sz w:val="10"/>
                <w:szCs w:val="10"/>
              </w:rPr>
              <w:t>，因此施工期生活污水的产生量为</w:t>
            </w:r>
            <w:r w:rsidRPr="00BB31FC">
              <w:rPr>
                <w:rFonts w:hAnsi="宋体" w:hint="eastAsia"/>
                <w:sz w:val="10"/>
                <w:szCs w:val="10"/>
              </w:rPr>
              <w:t>0.2m</w:t>
            </w:r>
            <w:r w:rsidRPr="00BB31FC">
              <w:rPr>
                <w:rFonts w:hAnsi="宋体" w:hint="eastAsia"/>
                <w:sz w:val="10"/>
                <w:szCs w:val="10"/>
              </w:rPr>
              <w:t>³</w:t>
            </w:r>
            <w:r w:rsidRPr="00BB31FC">
              <w:rPr>
                <w:rFonts w:hAnsi="宋体" w:hint="eastAsia"/>
                <w:sz w:val="10"/>
                <w:szCs w:val="10"/>
              </w:rPr>
              <w:t>/d</w:t>
            </w:r>
            <w:r w:rsidRPr="00BB31FC">
              <w:rPr>
                <w:rFonts w:hAnsi="宋体" w:hint="eastAsia"/>
                <w:sz w:val="10"/>
                <w:szCs w:val="10"/>
              </w:rPr>
              <w:t>。</w:t>
            </w:r>
          </w:p>
          <w:p w:rsidR="00F92DCD" w:rsidRPr="00BB31FC" w:rsidRDefault="00F92DCD" w:rsidP="00F26205">
            <w:pPr>
              <w:spacing w:line="360" w:lineRule="auto"/>
              <w:ind w:firstLineChars="200" w:firstLine="201"/>
              <w:rPr>
                <w:rFonts w:hAnsi="宋体"/>
                <w:sz w:val="10"/>
                <w:szCs w:val="10"/>
              </w:rPr>
            </w:pPr>
            <w:r w:rsidRPr="00BB31FC">
              <w:rPr>
                <w:rFonts w:hAnsi="宋体" w:hint="eastAsia"/>
                <w:b/>
                <w:sz w:val="10"/>
                <w:szCs w:val="10"/>
              </w:rPr>
              <w:t>措施：</w:t>
            </w:r>
            <w:r w:rsidRPr="00BB31FC">
              <w:rPr>
                <w:rFonts w:hAnsi="宋体" w:hint="eastAsia"/>
                <w:sz w:val="10"/>
                <w:szCs w:val="10"/>
              </w:rPr>
              <w:t>项目产生的生活污水依托周围现有污水处理设施进行处理。</w:t>
            </w:r>
          </w:p>
          <w:p w:rsidR="00F92DCD" w:rsidRPr="00BB31FC" w:rsidRDefault="00F92DCD" w:rsidP="00F26205">
            <w:pPr>
              <w:spacing w:line="360" w:lineRule="auto"/>
              <w:ind w:firstLine="480"/>
              <w:rPr>
                <w:rFonts w:hAnsi="宋体"/>
                <w:b/>
                <w:sz w:val="10"/>
                <w:szCs w:val="10"/>
              </w:rPr>
            </w:pPr>
            <w:r w:rsidRPr="00BB31FC">
              <w:rPr>
                <w:rFonts w:hAnsi="宋体" w:hint="eastAsia"/>
                <w:b/>
                <w:sz w:val="10"/>
                <w:szCs w:val="10"/>
              </w:rPr>
              <w:t>（</w:t>
            </w:r>
            <w:r w:rsidRPr="00BB31FC">
              <w:rPr>
                <w:rFonts w:hAnsi="宋体" w:hint="eastAsia"/>
                <w:b/>
                <w:sz w:val="10"/>
                <w:szCs w:val="10"/>
              </w:rPr>
              <w:t>3</w:t>
            </w:r>
            <w:r w:rsidRPr="00BB31FC">
              <w:rPr>
                <w:rFonts w:hAnsi="宋体" w:hint="eastAsia"/>
                <w:b/>
                <w:sz w:val="10"/>
                <w:szCs w:val="10"/>
              </w:rPr>
              <w:t>）噪声</w:t>
            </w:r>
          </w:p>
          <w:p w:rsidR="00F92DCD" w:rsidRPr="00BB31FC" w:rsidRDefault="00F92DCD" w:rsidP="00F26205">
            <w:pPr>
              <w:spacing w:line="360" w:lineRule="auto"/>
              <w:ind w:firstLine="480"/>
              <w:rPr>
                <w:rFonts w:hAnsi="宋体"/>
                <w:sz w:val="10"/>
                <w:szCs w:val="10"/>
              </w:rPr>
            </w:pPr>
            <w:r w:rsidRPr="00BB31FC">
              <w:rPr>
                <w:rFonts w:hAnsi="宋体" w:hint="eastAsia"/>
                <w:sz w:val="10"/>
                <w:szCs w:val="10"/>
              </w:rPr>
              <w:t>本项目为租赁厂房，无主体工程建设，工程量小。本项目施工期主要为设备的安装和调试，大多在厂房内施工，主要用的设备为电钻、手工钻，其声源强度在</w:t>
            </w:r>
            <w:r w:rsidRPr="00BB31FC">
              <w:rPr>
                <w:rFonts w:hAnsi="宋体" w:hint="eastAsia"/>
                <w:sz w:val="10"/>
                <w:szCs w:val="10"/>
              </w:rPr>
              <w:t>90~100dB</w:t>
            </w:r>
            <w:r w:rsidRPr="00BB31FC">
              <w:rPr>
                <w:rFonts w:hAnsi="宋体" w:hint="eastAsia"/>
                <w:sz w:val="10"/>
                <w:szCs w:val="10"/>
              </w:rPr>
              <w:t>（</w:t>
            </w:r>
            <w:r w:rsidRPr="00BB31FC">
              <w:rPr>
                <w:rFonts w:hAnsi="宋体" w:hint="eastAsia"/>
                <w:sz w:val="10"/>
                <w:szCs w:val="10"/>
              </w:rPr>
              <w:t>A</w:t>
            </w:r>
            <w:r w:rsidRPr="00BB31FC">
              <w:rPr>
                <w:rFonts w:hAnsi="宋体" w:hint="eastAsia"/>
                <w:sz w:val="10"/>
                <w:szCs w:val="10"/>
              </w:rPr>
              <w:t>）之间。</w:t>
            </w:r>
          </w:p>
          <w:p w:rsidR="00F92DCD" w:rsidRPr="00BB31FC" w:rsidRDefault="00F92DCD" w:rsidP="00F26205">
            <w:pPr>
              <w:spacing w:line="360" w:lineRule="auto"/>
              <w:ind w:firstLine="480"/>
              <w:rPr>
                <w:rFonts w:hAnsi="宋体"/>
                <w:sz w:val="10"/>
                <w:szCs w:val="10"/>
              </w:rPr>
            </w:pPr>
            <w:r w:rsidRPr="00BB31FC">
              <w:rPr>
                <w:rFonts w:hAnsi="宋体" w:hint="eastAsia"/>
                <w:b/>
                <w:sz w:val="10"/>
                <w:szCs w:val="10"/>
              </w:rPr>
              <w:t>措施：</w:t>
            </w:r>
            <w:r w:rsidRPr="00BB31FC">
              <w:rPr>
                <w:rFonts w:hAnsi="宋体" w:hint="eastAsia"/>
                <w:sz w:val="10"/>
                <w:szCs w:val="10"/>
              </w:rPr>
              <w:t>选用低噪声的机械设备，合理安排施工时间，禁止夜间（</w:t>
            </w:r>
            <w:r w:rsidRPr="00BB31FC">
              <w:rPr>
                <w:rFonts w:hAnsi="宋体" w:hint="eastAsia"/>
                <w:sz w:val="10"/>
                <w:szCs w:val="10"/>
              </w:rPr>
              <w:t>22:00~06:00</w:t>
            </w:r>
            <w:r w:rsidRPr="00BB31FC">
              <w:rPr>
                <w:rFonts w:hAnsi="宋体" w:hint="eastAsia"/>
                <w:sz w:val="10"/>
                <w:szCs w:val="10"/>
              </w:rPr>
              <w:t>）施工，同时充分利用建筑物隔声，加强机械的保养维护。</w:t>
            </w:r>
          </w:p>
          <w:p w:rsidR="00F92DCD" w:rsidRPr="00BB31FC" w:rsidRDefault="00F92DCD" w:rsidP="00F26205">
            <w:pPr>
              <w:spacing w:line="360" w:lineRule="auto"/>
              <w:ind w:firstLine="480"/>
              <w:rPr>
                <w:rFonts w:hAnsi="宋体"/>
                <w:b/>
                <w:sz w:val="10"/>
                <w:szCs w:val="10"/>
              </w:rPr>
            </w:pPr>
            <w:r w:rsidRPr="00BB31FC">
              <w:rPr>
                <w:rFonts w:hAnsi="宋体" w:hint="eastAsia"/>
                <w:b/>
                <w:sz w:val="10"/>
                <w:szCs w:val="10"/>
              </w:rPr>
              <w:t>（</w:t>
            </w:r>
            <w:r w:rsidRPr="00BB31FC">
              <w:rPr>
                <w:rFonts w:hAnsi="宋体" w:hint="eastAsia"/>
                <w:b/>
                <w:sz w:val="10"/>
                <w:szCs w:val="10"/>
              </w:rPr>
              <w:t>4</w:t>
            </w:r>
            <w:r w:rsidRPr="00BB31FC">
              <w:rPr>
                <w:rFonts w:hAnsi="宋体" w:hint="eastAsia"/>
                <w:b/>
                <w:sz w:val="10"/>
                <w:szCs w:val="10"/>
              </w:rPr>
              <w:t>）施工固废</w:t>
            </w:r>
          </w:p>
          <w:p w:rsidR="00F92DCD" w:rsidRPr="00BB31FC" w:rsidRDefault="00F92DCD" w:rsidP="00F26205">
            <w:pPr>
              <w:spacing w:line="360" w:lineRule="auto"/>
              <w:ind w:firstLine="480"/>
              <w:rPr>
                <w:rFonts w:hAnsi="宋体"/>
                <w:sz w:val="10"/>
                <w:szCs w:val="10"/>
              </w:rPr>
            </w:pPr>
            <w:r w:rsidRPr="00BB31FC">
              <w:rPr>
                <w:rFonts w:hAnsi="宋体" w:hint="eastAsia"/>
                <w:sz w:val="10"/>
                <w:szCs w:val="10"/>
              </w:rPr>
              <w:t>施工期产生的固体废弃物为施工建筑垃圾和工人生活垃圾。</w:t>
            </w:r>
          </w:p>
          <w:p w:rsidR="00F92DCD" w:rsidRPr="00BB31FC" w:rsidRDefault="00F92DCD" w:rsidP="00F26205">
            <w:pPr>
              <w:spacing w:line="360" w:lineRule="auto"/>
              <w:ind w:firstLine="480"/>
              <w:rPr>
                <w:rFonts w:hAnsi="宋体"/>
                <w:sz w:val="10"/>
                <w:szCs w:val="10"/>
              </w:rPr>
            </w:pPr>
            <w:r w:rsidRPr="00BB31FC">
              <w:rPr>
                <w:rFonts w:hAnsi="宋体" w:hint="eastAsia"/>
                <w:sz w:val="10"/>
                <w:szCs w:val="10"/>
              </w:rPr>
              <w:t>施工高峰期施工人员约</w:t>
            </w:r>
            <w:r w:rsidRPr="00BB31FC">
              <w:rPr>
                <w:rFonts w:hAnsi="宋体" w:hint="eastAsia"/>
                <w:sz w:val="10"/>
                <w:szCs w:val="10"/>
              </w:rPr>
              <w:t>5</w:t>
            </w:r>
            <w:r w:rsidRPr="00BB31FC">
              <w:rPr>
                <w:rFonts w:hAnsi="宋体" w:hint="eastAsia"/>
                <w:sz w:val="10"/>
                <w:szCs w:val="10"/>
              </w:rPr>
              <w:t>人，产生的生活垃圾按</w:t>
            </w:r>
            <w:r w:rsidRPr="00BB31FC">
              <w:rPr>
                <w:rFonts w:hAnsi="宋体" w:hint="eastAsia"/>
                <w:sz w:val="10"/>
                <w:szCs w:val="10"/>
              </w:rPr>
              <w:t>0.5kg/</w:t>
            </w:r>
            <w:r w:rsidRPr="00BB31FC">
              <w:rPr>
                <w:rFonts w:hAnsi="宋体" w:hint="eastAsia"/>
                <w:sz w:val="10"/>
                <w:szCs w:val="10"/>
              </w:rPr>
              <w:t>（人·</w:t>
            </w:r>
            <w:r w:rsidRPr="00BB31FC">
              <w:rPr>
                <w:rFonts w:hAnsi="宋体" w:hint="eastAsia"/>
                <w:sz w:val="10"/>
                <w:szCs w:val="10"/>
              </w:rPr>
              <w:t>d</w:t>
            </w:r>
            <w:r w:rsidRPr="00BB31FC">
              <w:rPr>
                <w:rFonts w:hAnsi="宋体" w:hint="eastAsia"/>
                <w:sz w:val="10"/>
                <w:szCs w:val="10"/>
              </w:rPr>
              <w:t>）计算，垃圾产生量为</w:t>
            </w:r>
            <w:r w:rsidRPr="00BB31FC">
              <w:rPr>
                <w:rFonts w:hAnsi="宋体" w:hint="eastAsia"/>
                <w:sz w:val="10"/>
                <w:szCs w:val="10"/>
              </w:rPr>
              <w:t>2.5kg/d</w:t>
            </w:r>
            <w:r w:rsidRPr="00BB31FC">
              <w:rPr>
                <w:rFonts w:hAnsi="宋体" w:hint="eastAsia"/>
                <w:sz w:val="10"/>
                <w:szCs w:val="10"/>
              </w:rPr>
              <w:t>。在施工过程中产生的施工材料废边角料等。</w:t>
            </w:r>
          </w:p>
          <w:p w:rsidR="00F92DCD" w:rsidRPr="00BB31FC" w:rsidRDefault="00F92DCD" w:rsidP="00F26205">
            <w:pPr>
              <w:spacing w:line="360" w:lineRule="auto"/>
              <w:ind w:firstLine="480"/>
              <w:rPr>
                <w:rFonts w:hAnsi="宋体"/>
                <w:sz w:val="10"/>
                <w:szCs w:val="10"/>
              </w:rPr>
            </w:pPr>
            <w:r w:rsidRPr="00BB31FC">
              <w:rPr>
                <w:rFonts w:hAnsi="宋体" w:hint="eastAsia"/>
                <w:b/>
                <w:sz w:val="10"/>
                <w:szCs w:val="10"/>
              </w:rPr>
              <w:t>措施：</w:t>
            </w:r>
            <w:r w:rsidRPr="00BB31FC">
              <w:rPr>
                <w:rFonts w:hAnsi="宋体" w:hint="eastAsia"/>
                <w:sz w:val="10"/>
                <w:szCs w:val="10"/>
              </w:rPr>
              <w:t>施工人员每日产生的生活</w:t>
            </w:r>
            <w:proofErr w:type="gramStart"/>
            <w:r w:rsidRPr="00BB31FC">
              <w:rPr>
                <w:rFonts w:hAnsi="宋体" w:hint="eastAsia"/>
                <w:sz w:val="10"/>
                <w:szCs w:val="10"/>
              </w:rPr>
              <w:t>垃</w:t>
            </w:r>
            <w:proofErr w:type="gramEnd"/>
            <w:r w:rsidRPr="00BB31FC">
              <w:rPr>
                <w:rFonts w:hAnsi="宋体" w:hint="eastAsia"/>
                <w:sz w:val="10"/>
                <w:szCs w:val="10"/>
              </w:rPr>
              <w:t>经厂内垃圾桶收集，并由环卫部门统一收集处理。建筑垃圾分类收集，能回收的回收利用或外卖于废品收购站，不能回收的直接清运至政府指定地点进行堆放。</w:t>
            </w:r>
          </w:p>
          <w:p w:rsidR="00F92DCD" w:rsidRPr="00BB31FC" w:rsidRDefault="00F92DCD" w:rsidP="00F26205">
            <w:pPr>
              <w:spacing w:line="360" w:lineRule="auto"/>
              <w:rPr>
                <w:rFonts w:ascii="黑体" w:eastAsia="黑体"/>
                <w:sz w:val="10"/>
                <w:szCs w:val="10"/>
                <w:shd w:val="pct15" w:color="auto" w:fill="FFFFFF"/>
              </w:rPr>
            </w:pPr>
            <w:r w:rsidRPr="00BB31FC">
              <w:rPr>
                <w:rFonts w:ascii="黑体" w:eastAsia="黑体" w:hint="eastAsia"/>
                <w:sz w:val="10"/>
                <w:szCs w:val="10"/>
                <w:shd w:val="pct15" w:color="auto" w:fill="FFFFFF"/>
              </w:rPr>
              <w:t>二、运营期</w:t>
            </w:r>
          </w:p>
          <w:p w:rsidR="00F92DCD" w:rsidRPr="00BB31FC" w:rsidRDefault="00F92DCD" w:rsidP="00F26205">
            <w:pPr>
              <w:spacing w:line="360" w:lineRule="auto"/>
              <w:ind w:firstLine="600"/>
              <w:rPr>
                <w:rFonts w:eastAsia="黑体"/>
                <w:sz w:val="10"/>
                <w:szCs w:val="10"/>
              </w:rPr>
            </w:pPr>
          </w:p>
          <w:p w:rsidR="00F92DCD" w:rsidRPr="00BB31FC" w:rsidRDefault="00F92DCD" w:rsidP="00F26205">
            <w:pPr>
              <w:spacing w:line="360" w:lineRule="auto"/>
              <w:ind w:firstLine="600"/>
              <w:rPr>
                <w:rFonts w:eastAsia="黑体"/>
                <w:sz w:val="10"/>
                <w:szCs w:val="10"/>
              </w:rPr>
            </w:pPr>
          </w:p>
          <w:p w:rsidR="00F92DCD" w:rsidRPr="00BB31FC" w:rsidRDefault="00F92DCD" w:rsidP="00F26205">
            <w:pPr>
              <w:spacing w:line="360" w:lineRule="auto"/>
              <w:ind w:firstLine="600"/>
              <w:rPr>
                <w:rFonts w:eastAsia="黑体"/>
                <w:sz w:val="10"/>
                <w:szCs w:val="10"/>
              </w:rPr>
            </w:pPr>
            <w:r w:rsidRPr="00BB31FC">
              <w:rPr>
                <w:rFonts w:eastAsia="黑体" w:hint="eastAsia"/>
                <w:sz w:val="10"/>
                <w:szCs w:val="10"/>
              </w:rPr>
              <w:t>1</w:t>
            </w:r>
            <w:r w:rsidRPr="00BB31FC">
              <w:rPr>
                <w:rFonts w:eastAsia="黑体"/>
                <w:sz w:val="10"/>
                <w:szCs w:val="10"/>
              </w:rPr>
              <w:t>、</w:t>
            </w:r>
            <w:r w:rsidRPr="00BB31FC">
              <w:rPr>
                <w:rFonts w:eastAsia="黑体" w:hint="eastAsia"/>
                <w:sz w:val="10"/>
                <w:szCs w:val="10"/>
              </w:rPr>
              <w:t>运营</w:t>
            </w:r>
            <w:proofErr w:type="gramStart"/>
            <w:r w:rsidRPr="00BB31FC">
              <w:rPr>
                <w:rFonts w:eastAsia="黑体" w:hint="eastAsia"/>
                <w:sz w:val="10"/>
                <w:szCs w:val="10"/>
              </w:rPr>
              <w:t>期生产</w:t>
            </w:r>
            <w:proofErr w:type="gramEnd"/>
            <w:r w:rsidRPr="00BB31FC">
              <w:rPr>
                <w:rFonts w:eastAsia="黑体" w:hint="eastAsia"/>
                <w:sz w:val="10"/>
                <w:szCs w:val="10"/>
              </w:rPr>
              <w:t>工艺流程：</w:t>
            </w:r>
          </w:p>
          <w:p w:rsidR="00F92DCD" w:rsidRPr="00BB31FC" w:rsidRDefault="00F92DCD" w:rsidP="00F26205">
            <w:pPr>
              <w:spacing w:line="360" w:lineRule="auto"/>
              <w:ind w:firstLine="600"/>
              <w:rPr>
                <w:rFonts w:eastAsia="黑体"/>
                <w:sz w:val="10"/>
                <w:szCs w:val="10"/>
              </w:rPr>
            </w:pPr>
            <w:r w:rsidRPr="002806F8">
              <w:rPr>
                <w:color w:val="FF0000"/>
                <w:sz w:val="10"/>
                <w:szCs w:val="10"/>
              </w:rPr>
            </w:r>
            <w:r w:rsidRPr="002806F8">
              <w:rPr>
                <w:color w:val="FF0000"/>
                <w:sz w:val="10"/>
                <w:szCs w:val="10"/>
              </w:rPr>
              <w:pict>
                <v:group id="_x0000_s2101" editas="canvas" style="width:423.5pt;height:502.6pt;mso-position-horizontal-relative:char;mso-position-vertical-relative:line" coordorigin="1369,3719" coordsize="8470,1005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left:1369;top:3719;width:8470;height:10052"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2103" type="#_x0000_t32" style="position:absolute;left:6277;top:4798;width:543;height:1" o:connectortype="straight" strokeweight="1.25pt">
                    <v:stroke dashstyle="dash" endarrow="block"/>
                  </v:shape>
                  <v:shapetype id="_x0000_t202" coordsize="21600,21600" o:spt="202" path="m,l,21600r21600,l21600,xe">
                    <v:stroke joinstyle="miter"/>
                    <v:path gradientshapeok="t" o:connecttype="rect"/>
                  </v:shapetype>
                  <v:shape id="_x0000_s2104" type="#_x0000_t202" style="position:absolute;left:2822;top:9472;width:1242;height:449" filled="f" fillcolor="#9cbee0" stroked="f" strokecolor="#739cc3" strokeweight="1.25pt">
                    <v:fill color2="#bbd5f0"/>
                    <v:textbox style="mso-next-textbox:#_x0000_s2104">
                      <w:txbxContent>
                        <w:p w:rsidR="00F92DCD" w:rsidRDefault="00F92DCD" w:rsidP="00F92DCD">
                          <w:r>
                            <w:rPr>
                              <w:rFonts w:hint="eastAsia"/>
                            </w:rPr>
                            <w:t>锅炉供热</w:t>
                          </w:r>
                        </w:p>
                      </w:txbxContent>
                    </v:textbox>
                  </v:shape>
                  <v:shape id="_x0000_s2105" type="#_x0000_t202" style="position:absolute;left:4974;top:4555;width:1252;height:468" filled="f" fillcolor="#9cbee0" strokeweight=".5pt">
                    <v:fill color2="#bbd5f0"/>
                    <v:textbox style="mso-next-textbox:#_x0000_s2105">
                      <w:txbxContent>
                        <w:p w:rsidR="00F92DCD" w:rsidRDefault="00F92DCD" w:rsidP="00F92DCD">
                          <w:pPr>
                            <w:jc w:val="center"/>
                          </w:pPr>
                          <w:r>
                            <w:rPr>
                              <w:rFonts w:hint="eastAsia"/>
                            </w:rPr>
                            <w:t>单板整理</w:t>
                          </w:r>
                        </w:p>
                      </w:txbxContent>
                    </v:textbox>
                  </v:shape>
                  <v:shape id="_x0000_s2106" type="#_x0000_t202" style="position:absolute;left:4953;top:5592;width:1252;height:468" filled="f" fillcolor="#9cbee0" strokeweight=".5pt">
                    <v:fill color2="#bbd5f0"/>
                    <v:textbox style="mso-next-textbox:#_x0000_s2106">
                      <w:txbxContent>
                        <w:p w:rsidR="00F92DCD" w:rsidRDefault="00F92DCD" w:rsidP="00F92DCD">
                          <w:pPr>
                            <w:jc w:val="center"/>
                          </w:pPr>
                          <w:r>
                            <w:rPr>
                              <w:rFonts w:hint="eastAsia"/>
                            </w:rPr>
                            <w:t>晾晒</w:t>
                          </w:r>
                        </w:p>
                      </w:txbxContent>
                    </v:textbox>
                  </v:shape>
                  <v:shape id="_x0000_s2107" type="#_x0000_t32" style="position:absolute;left:5590;top:6060;width:1;height:496" o:connectortype="straight" strokeweight=".25pt">
                    <v:stroke endarrow="block"/>
                  </v:shape>
                  <v:shape id="_x0000_s2108" type="#_x0000_t202" style="position:absolute;left:4953;top:6556;width:1252;height:468" filled="f" fillcolor="#9cbee0" strokeweight=".5pt">
                    <v:fill color2="#bbd5f0"/>
                    <v:textbox style="mso-next-textbox:#_x0000_s2108">
                      <w:txbxContent>
                        <w:p w:rsidR="00F92DCD" w:rsidRDefault="00F92DCD" w:rsidP="00F92DCD">
                          <w:pPr>
                            <w:jc w:val="center"/>
                          </w:pPr>
                          <w:r>
                            <w:rPr>
                              <w:rFonts w:hint="eastAsia"/>
                            </w:rPr>
                            <w:t>涂胶</w:t>
                          </w:r>
                        </w:p>
                      </w:txbxContent>
                    </v:textbox>
                  </v:shape>
                  <v:shape id="_x0000_s2109" type="#_x0000_t32" style="position:absolute;left:5591;top:7024;width:1;height:496" o:connectortype="straight" strokeweight=".25pt">
                    <v:stroke endarrow="block"/>
                  </v:shape>
                  <v:shape id="_x0000_s2110" type="#_x0000_t202" style="position:absolute;left:4939;top:7520;width:1252;height:468" filled="f" fillcolor="#9cbee0" strokeweight=".5pt">
                    <v:fill color2="#bbd5f0"/>
                    <v:textbox style="mso-next-textbox:#_x0000_s2110">
                      <w:txbxContent>
                        <w:p w:rsidR="00F92DCD" w:rsidRDefault="00F92DCD" w:rsidP="00F92DCD">
                          <w:pPr>
                            <w:jc w:val="center"/>
                          </w:pPr>
                          <w:r>
                            <w:rPr>
                              <w:rFonts w:hint="eastAsia"/>
                            </w:rPr>
                            <w:t>拼板</w:t>
                          </w:r>
                        </w:p>
                      </w:txbxContent>
                    </v:textbox>
                  </v:shape>
                  <v:shape id="_x0000_s2111" type="#_x0000_t32" style="position:absolute;left:5586;top:7988;width:6;height:520;flip:x" o:connectortype="straight" strokeweight=".25pt">
                    <v:stroke endarrow="block"/>
                  </v:shape>
                  <v:shape id="_x0000_s2112" type="#_x0000_t202" style="position:absolute;left:4952;top:8508;width:1252;height:468" filled="f" fillcolor="#9cbee0" strokeweight=".5pt">
                    <v:fill color2="#bbd5f0"/>
                    <v:textbox style="mso-next-textbox:#_x0000_s2112">
                      <w:txbxContent>
                        <w:p w:rsidR="00F92DCD" w:rsidRDefault="00F92DCD" w:rsidP="00F92DCD">
                          <w:pPr>
                            <w:jc w:val="center"/>
                          </w:pPr>
                          <w:r>
                            <w:rPr>
                              <w:rFonts w:hint="eastAsia"/>
                            </w:rPr>
                            <w:t>冷压</w:t>
                          </w:r>
                        </w:p>
                      </w:txbxContent>
                    </v:textbox>
                  </v:shape>
                  <v:shape id="_x0000_s2113" type="#_x0000_t32" style="position:absolute;left:5600;top:8976;width:1;height:496" o:connectortype="straight" strokeweight=".25pt">
                    <v:stroke endarrow="block"/>
                  </v:shape>
                  <v:shape id="_x0000_s2114" type="#_x0000_t202" style="position:absolute;left:4974;top:9472;width:1252;height:468" filled="f" fillcolor="#9cbee0" strokeweight=".5pt">
                    <v:fill color2="#bbd5f0"/>
                    <v:textbox style="mso-next-textbox:#_x0000_s2114">
                      <w:txbxContent>
                        <w:p w:rsidR="00F92DCD" w:rsidRDefault="00F92DCD" w:rsidP="00F92DCD">
                          <w:pPr>
                            <w:jc w:val="center"/>
                          </w:pPr>
                          <w:r>
                            <w:rPr>
                              <w:rFonts w:hint="eastAsia"/>
                            </w:rPr>
                            <w:t>热压</w:t>
                          </w:r>
                        </w:p>
                      </w:txbxContent>
                    </v:textbox>
                  </v:shape>
                  <v:shape id="_x0000_s2115" type="#_x0000_t32" style="position:absolute;left:6277;top:8759;width:540;height:1" o:connectortype="straight" strokeweight="1.25pt">
                    <v:stroke dashstyle="dash" endarrow="block"/>
                  </v:shape>
                  <v:shape id="_x0000_s2116" type="#_x0000_t202" style="position:absolute;left:6844;top:8547;width:1801;height:429" filled="f" fillcolor="#9cbee0" stroked="f" strokecolor="#739cc3" strokeweight="1.25pt">
                    <v:fill color2="#bbd5f0"/>
                    <v:textbox style="mso-next-textbox:#_x0000_s2116">
                      <w:txbxContent>
                        <w:p w:rsidR="00F92DCD" w:rsidRDefault="00F92DCD" w:rsidP="00F92DCD">
                          <w:r>
                            <w:rPr>
                              <w:rFonts w:hint="eastAsia"/>
                            </w:rPr>
                            <w:t>有机废气、噪声</w:t>
                          </w:r>
                        </w:p>
                      </w:txbxContent>
                    </v:textbox>
                  </v:shape>
                  <v:shape id="_x0000_s2117" type="#_x0000_t32" style="position:absolute;left:6280;top:11644;width:627;height:6;flip:y" o:connectortype="straight" strokeweight="1.25pt">
                    <v:stroke dashstyle="dash" endarrow="block"/>
                  </v:shape>
                  <v:shape id="_x0000_s2118" type="#_x0000_t202" style="position:absolute;left:6820;top:4555;width:2004;height:443" filled="f" fillcolor="#9cbee0" stroked="f" strokecolor="#739cc3" strokeweight="1.25pt">
                    <v:fill color2="#bbd5f0"/>
                    <v:textbox style="mso-next-textbox:#_x0000_s2118">
                      <w:txbxContent>
                        <w:p w:rsidR="00F92DCD" w:rsidRDefault="00F92DCD" w:rsidP="00F92DCD">
                          <w:r>
                            <w:rPr>
                              <w:rFonts w:hint="eastAsia"/>
                            </w:rPr>
                            <w:t>粉尘、噪声</w:t>
                          </w:r>
                        </w:p>
                      </w:txbxContent>
                    </v:textbox>
                  </v:shape>
                  <v:shape id="_x0000_s2119" type="#_x0000_t32" style="position:absolute;left:4302;top:4797;width:672;height:1" o:connectortype="straight" strokeweight=".25pt">
                    <v:stroke endarrow="block"/>
                  </v:shape>
                  <v:shape id="_x0000_s2120" type="#_x0000_t202" style="position:absolute;left:2387;top:4555;width:1915;height:443" filled="f" fillcolor="#9cbee0" stroked="f" strokecolor="#739cc3" strokeweight="1.25pt">
                    <v:fill color2="#bbd5f0"/>
                    <v:textbox style="mso-next-textbox:#_x0000_s2120">
                      <w:txbxContent>
                        <w:p w:rsidR="00F92DCD" w:rsidRDefault="00F92DCD" w:rsidP="00F92DCD">
                          <w:r>
                            <w:rPr>
                              <w:rFonts w:hint="eastAsia"/>
                            </w:rPr>
                            <w:t>圆盘锯、旋切机</w:t>
                          </w:r>
                        </w:p>
                        <w:p w:rsidR="00F92DCD" w:rsidRDefault="00F92DCD" w:rsidP="00F92DCD"/>
                      </w:txbxContent>
                    </v:textbox>
                  </v:shape>
                  <v:shape id="_x0000_s2121" type="#_x0000_t202" style="position:absolute;left:6907;top:11379;width:2269;height:489" filled="f" fillcolor="#9cbee0" stroked="f" strokecolor="#739cc3" strokeweight="1.25pt">
                    <v:fill color2="#bbd5f0"/>
                    <v:textbox style="mso-next-textbox:#_x0000_s2121">
                      <w:txbxContent>
                        <w:p w:rsidR="00F92DCD" w:rsidRDefault="00F92DCD" w:rsidP="00F92DCD">
                          <w:r>
                            <w:rPr>
                              <w:rFonts w:hint="eastAsia"/>
                            </w:rPr>
                            <w:t>粉尘、噪声、边角料</w:t>
                          </w:r>
                        </w:p>
                      </w:txbxContent>
                    </v:textbox>
                  </v:shape>
                  <v:shape id="_x0000_s2122" type="#_x0000_t32" style="position:absolute;left:3845;top:7787;width:1055;height:1" o:connectortype="straight" strokeweight=".25pt">
                    <v:stroke endarrow="block"/>
                  </v:shape>
                  <v:shape id="_x0000_s2123" type="#_x0000_t202" style="position:absolute;left:3845;top:9323;width:965;height:449" filled="f" fillcolor="#9cbee0" stroked="f" strokecolor="#739cc3" strokeweight="1.25pt">
                    <v:fill color2="#bbd5f0"/>
                    <v:textbox style="mso-next-textbox:#_x0000_s2123">
                      <w:txbxContent>
                        <w:p w:rsidR="00F92DCD" w:rsidRDefault="00F92DCD" w:rsidP="00F92DCD">
                          <w:r>
                            <w:rPr>
                              <w:rFonts w:hint="eastAsia"/>
                            </w:rPr>
                            <w:t>120</w:t>
                          </w:r>
                          <w:r>
                            <w:rPr>
                              <w:rFonts w:hint="eastAsia"/>
                            </w:rPr>
                            <w:t>℃</w:t>
                          </w:r>
                        </w:p>
                      </w:txbxContent>
                    </v:textbox>
                  </v:shape>
                  <v:shape id="_x0000_s2124" type="#_x0000_t202" style="position:absolute;left:1849;top:8894;width:2453;height:429" filled="f" fillcolor="#9cbee0" stroked="f" strokecolor="#739cc3" strokeweight="1.25pt">
                    <v:fill color2="#bbd5f0"/>
                    <v:textbox style="mso-next-textbox:#_x0000_s2124">
                      <w:txbxContent>
                        <w:p w:rsidR="00F92DCD" w:rsidRDefault="00F92DCD" w:rsidP="00F92DCD">
                          <w:r>
                            <w:rPr>
                              <w:rFonts w:hint="eastAsia"/>
                            </w:rPr>
                            <w:t>废气、噪声、锅炉排水</w:t>
                          </w:r>
                        </w:p>
                      </w:txbxContent>
                    </v:textbox>
                  </v:shape>
                  <v:shape id="_x0000_s2125" type="#_x0000_t32" style="position:absolute;left:4064;top:9705;width:910;height:1" o:connectortype="straight" strokeweight="1.25pt">
                    <v:stroke dashstyle="dash" endarrow="block"/>
                  </v:shape>
                  <v:shape id="_x0000_s2126" type="#_x0000_t32" style="position:absolute;left:3530;top:6790;width:1423;height:13;flip:y" o:connectortype="straight" strokeweight=".25pt">
                    <v:stroke endarrow="block"/>
                  </v:shape>
                  <v:shape id="_x0000_s2127" type="#_x0000_t202" style="position:absolute;left:2496;top:6581;width:1034;height:443" filled="f" fillcolor="#9cbee0" stroked="f" strokecolor="#739cc3" strokeweight="1.25pt">
                    <v:fill color2="#bbd5f0"/>
                    <v:textbox style="mso-next-textbox:#_x0000_s2127">
                      <w:txbxContent>
                        <w:p w:rsidR="00F92DCD" w:rsidRDefault="00F92DCD" w:rsidP="00F92DCD">
                          <w:r>
                            <w:rPr>
                              <w:rFonts w:hint="eastAsia"/>
                            </w:rPr>
                            <w:t>涂胶机</w:t>
                          </w:r>
                        </w:p>
                        <w:p w:rsidR="00F92DCD" w:rsidRDefault="00F92DCD" w:rsidP="00F92DCD"/>
                      </w:txbxContent>
                    </v:textbox>
                  </v:shape>
                  <v:shape id="_x0000_s2128" type="#_x0000_t202" style="position:absolute;left:3530;top:6407;width:1279;height:443" filled="f" fillcolor="#9cbee0" stroked="f" strokecolor="#739cc3" strokeweight="1.25pt">
                    <v:fill color2="#bbd5f0"/>
                    <v:textbox style="mso-next-textbox:#_x0000_s2128">
                      <w:txbxContent>
                        <w:p w:rsidR="00F92DCD" w:rsidRDefault="00F92DCD" w:rsidP="00F92DCD">
                          <w:r>
                            <w:rPr>
                              <w:rFonts w:hint="eastAsia"/>
                            </w:rPr>
                            <w:t>脲醛树脂</w:t>
                          </w:r>
                        </w:p>
                        <w:p w:rsidR="00F92DCD" w:rsidRDefault="00F92DCD" w:rsidP="00F92DCD"/>
                      </w:txbxContent>
                    </v:textbox>
                  </v:shape>
                  <v:shape id="_x0000_s2129" type="#_x0000_t202" style="position:absolute;left:2954;top:7520;width:1034;height:443" filled="f" fillcolor="#9cbee0" stroked="f" strokecolor="#739cc3" strokeweight="1.25pt">
                    <v:fill color2="#bbd5f0"/>
                    <v:textbox style="mso-next-textbox:#_x0000_s2129">
                      <w:txbxContent>
                        <w:p w:rsidR="00F92DCD" w:rsidRDefault="00F92DCD" w:rsidP="00F92DCD">
                          <w:r>
                            <w:rPr>
                              <w:rFonts w:hint="eastAsia"/>
                            </w:rPr>
                            <w:t>拼板机</w:t>
                          </w:r>
                        </w:p>
                        <w:p w:rsidR="00F92DCD" w:rsidRDefault="00F92DCD" w:rsidP="00F92DCD"/>
                      </w:txbxContent>
                    </v:textbox>
                  </v:shape>
                  <v:shape id="_x0000_s2130" type="#_x0000_t32" style="position:absolute;left:5601;top:9940;width:1;height:496" o:connectortype="straight" strokeweight=".25pt">
                    <v:stroke endarrow="block"/>
                  </v:shape>
                  <v:shape id="_x0000_s2131" type="#_x0000_t202" style="position:absolute;left:4974;top:10436;width:1252;height:468" filled="f" fillcolor="#9cbee0" strokeweight=".5pt">
                    <v:fill color2="#bbd5f0"/>
                    <v:textbox style="mso-next-textbox:#_x0000_s2131">
                      <w:txbxContent>
                        <w:p w:rsidR="00F92DCD" w:rsidRDefault="00F92DCD" w:rsidP="00F92DCD">
                          <w:pPr>
                            <w:jc w:val="center"/>
                          </w:pPr>
                          <w:r>
                            <w:rPr>
                              <w:rFonts w:hint="eastAsia"/>
                            </w:rPr>
                            <w:t>裁边</w:t>
                          </w:r>
                        </w:p>
                      </w:txbxContent>
                    </v:textbox>
                  </v:shape>
                  <v:shape id="_x0000_s2132" type="#_x0000_t32" style="position:absolute;left:5602;top:10904;width:1;height:496" o:connectortype="straight" strokeweight=".25pt">
                    <v:stroke endarrow="block"/>
                  </v:shape>
                  <v:shape id="_x0000_s2133" type="#_x0000_t202" style="position:absolute;left:4974;top:11400;width:1252;height:468" filled="f" fillcolor="#9cbee0" strokeweight=".5pt">
                    <v:fill color2="#bbd5f0"/>
                    <v:textbox style="mso-next-textbox:#_x0000_s2133">
                      <w:txbxContent>
                        <w:p w:rsidR="00F92DCD" w:rsidRDefault="00F92DCD" w:rsidP="00F92DCD">
                          <w:pPr>
                            <w:jc w:val="center"/>
                          </w:pPr>
                          <w:r>
                            <w:rPr>
                              <w:rFonts w:hint="eastAsia"/>
                            </w:rPr>
                            <w:t>砂光</w:t>
                          </w:r>
                        </w:p>
                      </w:txbxContent>
                    </v:textbox>
                  </v:shape>
                  <v:shape id="_x0000_s2134" type="#_x0000_t32" style="position:absolute;left:5585;top:11868;width:1;height:496" o:connectortype="straight" strokeweight=".25pt">
                    <v:stroke endarrow="block"/>
                  </v:shape>
                  <v:shape id="_x0000_s2135" type="#_x0000_t202" style="position:absolute;left:4974;top:12364;width:1252;height:468" filled="f" fillcolor="#9cbee0" strokeweight=".5pt">
                    <v:fill color2="#bbd5f0"/>
                    <v:textbox style="mso-next-textbox:#_x0000_s2135">
                      <w:txbxContent>
                        <w:p w:rsidR="00F92DCD" w:rsidRDefault="00F92DCD" w:rsidP="00F92DCD">
                          <w:pPr>
                            <w:jc w:val="center"/>
                          </w:pPr>
                          <w:r>
                            <w:rPr>
                              <w:rFonts w:hint="eastAsia"/>
                            </w:rPr>
                            <w:t>成品入库</w:t>
                          </w:r>
                        </w:p>
                      </w:txbxContent>
                    </v:textbox>
                  </v:shape>
                  <v:shape id="_x0000_s2136" type="#_x0000_t32" style="position:absolute;left:6280;top:9753;width:540;height:1" o:connectortype="straight" strokeweight="1.25pt">
                    <v:stroke dashstyle="dash" endarrow="block"/>
                  </v:shape>
                  <v:shape id="_x0000_s2137" type="#_x0000_t202" style="position:absolute;left:6844;top:9511;width:1801;height:429" filled="f" fillcolor="#9cbee0" stroked="f" strokecolor="#739cc3" strokeweight="1.25pt">
                    <v:fill color2="#bbd5f0"/>
                    <v:textbox style="mso-next-textbox:#_x0000_s2137">
                      <w:txbxContent>
                        <w:p w:rsidR="00F92DCD" w:rsidRDefault="00F92DCD" w:rsidP="00F92DCD">
                          <w:r>
                            <w:rPr>
                              <w:rFonts w:hint="eastAsia"/>
                            </w:rPr>
                            <w:t>有机废气、噪声</w:t>
                          </w:r>
                        </w:p>
                      </w:txbxContent>
                    </v:textbox>
                  </v:shape>
                  <v:shape id="_x0000_s2138" type="#_x0000_t32" style="position:absolute;left:6277;top:10669;width:627;height:6;flip:y" o:connectortype="straight" strokeweight="1.25pt">
                    <v:stroke dashstyle="dash" endarrow="block"/>
                  </v:shape>
                  <v:shape id="_x0000_s2139" type="#_x0000_t202" style="position:absolute;left:6904;top:10415;width:1644;height:489" filled="f" fillcolor="#9cbee0" stroked="f" strokecolor="#739cc3" strokeweight="1.25pt">
                    <v:fill color2="#bbd5f0"/>
                    <v:textbox style="mso-next-textbox:#_x0000_s2139">
                      <w:txbxContent>
                        <w:p w:rsidR="00F92DCD" w:rsidRDefault="00F92DCD" w:rsidP="00F92DCD">
                          <w:r>
                            <w:rPr>
                              <w:rFonts w:hint="eastAsia"/>
                            </w:rPr>
                            <w:t>噪声、边角料</w:t>
                          </w:r>
                        </w:p>
                      </w:txbxContent>
                    </v:textbox>
                  </v:shape>
                  <v:shape id="_x0000_s2140" type="#_x0000_t32" style="position:absolute;left:6226;top:7786;width:618;height:1" o:connectortype="straight" strokeweight="1.25pt">
                    <v:stroke dashstyle="dash" endarrow="block"/>
                  </v:shape>
                  <v:shape id="_x0000_s2141" type="#_x0000_t202" style="position:absolute;left:6844;top:7537;width:958;height:451" filled="f" fillcolor="#9cbee0" stroked="f" strokecolor="#739cc3" strokeweight="1.25pt">
                    <v:fill color2="#bbd5f0"/>
                    <v:textbox style="mso-next-textbox:#_x0000_s2141">
                      <w:txbxContent>
                        <w:p w:rsidR="00F92DCD" w:rsidRDefault="00F92DCD" w:rsidP="00F92DCD">
                          <w:r>
                            <w:rPr>
                              <w:rFonts w:hint="eastAsia"/>
                            </w:rPr>
                            <w:t>噪声</w:t>
                          </w:r>
                        </w:p>
                      </w:txbxContent>
                    </v:textbox>
                  </v:shape>
                  <v:shape id="_x0000_s2142" type="#_x0000_t32" style="position:absolute;left:6226;top:6802;width:618;height:1" o:connectortype="straight" strokeweight="1.25pt">
                    <v:stroke dashstyle="dash" endarrow="block"/>
                  </v:shape>
                  <v:shape id="_x0000_s2143" type="#_x0000_t202" style="position:absolute;left:6835;top:6595;width:1801;height:429" filled="f" fillcolor="#9cbee0" stroked="f" strokecolor="#739cc3" strokeweight="1.25pt">
                    <v:fill color2="#bbd5f0"/>
                    <v:textbox style="mso-next-textbox:#_x0000_s2143">
                      <w:txbxContent>
                        <w:p w:rsidR="00F92DCD" w:rsidRDefault="00F92DCD" w:rsidP="00F92DCD">
                          <w:r>
                            <w:rPr>
                              <w:rFonts w:hint="eastAsia"/>
                            </w:rPr>
                            <w:t>有机废气、噪声</w:t>
                          </w:r>
                        </w:p>
                      </w:txbxContent>
                    </v:textbox>
                  </v:shape>
                  <v:shape id="_x0000_s2144" type="#_x0000_t32" style="position:absolute;left:3166;top:9200;width:1;height:311;flip:y" o:connectortype="straight" strokeweight="1.25pt">
                    <v:stroke dashstyle="dash" endarrow="block"/>
                  </v:shape>
                  <v:shape id="_x0000_s2145" type="#_x0000_t32" style="position:absolute;left:3898;top:10674;width:1055;height:1" o:connectortype="straight" strokeweight=".25pt">
                    <v:stroke endarrow="block"/>
                  </v:shape>
                  <v:shape id="_x0000_s2146" type="#_x0000_t202" style="position:absolute;left:2864;top:10461;width:1034;height:443" filled="f" fillcolor="#9cbee0" stroked="f" strokecolor="#739cc3" strokeweight="1.25pt">
                    <v:fill color2="#bbd5f0"/>
                    <v:textbox style="mso-next-textbox:#_x0000_s2146">
                      <w:txbxContent>
                        <w:p w:rsidR="00F92DCD" w:rsidRDefault="00F92DCD" w:rsidP="00F92DCD">
                          <w:r>
                            <w:rPr>
                              <w:rFonts w:hint="eastAsia"/>
                            </w:rPr>
                            <w:t>裁边机</w:t>
                          </w:r>
                        </w:p>
                        <w:p w:rsidR="00F92DCD" w:rsidRDefault="00F92DCD" w:rsidP="00F92DCD"/>
                      </w:txbxContent>
                    </v:textbox>
                  </v:shape>
                  <v:shape id="_x0000_s2147" type="#_x0000_t32" style="position:absolute;left:3898;top:11650;width:1055;height:1" o:connectortype="straight" strokeweight=".25pt">
                    <v:stroke endarrow="block"/>
                  </v:shape>
                  <v:shape id="_x0000_s2148" type="#_x0000_t202" style="position:absolute;left:2864;top:11425;width:1034;height:443" filled="f" fillcolor="#9cbee0" stroked="f" strokecolor="#739cc3" strokeweight="1.25pt">
                    <v:fill color2="#bbd5f0"/>
                    <v:textbox style="mso-next-textbox:#_x0000_s2148">
                      <w:txbxContent>
                        <w:p w:rsidR="00F92DCD" w:rsidRDefault="00F92DCD" w:rsidP="00F92DCD">
                          <w:r>
                            <w:rPr>
                              <w:rFonts w:hint="eastAsia"/>
                            </w:rPr>
                            <w:t>砂光机</w:t>
                          </w:r>
                        </w:p>
                        <w:p w:rsidR="00F92DCD" w:rsidRDefault="00F92DCD" w:rsidP="00F92DCD"/>
                      </w:txbxContent>
                    </v:textbox>
                  </v:shape>
                  <v:shape id="_x0000_s2149" type="#_x0000_t32" style="position:absolute;left:5603;top:12832;width:1;height:496" o:connectortype="straight" strokeweight=".25pt">
                    <v:stroke endarrow="block"/>
                  </v:shape>
                  <v:shape id="_x0000_s2150" type="#_x0000_t202" style="position:absolute;left:5243;top:13328;width:1034;height:443" filled="f" fillcolor="#9cbee0" stroked="f" strokecolor="#739cc3" strokeweight="1.25pt">
                    <v:fill color2="#bbd5f0"/>
                    <v:textbox style="mso-next-textbox:#_x0000_s2150">
                      <w:txbxContent>
                        <w:p w:rsidR="00F92DCD" w:rsidRDefault="00F92DCD" w:rsidP="00F92DCD">
                          <w:r>
                            <w:rPr>
                              <w:rFonts w:hint="eastAsia"/>
                            </w:rPr>
                            <w:t>外售</w:t>
                          </w:r>
                        </w:p>
                        <w:p w:rsidR="00F92DCD" w:rsidRDefault="00F92DCD" w:rsidP="00F92DCD"/>
                      </w:txbxContent>
                    </v:textbox>
                  </v:shape>
                  <v:shape id="_x0000_s2151" type="#_x0000_t32" style="position:absolute;left:5599;top:5023;width:1;height:569" o:connectortype="straight" strokeweight=".25pt">
                    <v:stroke endarrow="block"/>
                  </v:shape>
                  <w10:wrap type="none"/>
                  <w10:anchorlock/>
                </v:group>
              </w:pict>
            </w:r>
          </w:p>
          <w:p w:rsidR="00F92DCD" w:rsidRPr="00BB31FC" w:rsidRDefault="00F92DCD" w:rsidP="00F26205">
            <w:pPr>
              <w:spacing w:line="360" w:lineRule="auto"/>
              <w:jc w:val="center"/>
              <w:rPr>
                <w:b/>
                <w:sz w:val="10"/>
                <w:szCs w:val="10"/>
              </w:rPr>
            </w:pPr>
            <w:r w:rsidRPr="00BB31FC">
              <w:rPr>
                <w:rFonts w:hAnsi="宋体"/>
                <w:b/>
                <w:sz w:val="10"/>
                <w:szCs w:val="10"/>
              </w:rPr>
              <w:t>图</w:t>
            </w:r>
            <w:r w:rsidRPr="00BB31FC">
              <w:rPr>
                <w:b/>
                <w:sz w:val="10"/>
                <w:szCs w:val="10"/>
              </w:rPr>
              <w:t xml:space="preserve">5-2  </w:t>
            </w:r>
            <w:r w:rsidRPr="00BB31FC">
              <w:rPr>
                <w:rFonts w:hAnsi="宋体"/>
                <w:b/>
                <w:sz w:val="10"/>
                <w:szCs w:val="10"/>
              </w:rPr>
              <w:t>人造胶合板生产工艺流程</w:t>
            </w:r>
            <w:proofErr w:type="gramStart"/>
            <w:r w:rsidRPr="00BB31FC">
              <w:rPr>
                <w:rFonts w:hAnsi="宋体"/>
                <w:b/>
                <w:sz w:val="10"/>
                <w:szCs w:val="10"/>
              </w:rPr>
              <w:t>及产污位置图</w:t>
            </w:r>
            <w:proofErr w:type="gramEnd"/>
          </w:p>
          <w:p w:rsidR="00F92DCD" w:rsidRPr="00BB31FC" w:rsidRDefault="00F92DCD" w:rsidP="00F26205">
            <w:pPr>
              <w:spacing w:line="360" w:lineRule="auto"/>
              <w:ind w:firstLine="600"/>
              <w:rPr>
                <w:rFonts w:ascii="宋体" w:hAnsi="宋体"/>
                <w:sz w:val="10"/>
                <w:szCs w:val="10"/>
              </w:rPr>
            </w:pPr>
            <w:r w:rsidRPr="00BB31FC">
              <w:rPr>
                <w:rFonts w:eastAsia="黑体" w:hint="eastAsia"/>
                <w:sz w:val="10"/>
                <w:szCs w:val="10"/>
              </w:rPr>
              <w:t>2</w:t>
            </w:r>
            <w:r w:rsidRPr="00BB31FC">
              <w:rPr>
                <w:rFonts w:eastAsia="黑体"/>
                <w:sz w:val="10"/>
                <w:szCs w:val="10"/>
              </w:rPr>
              <w:t>、工艺流程简述</w:t>
            </w:r>
          </w:p>
          <w:p w:rsidR="00F92DCD" w:rsidRPr="00BB31FC" w:rsidRDefault="00F92DCD" w:rsidP="00F26205">
            <w:pPr>
              <w:spacing w:line="360" w:lineRule="auto"/>
              <w:ind w:firstLine="540"/>
              <w:rPr>
                <w:rFonts w:ascii="宋体" w:hAnsi="宋体"/>
                <w:sz w:val="10"/>
                <w:szCs w:val="10"/>
              </w:rPr>
            </w:pPr>
            <w:r w:rsidRPr="00BB31FC">
              <w:rPr>
                <w:rFonts w:hAnsi="宋体" w:hint="eastAsia"/>
                <w:sz w:val="10"/>
                <w:szCs w:val="10"/>
              </w:rPr>
              <w:t>主要工艺流程为：</w:t>
            </w:r>
            <w:r w:rsidRPr="00BB31FC">
              <w:rPr>
                <w:rFonts w:ascii="宋体" w:hAnsi="宋体" w:hint="eastAsia"/>
                <w:sz w:val="10"/>
                <w:szCs w:val="10"/>
              </w:rPr>
              <w:t>将柜</w:t>
            </w:r>
            <w:proofErr w:type="gramStart"/>
            <w:r w:rsidRPr="00BB31FC">
              <w:rPr>
                <w:rFonts w:ascii="宋体" w:hAnsi="宋体" w:hint="eastAsia"/>
                <w:sz w:val="10"/>
                <w:szCs w:val="10"/>
              </w:rPr>
              <w:t>桉</w:t>
            </w:r>
            <w:proofErr w:type="gramEnd"/>
            <w:r w:rsidRPr="00BB31FC">
              <w:rPr>
                <w:rFonts w:ascii="宋体" w:hAnsi="宋体" w:hint="eastAsia"/>
                <w:sz w:val="10"/>
                <w:szCs w:val="10"/>
              </w:rPr>
              <w:t>单板进行拼芯、涂胶、冷压、热压，然后经过</w:t>
            </w:r>
            <w:proofErr w:type="gramStart"/>
            <w:r w:rsidRPr="00BB31FC">
              <w:rPr>
                <w:rFonts w:ascii="宋体" w:hAnsi="宋体" w:hint="eastAsia"/>
                <w:sz w:val="10"/>
                <w:szCs w:val="10"/>
              </w:rPr>
              <w:t>裁</w:t>
            </w:r>
            <w:proofErr w:type="gramEnd"/>
            <w:r w:rsidRPr="00BB31FC">
              <w:rPr>
                <w:rFonts w:ascii="宋体" w:hAnsi="宋体" w:hint="eastAsia"/>
                <w:sz w:val="10"/>
                <w:szCs w:val="10"/>
              </w:rPr>
              <w:t>边裁成需要的规格，最后抛光打磨形成成品，成品存放成品库中待售。</w:t>
            </w:r>
          </w:p>
          <w:p w:rsidR="00F92DCD" w:rsidRPr="00BB31FC" w:rsidRDefault="00F92DCD" w:rsidP="00F26205">
            <w:pPr>
              <w:spacing w:line="360" w:lineRule="auto"/>
              <w:ind w:firstLine="480"/>
              <w:rPr>
                <w:rFonts w:hAnsi="宋体"/>
                <w:color w:val="000000"/>
                <w:sz w:val="10"/>
                <w:szCs w:val="10"/>
              </w:rPr>
            </w:pPr>
            <w:r w:rsidRPr="00BB31FC">
              <w:rPr>
                <w:rFonts w:hAnsi="宋体" w:hint="eastAsia"/>
                <w:b/>
                <w:color w:val="000000"/>
                <w:sz w:val="10"/>
                <w:szCs w:val="10"/>
              </w:rPr>
              <w:t>单板整理及晒干：</w:t>
            </w:r>
            <w:r w:rsidRPr="00BB31FC">
              <w:rPr>
                <w:rFonts w:hAnsi="宋体" w:hint="eastAsia"/>
                <w:color w:val="000000"/>
                <w:sz w:val="10"/>
                <w:szCs w:val="10"/>
              </w:rPr>
              <w:t>将外购的单板使用圆盘锯或旋切机加工成规定的尺寸，再由人工铺至租用的空地中进行自然风干晒干，使木条中的水分蒸发成为干木。</w:t>
            </w:r>
          </w:p>
          <w:p w:rsidR="00F92DCD" w:rsidRPr="00BB31FC" w:rsidRDefault="00F92DCD" w:rsidP="00F26205">
            <w:pPr>
              <w:spacing w:line="360" w:lineRule="auto"/>
              <w:ind w:firstLine="480"/>
              <w:rPr>
                <w:rFonts w:hAnsi="宋体"/>
                <w:color w:val="000000"/>
                <w:sz w:val="10"/>
                <w:szCs w:val="10"/>
              </w:rPr>
            </w:pPr>
            <w:r w:rsidRPr="00BB31FC">
              <w:rPr>
                <w:rFonts w:hAnsi="宋体" w:hint="eastAsia"/>
                <w:b/>
                <w:color w:val="000000"/>
                <w:sz w:val="10"/>
                <w:szCs w:val="10"/>
              </w:rPr>
              <w:lastRenderedPageBreak/>
              <w:t>刷胶：</w:t>
            </w:r>
            <w:r w:rsidRPr="00BB31FC">
              <w:rPr>
                <w:rFonts w:hAnsi="宋体" w:hint="eastAsia"/>
                <w:color w:val="000000"/>
                <w:sz w:val="10"/>
                <w:szCs w:val="10"/>
              </w:rPr>
              <w:t>用涂胶机在常温下对木板进行刷胶，所用胶为脲醛树脂。在此过程中胶粘剂将会有有机废气产生，同时涂胶机的使用将伴随设备噪声的产生。</w:t>
            </w:r>
          </w:p>
          <w:p w:rsidR="00F92DCD" w:rsidRPr="00BB31FC" w:rsidRDefault="00F92DCD" w:rsidP="00F26205">
            <w:pPr>
              <w:spacing w:line="360" w:lineRule="auto"/>
              <w:ind w:firstLine="480"/>
              <w:rPr>
                <w:rFonts w:hAnsi="宋体"/>
                <w:color w:val="000000"/>
                <w:sz w:val="10"/>
                <w:szCs w:val="10"/>
              </w:rPr>
            </w:pPr>
            <w:r w:rsidRPr="00BB31FC">
              <w:rPr>
                <w:rFonts w:hAnsi="宋体" w:hint="eastAsia"/>
                <w:b/>
                <w:color w:val="000000"/>
                <w:sz w:val="10"/>
                <w:szCs w:val="10"/>
              </w:rPr>
              <w:t>拼板：</w:t>
            </w:r>
            <w:r w:rsidRPr="00BB31FC">
              <w:rPr>
                <w:rFonts w:hAnsi="宋体" w:hint="eastAsia"/>
                <w:color w:val="000000"/>
                <w:sz w:val="10"/>
                <w:szCs w:val="10"/>
              </w:rPr>
              <w:t>由人工在操作台上将木板按所需规格拼起。</w:t>
            </w:r>
          </w:p>
          <w:p w:rsidR="00F92DCD" w:rsidRPr="00BB31FC" w:rsidRDefault="00F92DCD" w:rsidP="00F26205">
            <w:pPr>
              <w:spacing w:line="360" w:lineRule="auto"/>
              <w:ind w:firstLine="480"/>
              <w:rPr>
                <w:rFonts w:hAnsi="宋体"/>
                <w:color w:val="FF0000"/>
                <w:sz w:val="10"/>
                <w:szCs w:val="10"/>
              </w:rPr>
            </w:pPr>
            <w:r w:rsidRPr="00BB31FC">
              <w:rPr>
                <w:rFonts w:hAnsi="宋体" w:hint="eastAsia"/>
                <w:b/>
                <w:color w:val="000000"/>
                <w:sz w:val="10"/>
                <w:szCs w:val="10"/>
              </w:rPr>
              <w:t>热压成型：</w:t>
            </w:r>
            <w:r w:rsidRPr="00BB31FC">
              <w:rPr>
                <w:rFonts w:hAnsi="宋体" w:hint="eastAsia"/>
                <w:color w:val="000000"/>
                <w:sz w:val="10"/>
                <w:szCs w:val="10"/>
              </w:rPr>
              <w:t>将拼好的木板由人工运至热压机内，进行热压，使木板牢固的粘在一起。热压成型温度为</w:t>
            </w:r>
            <w:r w:rsidRPr="00BB31FC">
              <w:rPr>
                <w:rFonts w:hAnsi="宋体" w:hint="eastAsia"/>
                <w:color w:val="000000"/>
                <w:sz w:val="10"/>
                <w:szCs w:val="10"/>
              </w:rPr>
              <w:t>120</w:t>
            </w:r>
            <w:r w:rsidRPr="00BB31FC">
              <w:rPr>
                <w:rFonts w:hAnsi="宋体" w:hint="eastAsia"/>
                <w:color w:val="000000"/>
                <w:sz w:val="10"/>
                <w:szCs w:val="10"/>
              </w:rPr>
              <w:t>℃，由天然气锅炉供热。在此过程中天然气锅炉的使用将会产生废气（烟尘、</w:t>
            </w:r>
            <w:r w:rsidRPr="00BB31FC">
              <w:rPr>
                <w:rFonts w:hAnsi="宋体" w:hint="eastAsia"/>
                <w:color w:val="000000"/>
                <w:sz w:val="10"/>
                <w:szCs w:val="10"/>
              </w:rPr>
              <w:t>SO</w:t>
            </w:r>
            <w:r w:rsidRPr="00BB31FC">
              <w:rPr>
                <w:rFonts w:hAnsi="宋体" w:hint="eastAsia"/>
                <w:color w:val="000000"/>
                <w:sz w:val="10"/>
                <w:szCs w:val="10"/>
                <w:vertAlign w:val="subscript"/>
              </w:rPr>
              <w:t>2</w:t>
            </w:r>
            <w:r w:rsidRPr="00BB31FC">
              <w:rPr>
                <w:rFonts w:hAnsi="宋体" w:hint="eastAsia"/>
                <w:color w:val="000000"/>
                <w:sz w:val="10"/>
                <w:szCs w:val="10"/>
              </w:rPr>
              <w:t>、</w:t>
            </w:r>
            <w:r w:rsidRPr="00BB31FC">
              <w:rPr>
                <w:rFonts w:hAnsi="宋体" w:hint="eastAsia"/>
                <w:color w:val="000000"/>
                <w:sz w:val="10"/>
                <w:szCs w:val="10"/>
              </w:rPr>
              <w:t>NO</w:t>
            </w:r>
            <w:r w:rsidRPr="00BB31FC">
              <w:rPr>
                <w:rFonts w:hAnsi="宋体" w:hint="eastAsia"/>
                <w:color w:val="000000"/>
                <w:sz w:val="10"/>
                <w:szCs w:val="10"/>
                <w:vertAlign w:val="subscript"/>
              </w:rPr>
              <w:t>x</w:t>
            </w:r>
            <w:r w:rsidRPr="00BB31FC">
              <w:rPr>
                <w:rFonts w:hAnsi="宋体" w:hint="eastAsia"/>
                <w:color w:val="000000"/>
                <w:sz w:val="10"/>
                <w:szCs w:val="10"/>
              </w:rPr>
              <w:t>）、噪声以及锅炉排水，热压成型机的使用将会产生噪声，木条、木板与木皮由胶粘剂粘连，在加热情况下会有少量有机废气逸散。</w:t>
            </w:r>
          </w:p>
          <w:p w:rsidR="00F92DCD" w:rsidRPr="00BB31FC" w:rsidRDefault="00F92DCD" w:rsidP="00F26205">
            <w:pPr>
              <w:spacing w:line="360" w:lineRule="auto"/>
              <w:ind w:firstLine="480"/>
              <w:rPr>
                <w:rFonts w:hAnsi="宋体"/>
                <w:color w:val="000000"/>
                <w:sz w:val="10"/>
                <w:szCs w:val="10"/>
              </w:rPr>
            </w:pPr>
            <w:r w:rsidRPr="00BB31FC">
              <w:rPr>
                <w:rFonts w:hAnsi="宋体" w:hint="eastAsia"/>
                <w:b/>
                <w:color w:val="000000"/>
                <w:sz w:val="10"/>
                <w:szCs w:val="10"/>
              </w:rPr>
              <w:t>砂光：</w:t>
            </w:r>
            <w:r w:rsidRPr="00BB31FC">
              <w:rPr>
                <w:rFonts w:hAnsi="宋体" w:hint="eastAsia"/>
                <w:color w:val="000000"/>
                <w:sz w:val="10"/>
                <w:szCs w:val="10"/>
              </w:rPr>
              <w:t>将热压成型的木工板由砂光机对其表面、边角进行砂光，使其表面光滑。在此过程中将会有粉尘产生，砂光机的使用将会伴随噪声的产生。</w:t>
            </w:r>
          </w:p>
          <w:p w:rsidR="00F92DCD" w:rsidRPr="00BB31FC" w:rsidRDefault="00F92DCD" w:rsidP="00F26205">
            <w:pPr>
              <w:spacing w:line="360" w:lineRule="auto"/>
              <w:ind w:firstLine="480"/>
              <w:rPr>
                <w:rFonts w:hAnsi="宋体"/>
                <w:color w:val="000000"/>
                <w:sz w:val="10"/>
                <w:szCs w:val="10"/>
              </w:rPr>
            </w:pPr>
            <w:r w:rsidRPr="00BB31FC">
              <w:rPr>
                <w:rFonts w:hAnsi="宋体" w:hint="eastAsia"/>
                <w:b/>
                <w:color w:val="000000"/>
                <w:sz w:val="10"/>
                <w:szCs w:val="10"/>
              </w:rPr>
              <w:t>裁边：</w:t>
            </w:r>
            <w:r w:rsidRPr="00BB31FC">
              <w:rPr>
                <w:rFonts w:hAnsi="宋体" w:hint="eastAsia"/>
                <w:color w:val="000000"/>
                <w:sz w:val="10"/>
                <w:szCs w:val="10"/>
              </w:rPr>
              <w:t>用锯边机将木工板多余边角锯掉，最终得到成品。在此</w:t>
            </w:r>
            <w:proofErr w:type="gramStart"/>
            <w:r w:rsidRPr="00BB31FC">
              <w:rPr>
                <w:rFonts w:hAnsi="宋体" w:hint="eastAsia"/>
                <w:color w:val="000000"/>
                <w:sz w:val="10"/>
                <w:szCs w:val="10"/>
              </w:rPr>
              <w:t>过程中锯边</w:t>
            </w:r>
            <w:proofErr w:type="gramEnd"/>
            <w:r w:rsidRPr="00BB31FC">
              <w:rPr>
                <w:rFonts w:hAnsi="宋体" w:hint="eastAsia"/>
                <w:color w:val="000000"/>
                <w:sz w:val="10"/>
                <w:szCs w:val="10"/>
              </w:rPr>
              <w:t>机的使用会产生噪声，木材锯边时会产生边角料和少量粉尘。</w:t>
            </w:r>
          </w:p>
          <w:p w:rsidR="00F92DCD" w:rsidRPr="00BB31FC" w:rsidRDefault="00F92DCD" w:rsidP="00F26205">
            <w:pPr>
              <w:spacing w:line="360" w:lineRule="auto"/>
              <w:ind w:firstLineChars="257" w:firstLine="257"/>
              <w:rPr>
                <w:sz w:val="10"/>
                <w:szCs w:val="10"/>
              </w:rPr>
            </w:pPr>
            <w:r w:rsidRPr="00BB31FC">
              <w:rPr>
                <w:sz w:val="10"/>
                <w:szCs w:val="10"/>
              </w:rPr>
              <w:t>注：本项目使用的胶水为脲醛树脂胶，</w:t>
            </w:r>
            <w:r w:rsidRPr="00BB31FC">
              <w:rPr>
                <w:rFonts w:hAnsi="宋体"/>
                <w:b/>
                <w:sz w:val="10"/>
                <w:szCs w:val="10"/>
              </w:rPr>
              <w:t>采取购买现成</w:t>
            </w:r>
            <w:r w:rsidRPr="00BB31FC">
              <w:rPr>
                <w:rFonts w:hAnsi="宋体" w:hint="eastAsia"/>
                <w:b/>
                <w:sz w:val="10"/>
                <w:szCs w:val="10"/>
              </w:rPr>
              <w:t>脲</w:t>
            </w:r>
            <w:r w:rsidRPr="00BB31FC">
              <w:rPr>
                <w:rFonts w:hAnsi="宋体"/>
                <w:b/>
                <w:sz w:val="10"/>
                <w:szCs w:val="10"/>
              </w:rPr>
              <w:t>醛树脂的方式，</w:t>
            </w:r>
            <w:r w:rsidRPr="00BB31FC">
              <w:rPr>
                <w:rFonts w:hAnsi="宋体" w:hint="eastAsia"/>
                <w:b/>
                <w:sz w:val="10"/>
                <w:szCs w:val="10"/>
              </w:rPr>
              <w:t>无制胶工序</w:t>
            </w:r>
            <w:r w:rsidRPr="00BB31FC">
              <w:rPr>
                <w:rFonts w:hAnsi="宋体"/>
                <w:sz w:val="10"/>
                <w:szCs w:val="10"/>
              </w:rPr>
              <w:t>。</w:t>
            </w:r>
            <w:r w:rsidRPr="00BB31FC">
              <w:rPr>
                <w:sz w:val="10"/>
                <w:szCs w:val="10"/>
              </w:rPr>
              <w:t>脲醛树脂胶是尿素和甲醛反应生成的水溶性初期缩合物。由于其固化后胶层无色，</w:t>
            </w:r>
            <w:r w:rsidRPr="00BB31FC">
              <w:rPr>
                <w:rFonts w:hint="eastAsia"/>
                <w:sz w:val="10"/>
                <w:szCs w:val="10"/>
              </w:rPr>
              <w:t>无毒，</w:t>
            </w:r>
            <w:r w:rsidRPr="00BB31FC">
              <w:rPr>
                <w:rFonts w:hint="eastAsia"/>
                <w:sz w:val="10"/>
                <w:szCs w:val="10"/>
                <w:lang w:val="en-GB"/>
              </w:rPr>
              <w:t>固化速度</w:t>
            </w:r>
            <w:r w:rsidRPr="00BB31FC">
              <w:rPr>
                <w:rFonts w:hint="eastAsia"/>
                <w:sz w:val="10"/>
                <w:szCs w:val="10"/>
                <w:lang w:val="en-GB"/>
              </w:rPr>
              <w:t>55-60</w:t>
            </w:r>
            <w:r w:rsidRPr="00BB31FC">
              <w:rPr>
                <w:rFonts w:hint="eastAsia"/>
                <w:sz w:val="10"/>
                <w:szCs w:val="10"/>
                <w:lang w:val="en-GB"/>
              </w:rPr>
              <w:t>秒，</w:t>
            </w:r>
            <w:r w:rsidRPr="00BB31FC">
              <w:rPr>
                <w:sz w:val="10"/>
                <w:szCs w:val="10"/>
              </w:rPr>
              <w:t>工艺性能好，成本低廉，并具有优良的胶接性能和较好的耐湿性，目前大量的应用于国内生产的胶合板与刨花板。典型的脲醛树脂胶的浓度约</w:t>
            </w:r>
            <w:r w:rsidRPr="00BB31FC">
              <w:rPr>
                <w:sz w:val="10"/>
                <w:szCs w:val="10"/>
              </w:rPr>
              <w:t>50%</w:t>
            </w:r>
            <w:r w:rsidRPr="00BB31FC">
              <w:rPr>
                <w:sz w:val="10"/>
                <w:szCs w:val="10"/>
              </w:rPr>
              <w:t>，含</w:t>
            </w:r>
            <w:r w:rsidRPr="00BB31FC">
              <w:rPr>
                <w:sz w:val="10"/>
                <w:szCs w:val="10"/>
              </w:rPr>
              <w:t>10</w:t>
            </w:r>
            <w:r w:rsidRPr="00BB31FC">
              <w:rPr>
                <w:sz w:val="10"/>
                <w:szCs w:val="10"/>
              </w:rPr>
              <w:t>～</w:t>
            </w:r>
            <w:r w:rsidRPr="00BB31FC">
              <w:rPr>
                <w:sz w:val="10"/>
                <w:szCs w:val="10"/>
              </w:rPr>
              <w:t>20</w:t>
            </w:r>
            <w:r w:rsidRPr="00BB31FC">
              <w:rPr>
                <w:sz w:val="10"/>
                <w:szCs w:val="10"/>
              </w:rPr>
              <w:t>份小麦粉，固化剂氯化铵</w:t>
            </w:r>
            <w:r w:rsidRPr="00BB31FC">
              <w:rPr>
                <w:sz w:val="10"/>
                <w:szCs w:val="10"/>
              </w:rPr>
              <w:t>1</w:t>
            </w:r>
            <w:r w:rsidRPr="00BB31FC">
              <w:rPr>
                <w:sz w:val="10"/>
                <w:szCs w:val="10"/>
              </w:rPr>
              <w:t>～</w:t>
            </w:r>
            <w:r w:rsidRPr="00BB31FC">
              <w:rPr>
                <w:sz w:val="10"/>
                <w:szCs w:val="10"/>
              </w:rPr>
              <w:t>2</w:t>
            </w:r>
            <w:r w:rsidRPr="00BB31FC">
              <w:rPr>
                <w:sz w:val="10"/>
                <w:szCs w:val="10"/>
              </w:rPr>
              <w:t>份。</w:t>
            </w:r>
            <w:r w:rsidRPr="00BB31FC">
              <w:rPr>
                <w:rFonts w:hint="eastAsia"/>
                <w:sz w:val="10"/>
                <w:szCs w:val="10"/>
              </w:rPr>
              <w:t>据资料报道：脲醛树脂在</w:t>
            </w:r>
            <w:r w:rsidRPr="00BB31FC">
              <w:rPr>
                <w:rFonts w:hint="eastAsia"/>
                <w:sz w:val="10"/>
                <w:szCs w:val="10"/>
              </w:rPr>
              <w:t>176</w:t>
            </w:r>
            <w:r w:rsidRPr="00BB31FC">
              <w:rPr>
                <w:rFonts w:hint="eastAsia"/>
                <w:sz w:val="10"/>
                <w:szCs w:val="10"/>
              </w:rPr>
              <w:t>℃加热</w:t>
            </w:r>
            <w:r w:rsidRPr="00BB31FC">
              <w:rPr>
                <w:rFonts w:hint="eastAsia"/>
                <w:sz w:val="10"/>
                <w:szCs w:val="10"/>
              </w:rPr>
              <w:t>30</w:t>
            </w:r>
            <w:r w:rsidRPr="00BB31FC">
              <w:rPr>
                <w:rFonts w:hint="eastAsia"/>
                <w:sz w:val="10"/>
                <w:szCs w:val="10"/>
              </w:rPr>
              <w:t>分钟分解释放出甲醛；加热至</w:t>
            </w:r>
            <w:r w:rsidRPr="00BB31FC">
              <w:rPr>
                <w:rFonts w:hint="eastAsia"/>
                <w:sz w:val="10"/>
                <w:szCs w:val="10"/>
              </w:rPr>
              <w:t>200</w:t>
            </w:r>
            <w:r w:rsidRPr="00BB31FC">
              <w:rPr>
                <w:rFonts w:hint="eastAsia"/>
                <w:sz w:val="10"/>
                <w:szCs w:val="10"/>
              </w:rPr>
              <w:t>℃以上，尚可逸出一氧化碳、二氧化碳、氨、氰化物和乙醛等热解产物。对呼吸道有刺激作用。本项目将固化的树脂胶</w:t>
            </w:r>
            <w:proofErr w:type="gramStart"/>
            <w:r w:rsidRPr="00BB31FC">
              <w:rPr>
                <w:rFonts w:hint="eastAsia"/>
                <w:sz w:val="10"/>
                <w:szCs w:val="10"/>
              </w:rPr>
              <w:t>经滚胶</w:t>
            </w:r>
            <w:proofErr w:type="gramEnd"/>
            <w:r w:rsidRPr="00BB31FC">
              <w:rPr>
                <w:rFonts w:hint="eastAsia"/>
                <w:sz w:val="10"/>
                <w:szCs w:val="10"/>
              </w:rPr>
              <w:t>机加热对</w:t>
            </w:r>
            <w:r w:rsidRPr="00BB31FC">
              <w:rPr>
                <w:sz w:val="10"/>
                <w:szCs w:val="10"/>
              </w:rPr>
              <w:t>单板</w:t>
            </w:r>
            <w:r w:rsidRPr="00BB31FC">
              <w:rPr>
                <w:rFonts w:hint="eastAsia"/>
                <w:sz w:val="10"/>
                <w:szCs w:val="10"/>
              </w:rPr>
              <w:t>涂胶</w:t>
            </w:r>
            <w:r w:rsidRPr="00BB31FC">
              <w:rPr>
                <w:sz w:val="10"/>
                <w:szCs w:val="10"/>
              </w:rPr>
              <w:t>，</w:t>
            </w:r>
            <w:r w:rsidRPr="00BB31FC">
              <w:rPr>
                <w:rFonts w:hint="eastAsia"/>
                <w:sz w:val="10"/>
                <w:szCs w:val="10"/>
              </w:rPr>
              <w:t>常温</w:t>
            </w:r>
            <w:r w:rsidRPr="00BB31FC">
              <w:rPr>
                <w:sz w:val="10"/>
                <w:szCs w:val="10"/>
              </w:rPr>
              <w:t>冷压</w:t>
            </w:r>
            <w:r w:rsidRPr="00BB31FC">
              <w:rPr>
                <w:sz w:val="10"/>
                <w:szCs w:val="10"/>
              </w:rPr>
              <w:t>1h</w:t>
            </w:r>
            <w:r w:rsidRPr="00BB31FC">
              <w:rPr>
                <w:sz w:val="10"/>
                <w:szCs w:val="10"/>
              </w:rPr>
              <w:t>后</w:t>
            </w:r>
            <w:r w:rsidRPr="00BB31FC">
              <w:rPr>
                <w:sz w:val="10"/>
                <w:szCs w:val="10"/>
              </w:rPr>
              <w:t>110</w:t>
            </w:r>
            <w:r w:rsidRPr="00BB31FC">
              <w:rPr>
                <w:sz w:val="10"/>
                <w:szCs w:val="10"/>
              </w:rPr>
              <w:t>～</w:t>
            </w:r>
            <w:r w:rsidRPr="00BB31FC">
              <w:rPr>
                <w:sz w:val="10"/>
                <w:szCs w:val="10"/>
              </w:rPr>
              <w:t>120</w:t>
            </w:r>
            <w:r w:rsidRPr="00BB31FC">
              <w:rPr>
                <w:rFonts w:ascii="宋体" w:hAnsi="宋体" w:cs="宋体" w:hint="eastAsia"/>
                <w:sz w:val="10"/>
                <w:szCs w:val="10"/>
              </w:rPr>
              <w:t>℃</w:t>
            </w:r>
            <w:r w:rsidRPr="00BB31FC">
              <w:rPr>
                <w:sz w:val="10"/>
                <w:szCs w:val="10"/>
              </w:rPr>
              <w:t>热压，</w:t>
            </w:r>
            <w:r w:rsidRPr="00BB31FC">
              <w:rPr>
                <w:rFonts w:hint="eastAsia"/>
                <w:sz w:val="10"/>
                <w:szCs w:val="10"/>
              </w:rPr>
              <w:t>因此热压过程释放出少量甲醛，不易分解氨等热解产物</w:t>
            </w:r>
            <w:r w:rsidRPr="00BB31FC">
              <w:rPr>
                <w:sz w:val="10"/>
                <w:szCs w:val="10"/>
              </w:rPr>
              <w:t>。</w:t>
            </w:r>
          </w:p>
          <w:p w:rsidR="00F92DCD" w:rsidRPr="00BB31FC" w:rsidRDefault="00F92DCD" w:rsidP="00F26205">
            <w:pPr>
              <w:spacing w:line="360" w:lineRule="auto"/>
              <w:ind w:firstLineChars="257" w:firstLine="257"/>
              <w:rPr>
                <w:sz w:val="10"/>
                <w:szCs w:val="10"/>
              </w:rPr>
            </w:pPr>
            <w:r w:rsidRPr="00BB31FC">
              <w:rPr>
                <w:rFonts w:hint="eastAsia"/>
                <w:sz w:val="10"/>
                <w:szCs w:val="10"/>
              </w:rPr>
              <w:t>3</w:t>
            </w:r>
            <w:r w:rsidRPr="00BB31FC">
              <w:rPr>
                <w:rFonts w:hint="eastAsia"/>
                <w:sz w:val="10"/>
                <w:szCs w:val="10"/>
              </w:rPr>
              <w:t>、物料平衡</w:t>
            </w:r>
          </w:p>
          <w:p w:rsidR="00F92DCD" w:rsidRPr="00BB31FC" w:rsidRDefault="00F92DCD" w:rsidP="00F26205">
            <w:pPr>
              <w:adjustRightInd w:val="0"/>
              <w:spacing w:line="360" w:lineRule="auto"/>
              <w:ind w:firstLineChars="200" w:firstLine="200"/>
              <w:textAlignment w:val="baseline"/>
              <w:rPr>
                <w:color w:val="FF0000"/>
                <w:sz w:val="10"/>
                <w:szCs w:val="10"/>
              </w:rPr>
            </w:pPr>
            <w:r w:rsidRPr="00BB31FC">
              <w:rPr>
                <w:rFonts w:hint="eastAsia"/>
                <w:color w:val="000000"/>
                <w:sz w:val="10"/>
                <w:szCs w:val="10"/>
              </w:rPr>
              <w:t>本项为木工板的生产，所用原料主为木板、脲醛胶，其生产过程中将会产生粉尘、边角料、有机废气等，其具体的物料平衡见下表：</w:t>
            </w:r>
          </w:p>
          <w:p w:rsidR="00F92DCD" w:rsidRPr="00BB31FC" w:rsidRDefault="00F92DCD" w:rsidP="00F26205">
            <w:pPr>
              <w:adjustRightInd w:val="0"/>
              <w:ind w:firstLineChars="200" w:firstLine="201"/>
              <w:jc w:val="center"/>
              <w:textAlignment w:val="baseline"/>
              <w:rPr>
                <w:b/>
                <w:color w:val="000000"/>
                <w:sz w:val="10"/>
                <w:szCs w:val="10"/>
              </w:rPr>
            </w:pPr>
            <w:r w:rsidRPr="00BB31FC">
              <w:rPr>
                <w:b/>
                <w:color w:val="000000"/>
                <w:sz w:val="10"/>
                <w:szCs w:val="10"/>
              </w:rPr>
              <w:t>表</w:t>
            </w:r>
            <w:r w:rsidRPr="00BB31FC">
              <w:rPr>
                <w:rFonts w:hint="eastAsia"/>
                <w:b/>
                <w:color w:val="000000"/>
                <w:sz w:val="10"/>
                <w:szCs w:val="10"/>
              </w:rPr>
              <w:t xml:space="preserve">5-1 </w:t>
            </w:r>
            <w:r w:rsidRPr="00BB31FC">
              <w:rPr>
                <w:b/>
                <w:color w:val="000000"/>
                <w:sz w:val="10"/>
                <w:szCs w:val="10"/>
              </w:rPr>
              <w:t xml:space="preserve">    </w:t>
            </w:r>
            <w:r w:rsidRPr="00BB31FC">
              <w:rPr>
                <w:b/>
                <w:color w:val="000000"/>
                <w:sz w:val="10"/>
                <w:szCs w:val="10"/>
              </w:rPr>
              <w:t>项目总物料平衡表</w:t>
            </w:r>
          </w:p>
          <w:tbl>
            <w:tblPr>
              <w:tblW w:w="9012"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000"/>
            </w:tblPr>
            <w:tblGrid>
              <w:gridCol w:w="1329"/>
              <w:gridCol w:w="992"/>
              <w:gridCol w:w="1341"/>
              <w:gridCol w:w="992"/>
              <w:gridCol w:w="1701"/>
              <w:gridCol w:w="1134"/>
              <w:gridCol w:w="1523"/>
            </w:tblGrid>
            <w:tr w:rsidR="00F92DCD" w:rsidRPr="00BB31FC" w:rsidTr="00F26205">
              <w:trPr>
                <w:cantSplit/>
                <w:trHeight w:val="361"/>
                <w:jc w:val="center"/>
              </w:trPr>
              <w:tc>
                <w:tcPr>
                  <w:tcW w:w="2321" w:type="dxa"/>
                  <w:gridSpan w:val="2"/>
                  <w:vMerge w:val="restart"/>
                  <w:vAlign w:val="center"/>
                </w:tcPr>
                <w:p w:rsidR="00F92DCD" w:rsidRPr="00BB31FC" w:rsidRDefault="00F92DCD" w:rsidP="00F26205">
                  <w:pPr>
                    <w:snapToGrid w:val="0"/>
                    <w:jc w:val="center"/>
                    <w:rPr>
                      <w:color w:val="000000"/>
                      <w:sz w:val="10"/>
                      <w:szCs w:val="10"/>
                    </w:rPr>
                  </w:pPr>
                  <w:r w:rsidRPr="00BB31FC">
                    <w:rPr>
                      <w:color w:val="000000"/>
                      <w:sz w:val="10"/>
                      <w:szCs w:val="10"/>
                    </w:rPr>
                    <w:t>投入（</w:t>
                  </w:r>
                  <w:r w:rsidRPr="00BB31FC">
                    <w:rPr>
                      <w:color w:val="000000"/>
                      <w:sz w:val="10"/>
                      <w:szCs w:val="10"/>
                    </w:rPr>
                    <w:t>t/a</w:t>
                  </w:r>
                  <w:r w:rsidRPr="00BB31FC">
                    <w:rPr>
                      <w:color w:val="000000"/>
                      <w:sz w:val="10"/>
                      <w:szCs w:val="10"/>
                    </w:rPr>
                    <w:t>）</w:t>
                  </w:r>
                </w:p>
              </w:tc>
              <w:tc>
                <w:tcPr>
                  <w:tcW w:w="6691" w:type="dxa"/>
                  <w:gridSpan w:val="5"/>
                  <w:vAlign w:val="center"/>
                </w:tcPr>
                <w:p w:rsidR="00F92DCD" w:rsidRPr="00BB31FC" w:rsidRDefault="00F92DCD" w:rsidP="00F26205">
                  <w:pPr>
                    <w:snapToGrid w:val="0"/>
                    <w:jc w:val="center"/>
                    <w:rPr>
                      <w:color w:val="000000"/>
                      <w:sz w:val="10"/>
                      <w:szCs w:val="10"/>
                    </w:rPr>
                  </w:pPr>
                  <w:r w:rsidRPr="00BB31FC">
                    <w:rPr>
                      <w:color w:val="000000"/>
                      <w:sz w:val="10"/>
                      <w:szCs w:val="10"/>
                    </w:rPr>
                    <w:t>产出（</w:t>
                  </w:r>
                  <w:r w:rsidRPr="00BB31FC">
                    <w:rPr>
                      <w:color w:val="000000"/>
                      <w:sz w:val="10"/>
                      <w:szCs w:val="10"/>
                    </w:rPr>
                    <w:t>t/a</w:t>
                  </w:r>
                  <w:r w:rsidRPr="00BB31FC">
                    <w:rPr>
                      <w:color w:val="000000"/>
                      <w:sz w:val="10"/>
                      <w:szCs w:val="10"/>
                    </w:rPr>
                    <w:t>）</w:t>
                  </w:r>
                </w:p>
              </w:tc>
            </w:tr>
            <w:tr w:rsidR="00F92DCD" w:rsidRPr="00BB31FC" w:rsidTr="00F26205">
              <w:trPr>
                <w:cantSplit/>
                <w:trHeight w:val="60"/>
                <w:jc w:val="center"/>
              </w:trPr>
              <w:tc>
                <w:tcPr>
                  <w:tcW w:w="2321" w:type="dxa"/>
                  <w:gridSpan w:val="2"/>
                  <w:vMerge/>
                  <w:vAlign w:val="center"/>
                </w:tcPr>
                <w:p w:rsidR="00F92DCD" w:rsidRPr="00BB31FC" w:rsidRDefault="00F92DCD" w:rsidP="00F26205">
                  <w:pPr>
                    <w:snapToGrid w:val="0"/>
                    <w:jc w:val="center"/>
                    <w:rPr>
                      <w:color w:val="000000"/>
                      <w:sz w:val="10"/>
                      <w:szCs w:val="10"/>
                    </w:rPr>
                  </w:pPr>
                </w:p>
              </w:tc>
              <w:tc>
                <w:tcPr>
                  <w:tcW w:w="2333" w:type="dxa"/>
                  <w:gridSpan w:val="2"/>
                  <w:vAlign w:val="center"/>
                </w:tcPr>
                <w:p w:rsidR="00F92DCD" w:rsidRPr="00BB31FC" w:rsidRDefault="00F92DCD" w:rsidP="00F26205">
                  <w:pPr>
                    <w:snapToGrid w:val="0"/>
                    <w:jc w:val="center"/>
                    <w:rPr>
                      <w:color w:val="000000"/>
                      <w:sz w:val="10"/>
                      <w:szCs w:val="10"/>
                    </w:rPr>
                  </w:pPr>
                  <w:r w:rsidRPr="00BB31FC">
                    <w:rPr>
                      <w:color w:val="000000"/>
                      <w:sz w:val="10"/>
                      <w:szCs w:val="10"/>
                    </w:rPr>
                    <w:t>产品</w:t>
                  </w:r>
                </w:p>
              </w:tc>
              <w:tc>
                <w:tcPr>
                  <w:tcW w:w="4358" w:type="dxa"/>
                  <w:gridSpan w:val="3"/>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输出</w:t>
                  </w:r>
                </w:p>
              </w:tc>
            </w:tr>
            <w:tr w:rsidR="00F92DCD" w:rsidRPr="00BB31FC" w:rsidTr="00F26205">
              <w:trPr>
                <w:cantSplit/>
                <w:trHeight w:val="181"/>
                <w:jc w:val="center"/>
              </w:trPr>
              <w:tc>
                <w:tcPr>
                  <w:tcW w:w="1329" w:type="dxa"/>
                  <w:vAlign w:val="center"/>
                </w:tcPr>
                <w:p w:rsidR="00F92DCD" w:rsidRPr="00BB31FC" w:rsidRDefault="00F92DCD" w:rsidP="00F26205">
                  <w:pPr>
                    <w:snapToGrid w:val="0"/>
                    <w:jc w:val="center"/>
                    <w:rPr>
                      <w:color w:val="000000"/>
                      <w:sz w:val="10"/>
                      <w:szCs w:val="10"/>
                    </w:rPr>
                  </w:pPr>
                  <w:r w:rsidRPr="00BB31FC">
                    <w:rPr>
                      <w:color w:val="000000"/>
                      <w:sz w:val="10"/>
                      <w:szCs w:val="10"/>
                    </w:rPr>
                    <w:t>名</w:t>
                  </w:r>
                  <w:r w:rsidRPr="00BB31FC">
                    <w:rPr>
                      <w:rFonts w:hint="eastAsia"/>
                      <w:color w:val="000000"/>
                      <w:sz w:val="10"/>
                      <w:szCs w:val="10"/>
                    </w:rPr>
                    <w:t xml:space="preserve"> </w:t>
                  </w:r>
                  <w:r w:rsidRPr="00BB31FC">
                    <w:rPr>
                      <w:color w:val="000000"/>
                      <w:sz w:val="10"/>
                      <w:szCs w:val="10"/>
                    </w:rPr>
                    <w:t>称</w:t>
                  </w:r>
                </w:p>
              </w:tc>
              <w:tc>
                <w:tcPr>
                  <w:tcW w:w="992" w:type="dxa"/>
                  <w:tcBorders>
                    <w:bottom w:val="single" w:sz="4" w:space="0" w:color="auto"/>
                  </w:tcBorders>
                  <w:vAlign w:val="center"/>
                </w:tcPr>
                <w:p w:rsidR="00F92DCD" w:rsidRPr="00BB31FC" w:rsidRDefault="00F92DCD" w:rsidP="00F26205">
                  <w:pPr>
                    <w:snapToGrid w:val="0"/>
                    <w:jc w:val="center"/>
                    <w:rPr>
                      <w:color w:val="000000"/>
                      <w:sz w:val="10"/>
                      <w:szCs w:val="10"/>
                    </w:rPr>
                  </w:pPr>
                  <w:r w:rsidRPr="00BB31FC">
                    <w:rPr>
                      <w:color w:val="000000"/>
                      <w:sz w:val="10"/>
                      <w:szCs w:val="10"/>
                    </w:rPr>
                    <w:t>用量</w:t>
                  </w:r>
                </w:p>
              </w:tc>
              <w:tc>
                <w:tcPr>
                  <w:tcW w:w="1341" w:type="dxa"/>
                  <w:tcBorders>
                    <w:bottom w:val="single" w:sz="4" w:space="0" w:color="auto"/>
                  </w:tcBorders>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名称</w:t>
                  </w:r>
                </w:p>
              </w:tc>
              <w:tc>
                <w:tcPr>
                  <w:tcW w:w="992" w:type="dxa"/>
                  <w:tcBorders>
                    <w:bottom w:val="single" w:sz="4" w:space="0" w:color="auto"/>
                  </w:tcBorders>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产量</w:t>
                  </w:r>
                </w:p>
              </w:tc>
              <w:tc>
                <w:tcPr>
                  <w:tcW w:w="1701" w:type="dxa"/>
                  <w:vAlign w:val="center"/>
                </w:tcPr>
                <w:p w:rsidR="00F92DCD" w:rsidRPr="00BB31FC" w:rsidRDefault="00F92DCD" w:rsidP="00F26205">
                  <w:pPr>
                    <w:snapToGrid w:val="0"/>
                    <w:jc w:val="center"/>
                    <w:rPr>
                      <w:color w:val="000000"/>
                      <w:sz w:val="10"/>
                      <w:szCs w:val="10"/>
                    </w:rPr>
                  </w:pPr>
                  <w:r w:rsidRPr="00BB31FC">
                    <w:rPr>
                      <w:color w:val="000000"/>
                      <w:sz w:val="10"/>
                      <w:szCs w:val="10"/>
                    </w:rPr>
                    <w:t>废气</w:t>
                  </w:r>
                </w:p>
              </w:tc>
              <w:tc>
                <w:tcPr>
                  <w:tcW w:w="1134" w:type="dxa"/>
                  <w:vAlign w:val="center"/>
                </w:tcPr>
                <w:p w:rsidR="00F92DCD" w:rsidRPr="00BB31FC" w:rsidRDefault="00F92DCD" w:rsidP="00F26205">
                  <w:pPr>
                    <w:snapToGrid w:val="0"/>
                    <w:jc w:val="center"/>
                    <w:rPr>
                      <w:color w:val="000000"/>
                      <w:sz w:val="10"/>
                      <w:szCs w:val="10"/>
                    </w:rPr>
                  </w:pPr>
                  <w:r w:rsidRPr="00BB31FC">
                    <w:rPr>
                      <w:color w:val="000000"/>
                      <w:sz w:val="10"/>
                      <w:szCs w:val="10"/>
                    </w:rPr>
                    <w:t>废水</w:t>
                  </w:r>
                </w:p>
              </w:tc>
              <w:tc>
                <w:tcPr>
                  <w:tcW w:w="1523" w:type="dxa"/>
                  <w:vAlign w:val="center"/>
                </w:tcPr>
                <w:p w:rsidR="00F92DCD" w:rsidRPr="00BB31FC" w:rsidRDefault="00F92DCD" w:rsidP="00F26205">
                  <w:pPr>
                    <w:snapToGrid w:val="0"/>
                    <w:jc w:val="center"/>
                    <w:rPr>
                      <w:color w:val="000000"/>
                      <w:sz w:val="10"/>
                      <w:szCs w:val="10"/>
                    </w:rPr>
                  </w:pPr>
                  <w:r w:rsidRPr="00BB31FC">
                    <w:rPr>
                      <w:color w:val="000000"/>
                      <w:sz w:val="10"/>
                      <w:szCs w:val="10"/>
                    </w:rPr>
                    <w:t>废</w:t>
                  </w:r>
                  <w:r w:rsidRPr="00BB31FC">
                    <w:rPr>
                      <w:rFonts w:hint="eastAsia"/>
                      <w:color w:val="000000"/>
                      <w:sz w:val="10"/>
                      <w:szCs w:val="10"/>
                    </w:rPr>
                    <w:t xml:space="preserve"> </w:t>
                  </w:r>
                  <w:r w:rsidRPr="00BB31FC">
                    <w:rPr>
                      <w:color w:val="000000"/>
                      <w:sz w:val="10"/>
                      <w:szCs w:val="10"/>
                    </w:rPr>
                    <w:t>渣</w:t>
                  </w:r>
                </w:p>
              </w:tc>
            </w:tr>
            <w:tr w:rsidR="00F92DCD" w:rsidRPr="00BB31FC" w:rsidTr="00F26205">
              <w:trPr>
                <w:cantSplit/>
                <w:trHeight w:val="181"/>
                <w:jc w:val="center"/>
              </w:trPr>
              <w:tc>
                <w:tcPr>
                  <w:tcW w:w="1329" w:type="dxa"/>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木板</w:t>
                  </w:r>
                </w:p>
              </w:tc>
              <w:tc>
                <w:tcPr>
                  <w:tcW w:w="992" w:type="dxa"/>
                  <w:tcBorders>
                    <w:bottom w:val="single" w:sz="4" w:space="0" w:color="auto"/>
                  </w:tcBorders>
                  <w:vAlign w:val="center"/>
                </w:tcPr>
                <w:p w:rsidR="00F92DCD" w:rsidRPr="00BB31FC" w:rsidRDefault="00F92DCD" w:rsidP="00F26205">
                  <w:pPr>
                    <w:snapToGrid w:val="0"/>
                    <w:jc w:val="center"/>
                    <w:rPr>
                      <w:color w:val="000000"/>
                      <w:spacing w:val="8"/>
                      <w:sz w:val="10"/>
                      <w:szCs w:val="10"/>
                    </w:rPr>
                  </w:pPr>
                  <w:r w:rsidRPr="00BB31FC">
                    <w:rPr>
                      <w:rFonts w:hint="eastAsia"/>
                      <w:color w:val="000000"/>
                      <w:spacing w:val="8"/>
                      <w:sz w:val="10"/>
                      <w:szCs w:val="10"/>
                    </w:rPr>
                    <w:t>4630.9</w:t>
                  </w:r>
                </w:p>
              </w:tc>
              <w:tc>
                <w:tcPr>
                  <w:tcW w:w="1341" w:type="dxa"/>
                  <w:tcBorders>
                    <w:bottom w:val="single" w:sz="4" w:space="0" w:color="auto"/>
                  </w:tcBorders>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胶合板</w:t>
                  </w:r>
                </w:p>
              </w:tc>
              <w:tc>
                <w:tcPr>
                  <w:tcW w:w="992" w:type="dxa"/>
                  <w:tcBorders>
                    <w:bottom w:val="single" w:sz="4" w:space="0" w:color="auto"/>
                  </w:tcBorders>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4600</w:t>
                  </w:r>
                </w:p>
              </w:tc>
              <w:tc>
                <w:tcPr>
                  <w:tcW w:w="1701" w:type="dxa"/>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粉尘：</w:t>
                  </w:r>
                  <w:r w:rsidRPr="00BB31FC">
                    <w:rPr>
                      <w:rFonts w:hint="eastAsia"/>
                      <w:color w:val="000000"/>
                      <w:sz w:val="10"/>
                      <w:szCs w:val="10"/>
                    </w:rPr>
                    <w:t>0.826</w:t>
                  </w:r>
                </w:p>
              </w:tc>
              <w:tc>
                <w:tcPr>
                  <w:tcW w:w="1134" w:type="dxa"/>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w:t>
                  </w:r>
                </w:p>
              </w:tc>
              <w:tc>
                <w:tcPr>
                  <w:tcW w:w="1523" w:type="dxa"/>
                  <w:shd w:val="clear" w:color="auto" w:fill="auto"/>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边角料：</w:t>
                  </w:r>
                  <w:r w:rsidRPr="00BB31FC">
                    <w:rPr>
                      <w:rFonts w:hint="eastAsia"/>
                      <w:color w:val="000000"/>
                      <w:sz w:val="10"/>
                      <w:szCs w:val="10"/>
                    </w:rPr>
                    <w:t>200</w:t>
                  </w:r>
                </w:p>
              </w:tc>
            </w:tr>
            <w:tr w:rsidR="00F92DCD" w:rsidRPr="00BB31FC" w:rsidTr="00F26205">
              <w:trPr>
                <w:cantSplit/>
                <w:trHeight w:val="181"/>
                <w:jc w:val="center"/>
              </w:trPr>
              <w:tc>
                <w:tcPr>
                  <w:tcW w:w="1329" w:type="dxa"/>
                  <w:vAlign w:val="center"/>
                </w:tcPr>
                <w:p w:rsidR="00F92DCD" w:rsidRPr="00BB31FC" w:rsidRDefault="00F92DCD" w:rsidP="00F26205">
                  <w:pPr>
                    <w:snapToGrid w:val="0"/>
                    <w:jc w:val="center"/>
                    <w:rPr>
                      <w:color w:val="000000"/>
                      <w:sz w:val="10"/>
                      <w:szCs w:val="10"/>
                    </w:rPr>
                  </w:pPr>
                </w:p>
              </w:tc>
              <w:tc>
                <w:tcPr>
                  <w:tcW w:w="992" w:type="dxa"/>
                  <w:tcBorders>
                    <w:bottom w:val="single" w:sz="4" w:space="0" w:color="auto"/>
                  </w:tcBorders>
                  <w:vAlign w:val="center"/>
                </w:tcPr>
                <w:p w:rsidR="00F92DCD" w:rsidRPr="00BB31FC" w:rsidRDefault="00F92DCD" w:rsidP="00F26205">
                  <w:pPr>
                    <w:snapToGrid w:val="0"/>
                    <w:jc w:val="center"/>
                    <w:rPr>
                      <w:color w:val="000000"/>
                      <w:spacing w:val="8"/>
                      <w:sz w:val="10"/>
                      <w:szCs w:val="10"/>
                    </w:rPr>
                  </w:pPr>
                </w:p>
              </w:tc>
              <w:tc>
                <w:tcPr>
                  <w:tcW w:w="1341" w:type="dxa"/>
                  <w:tcBorders>
                    <w:bottom w:val="single" w:sz="4" w:space="0" w:color="auto"/>
                  </w:tcBorders>
                  <w:vAlign w:val="center"/>
                </w:tcPr>
                <w:p w:rsidR="00F92DCD" w:rsidRPr="00BB31FC" w:rsidRDefault="00F92DCD" w:rsidP="00F26205">
                  <w:pPr>
                    <w:snapToGrid w:val="0"/>
                    <w:jc w:val="center"/>
                    <w:rPr>
                      <w:color w:val="000000"/>
                      <w:sz w:val="10"/>
                      <w:szCs w:val="10"/>
                    </w:rPr>
                  </w:pPr>
                </w:p>
              </w:tc>
              <w:tc>
                <w:tcPr>
                  <w:tcW w:w="992" w:type="dxa"/>
                  <w:tcBorders>
                    <w:bottom w:val="single" w:sz="4" w:space="0" w:color="auto"/>
                  </w:tcBorders>
                  <w:vAlign w:val="center"/>
                </w:tcPr>
                <w:p w:rsidR="00F92DCD" w:rsidRPr="00BB31FC" w:rsidRDefault="00F92DCD" w:rsidP="00F26205">
                  <w:pPr>
                    <w:snapToGrid w:val="0"/>
                    <w:jc w:val="center"/>
                    <w:rPr>
                      <w:color w:val="000000"/>
                      <w:sz w:val="10"/>
                      <w:szCs w:val="10"/>
                    </w:rPr>
                  </w:pPr>
                </w:p>
              </w:tc>
              <w:tc>
                <w:tcPr>
                  <w:tcW w:w="1701" w:type="dxa"/>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甲醛废气：</w:t>
                  </w:r>
                  <w:r w:rsidRPr="00BB31FC">
                    <w:rPr>
                      <w:rFonts w:hint="eastAsia"/>
                      <w:color w:val="000000"/>
                      <w:sz w:val="10"/>
                      <w:szCs w:val="10"/>
                    </w:rPr>
                    <w:t>0.074</w:t>
                  </w:r>
                </w:p>
              </w:tc>
              <w:tc>
                <w:tcPr>
                  <w:tcW w:w="1134" w:type="dxa"/>
                  <w:vAlign w:val="center"/>
                </w:tcPr>
                <w:p w:rsidR="00F92DCD" w:rsidRPr="00BB31FC" w:rsidRDefault="00F92DCD" w:rsidP="00F26205">
                  <w:pPr>
                    <w:snapToGrid w:val="0"/>
                    <w:jc w:val="center"/>
                    <w:rPr>
                      <w:color w:val="000000"/>
                      <w:sz w:val="10"/>
                      <w:szCs w:val="10"/>
                    </w:rPr>
                  </w:pPr>
                </w:p>
              </w:tc>
              <w:tc>
                <w:tcPr>
                  <w:tcW w:w="1523" w:type="dxa"/>
                  <w:shd w:val="clear" w:color="auto" w:fill="auto"/>
                  <w:vAlign w:val="center"/>
                </w:tcPr>
                <w:p w:rsidR="00F92DCD" w:rsidRPr="00BB31FC" w:rsidRDefault="00F92DCD" w:rsidP="00F26205">
                  <w:pPr>
                    <w:snapToGrid w:val="0"/>
                    <w:jc w:val="center"/>
                    <w:rPr>
                      <w:color w:val="000000"/>
                      <w:sz w:val="10"/>
                      <w:szCs w:val="10"/>
                    </w:rPr>
                  </w:pPr>
                </w:p>
              </w:tc>
            </w:tr>
            <w:tr w:rsidR="00F92DCD" w:rsidRPr="00BB31FC" w:rsidTr="00F26205">
              <w:trPr>
                <w:cantSplit/>
                <w:trHeight w:val="181"/>
                <w:jc w:val="center"/>
              </w:trPr>
              <w:tc>
                <w:tcPr>
                  <w:tcW w:w="1329" w:type="dxa"/>
                  <w:vAlign w:val="center"/>
                </w:tcPr>
                <w:p w:rsidR="00F92DCD" w:rsidRPr="00BB31FC" w:rsidRDefault="00F92DCD" w:rsidP="00F26205">
                  <w:pPr>
                    <w:snapToGrid w:val="0"/>
                    <w:jc w:val="center"/>
                    <w:rPr>
                      <w:color w:val="000000"/>
                      <w:sz w:val="10"/>
                      <w:szCs w:val="10"/>
                    </w:rPr>
                  </w:pPr>
                  <w:r w:rsidRPr="00BB31FC">
                    <w:rPr>
                      <w:rFonts w:hint="eastAsia"/>
                      <w:color w:val="000000"/>
                      <w:sz w:val="10"/>
                      <w:szCs w:val="10"/>
                    </w:rPr>
                    <w:t>脲醛胶</w:t>
                  </w:r>
                </w:p>
              </w:tc>
              <w:tc>
                <w:tcPr>
                  <w:tcW w:w="992" w:type="dxa"/>
                  <w:tcBorders>
                    <w:bottom w:val="single" w:sz="4" w:space="0" w:color="auto"/>
                  </w:tcBorders>
                  <w:vAlign w:val="center"/>
                </w:tcPr>
                <w:p w:rsidR="00F92DCD" w:rsidRPr="00BB31FC" w:rsidRDefault="00F92DCD" w:rsidP="00F26205">
                  <w:pPr>
                    <w:snapToGrid w:val="0"/>
                    <w:jc w:val="center"/>
                    <w:rPr>
                      <w:color w:val="000000"/>
                      <w:spacing w:val="8"/>
                      <w:sz w:val="10"/>
                      <w:szCs w:val="10"/>
                    </w:rPr>
                  </w:pPr>
                  <w:r w:rsidRPr="00BB31FC">
                    <w:rPr>
                      <w:rFonts w:hint="eastAsia"/>
                      <w:color w:val="000000"/>
                      <w:spacing w:val="8"/>
                      <w:sz w:val="10"/>
                      <w:szCs w:val="10"/>
                    </w:rPr>
                    <w:t>170</w:t>
                  </w:r>
                </w:p>
              </w:tc>
              <w:tc>
                <w:tcPr>
                  <w:tcW w:w="1341" w:type="dxa"/>
                  <w:tcBorders>
                    <w:bottom w:val="single" w:sz="4" w:space="0" w:color="auto"/>
                  </w:tcBorders>
                  <w:vAlign w:val="center"/>
                </w:tcPr>
                <w:p w:rsidR="00F92DCD" w:rsidRPr="00BB31FC" w:rsidRDefault="00F92DCD" w:rsidP="00F26205">
                  <w:pPr>
                    <w:snapToGrid w:val="0"/>
                    <w:jc w:val="center"/>
                    <w:rPr>
                      <w:color w:val="000000"/>
                      <w:sz w:val="10"/>
                      <w:szCs w:val="10"/>
                    </w:rPr>
                  </w:pPr>
                </w:p>
              </w:tc>
              <w:tc>
                <w:tcPr>
                  <w:tcW w:w="992" w:type="dxa"/>
                  <w:tcBorders>
                    <w:bottom w:val="single" w:sz="4" w:space="0" w:color="auto"/>
                  </w:tcBorders>
                  <w:vAlign w:val="center"/>
                </w:tcPr>
                <w:p w:rsidR="00F92DCD" w:rsidRPr="00BB31FC" w:rsidRDefault="00F92DCD" w:rsidP="00F26205">
                  <w:pPr>
                    <w:snapToGrid w:val="0"/>
                    <w:jc w:val="center"/>
                    <w:rPr>
                      <w:color w:val="000000"/>
                      <w:sz w:val="10"/>
                      <w:szCs w:val="10"/>
                    </w:rPr>
                  </w:pPr>
                </w:p>
              </w:tc>
              <w:tc>
                <w:tcPr>
                  <w:tcW w:w="1701" w:type="dxa"/>
                  <w:vAlign w:val="center"/>
                </w:tcPr>
                <w:p w:rsidR="00F92DCD" w:rsidRPr="00BB31FC" w:rsidRDefault="00F92DCD" w:rsidP="00F26205">
                  <w:pPr>
                    <w:snapToGrid w:val="0"/>
                    <w:jc w:val="center"/>
                    <w:rPr>
                      <w:color w:val="000000"/>
                      <w:sz w:val="10"/>
                      <w:szCs w:val="10"/>
                    </w:rPr>
                  </w:pPr>
                </w:p>
              </w:tc>
              <w:tc>
                <w:tcPr>
                  <w:tcW w:w="1134" w:type="dxa"/>
                  <w:vAlign w:val="center"/>
                </w:tcPr>
                <w:p w:rsidR="00F92DCD" w:rsidRPr="00BB31FC" w:rsidRDefault="00F92DCD" w:rsidP="00F26205">
                  <w:pPr>
                    <w:snapToGrid w:val="0"/>
                    <w:jc w:val="center"/>
                    <w:rPr>
                      <w:color w:val="000000"/>
                      <w:sz w:val="10"/>
                      <w:szCs w:val="10"/>
                    </w:rPr>
                  </w:pPr>
                </w:p>
              </w:tc>
              <w:tc>
                <w:tcPr>
                  <w:tcW w:w="1523" w:type="dxa"/>
                  <w:shd w:val="clear" w:color="auto" w:fill="auto"/>
                  <w:vAlign w:val="center"/>
                </w:tcPr>
                <w:p w:rsidR="00F92DCD" w:rsidRPr="00BB31FC" w:rsidRDefault="00F92DCD" w:rsidP="00F26205">
                  <w:pPr>
                    <w:snapToGrid w:val="0"/>
                    <w:jc w:val="center"/>
                    <w:rPr>
                      <w:color w:val="000000"/>
                      <w:sz w:val="10"/>
                      <w:szCs w:val="10"/>
                    </w:rPr>
                  </w:pPr>
                </w:p>
              </w:tc>
            </w:tr>
            <w:tr w:rsidR="00F92DCD" w:rsidRPr="00BB31FC" w:rsidTr="00F26205">
              <w:trPr>
                <w:cantSplit/>
                <w:trHeight w:val="77"/>
                <w:jc w:val="center"/>
              </w:trPr>
              <w:tc>
                <w:tcPr>
                  <w:tcW w:w="2321" w:type="dxa"/>
                  <w:gridSpan w:val="2"/>
                  <w:vAlign w:val="center"/>
                </w:tcPr>
                <w:p w:rsidR="00F92DCD" w:rsidRPr="00BB31FC" w:rsidRDefault="00F92DCD" w:rsidP="00F26205">
                  <w:pPr>
                    <w:snapToGrid w:val="0"/>
                    <w:jc w:val="center"/>
                    <w:rPr>
                      <w:color w:val="000000"/>
                      <w:sz w:val="10"/>
                      <w:szCs w:val="10"/>
                    </w:rPr>
                  </w:pPr>
                  <w:r w:rsidRPr="00BB31FC">
                    <w:rPr>
                      <w:color w:val="000000"/>
                      <w:sz w:val="10"/>
                      <w:szCs w:val="10"/>
                    </w:rPr>
                    <w:t>合计：</w:t>
                  </w:r>
                  <w:r w:rsidRPr="00BB31FC">
                    <w:rPr>
                      <w:rFonts w:hint="eastAsia"/>
                      <w:color w:val="000000"/>
                      <w:sz w:val="10"/>
                      <w:szCs w:val="10"/>
                    </w:rPr>
                    <w:t>4800.9</w:t>
                  </w:r>
                </w:p>
              </w:tc>
              <w:tc>
                <w:tcPr>
                  <w:tcW w:w="6691" w:type="dxa"/>
                  <w:gridSpan w:val="5"/>
                  <w:vAlign w:val="center"/>
                </w:tcPr>
                <w:p w:rsidR="00F92DCD" w:rsidRPr="00BB31FC" w:rsidRDefault="00F92DCD" w:rsidP="00F26205">
                  <w:pPr>
                    <w:snapToGrid w:val="0"/>
                    <w:jc w:val="center"/>
                    <w:rPr>
                      <w:color w:val="000000"/>
                      <w:sz w:val="10"/>
                      <w:szCs w:val="10"/>
                    </w:rPr>
                  </w:pPr>
                  <w:r w:rsidRPr="00BB31FC">
                    <w:rPr>
                      <w:color w:val="000000"/>
                      <w:sz w:val="10"/>
                      <w:szCs w:val="10"/>
                    </w:rPr>
                    <w:t>合计：</w:t>
                  </w:r>
                  <w:r w:rsidRPr="00BB31FC">
                    <w:rPr>
                      <w:rFonts w:hint="eastAsia"/>
                      <w:color w:val="000000"/>
                      <w:sz w:val="10"/>
                      <w:szCs w:val="10"/>
                    </w:rPr>
                    <w:t>4800.9</w:t>
                  </w:r>
                </w:p>
              </w:tc>
            </w:tr>
          </w:tbl>
          <w:p w:rsidR="00F92DCD" w:rsidRPr="00BB31FC" w:rsidRDefault="00F92DCD" w:rsidP="00F26205">
            <w:pPr>
              <w:snapToGrid w:val="0"/>
              <w:spacing w:line="360" w:lineRule="auto"/>
              <w:ind w:firstLineChars="200" w:firstLine="200"/>
              <w:rPr>
                <w:sz w:val="10"/>
                <w:szCs w:val="10"/>
              </w:rPr>
            </w:pPr>
            <w:r w:rsidRPr="00BB31FC">
              <w:rPr>
                <w:rFonts w:ascii="黑体" w:eastAsia="黑体" w:hAnsi="黑体" w:hint="eastAsia"/>
                <w:sz w:val="10"/>
                <w:szCs w:val="10"/>
              </w:rPr>
              <w:t>4、运营</w:t>
            </w:r>
            <w:proofErr w:type="gramStart"/>
            <w:r w:rsidRPr="00BB31FC">
              <w:rPr>
                <w:rFonts w:ascii="黑体" w:eastAsia="黑体" w:hAnsi="黑体" w:hint="eastAsia"/>
                <w:sz w:val="10"/>
                <w:szCs w:val="10"/>
              </w:rPr>
              <w:t>期污染</w:t>
            </w:r>
            <w:proofErr w:type="gramEnd"/>
            <w:r w:rsidRPr="00BB31FC">
              <w:rPr>
                <w:rFonts w:ascii="黑体" w:eastAsia="黑体" w:hAnsi="黑体" w:hint="eastAsia"/>
                <w:sz w:val="10"/>
                <w:szCs w:val="10"/>
              </w:rPr>
              <w:t>工序</w:t>
            </w:r>
          </w:p>
          <w:p w:rsidR="00F92DCD" w:rsidRPr="00BB31FC" w:rsidRDefault="00F92DCD" w:rsidP="00F26205">
            <w:pPr>
              <w:snapToGrid w:val="0"/>
              <w:spacing w:line="360" w:lineRule="auto"/>
              <w:ind w:firstLineChars="200" w:firstLine="200"/>
              <w:rPr>
                <w:sz w:val="10"/>
                <w:szCs w:val="10"/>
              </w:rPr>
            </w:pPr>
            <w:r w:rsidRPr="00BB31FC">
              <w:rPr>
                <w:rFonts w:hint="eastAsia"/>
                <w:sz w:val="10"/>
                <w:szCs w:val="10"/>
              </w:rPr>
              <w:t>（</w:t>
            </w:r>
            <w:r w:rsidRPr="00BB31FC">
              <w:rPr>
                <w:rFonts w:hint="eastAsia"/>
                <w:sz w:val="10"/>
                <w:szCs w:val="10"/>
              </w:rPr>
              <w:t>1</w:t>
            </w:r>
            <w:r w:rsidRPr="00BB31FC">
              <w:rPr>
                <w:rFonts w:hint="eastAsia"/>
                <w:sz w:val="10"/>
                <w:szCs w:val="10"/>
              </w:rPr>
              <w:t>）</w:t>
            </w:r>
            <w:r w:rsidRPr="00BB31FC">
              <w:rPr>
                <w:sz w:val="10"/>
                <w:szCs w:val="10"/>
              </w:rPr>
              <w:t>废气：</w:t>
            </w:r>
            <w:r w:rsidRPr="00BB31FC">
              <w:rPr>
                <w:rFonts w:hint="eastAsia"/>
                <w:sz w:val="10"/>
                <w:szCs w:val="10"/>
              </w:rPr>
              <w:t>本项目主要废气为有机</w:t>
            </w:r>
            <w:r w:rsidRPr="00BB31FC">
              <w:rPr>
                <w:sz w:val="10"/>
                <w:szCs w:val="10"/>
              </w:rPr>
              <w:t>废气</w:t>
            </w:r>
            <w:r w:rsidRPr="00BB31FC">
              <w:rPr>
                <w:rFonts w:hint="eastAsia"/>
                <w:sz w:val="10"/>
                <w:szCs w:val="10"/>
              </w:rPr>
              <w:t>、砂</w:t>
            </w:r>
            <w:r w:rsidRPr="00BB31FC">
              <w:rPr>
                <w:sz w:val="10"/>
                <w:szCs w:val="10"/>
              </w:rPr>
              <w:t>光</w:t>
            </w:r>
            <w:r w:rsidRPr="00BB31FC">
              <w:rPr>
                <w:rFonts w:hint="eastAsia"/>
                <w:sz w:val="10"/>
                <w:szCs w:val="10"/>
              </w:rPr>
              <w:t>等</w:t>
            </w:r>
            <w:r w:rsidRPr="00BB31FC">
              <w:rPr>
                <w:sz w:val="10"/>
                <w:szCs w:val="10"/>
              </w:rPr>
              <w:t>过程产生粉尘</w:t>
            </w:r>
            <w:r w:rsidRPr="00BB31FC">
              <w:rPr>
                <w:rFonts w:hint="eastAsia"/>
                <w:sz w:val="10"/>
                <w:szCs w:val="10"/>
              </w:rPr>
              <w:t>、锅炉废气、食堂油烟；</w:t>
            </w:r>
          </w:p>
          <w:p w:rsidR="00F92DCD" w:rsidRPr="00BB31FC" w:rsidRDefault="00F92DCD" w:rsidP="00F26205">
            <w:pPr>
              <w:snapToGrid w:val="0"/>
              <w:spacing w:line="360" w:lineRule="auto"/>
              <w:ind w:firstLineChars="200" w:firstLine="200"/>
              <w:rPr>
                <w:sz w:val="10"/>
                <w:szCs w:val="10"/>
              </w:rPr>
            </w:pPr>
            <w:r w:rsidRPr="00BB31FC">
              <w:rPr>
                <w:rFonts w:hint="eastAsia"/>
                <w:sz w:val="10"/>
                <w:szCs w:val="10"/>
              </w:rPr>
              <w:t>（</w:t>
            </w:r>
            <w:r w:rsidRPr="00BB31FC">
              <w:rPr>
                <w:rFonts w:hint="eastAsia"/>
                <w:sz w:val="10"/>
                <w:szCs w:val="10"/>
              </w:rPr>
              <w:t>2</w:t>
            </w:r>
            <w:r w:rsidRPr="00BB31FC">
              <w:rPr>
                <w:rFonts w:hint="eastAsia"/>
                <w:sz w:val="10"/>
                <w:szCs w:val="10"/>
              </w:rPr>
              <w:t>）</w:t>
            </w:r>
            <w:r w:rsidRPr="00BB31FC">
              <w:rPr>
                <w:sz w:val="10"/>
                <w:szCs w:val="10"/>
              </w:rPr>
              <w:t>废水：</w:t>
            </w:r>
            <w:r w:rsidRPr="00BB31FC">
              <w:rPr>
                <w:rFonts w:hint="eastAsia"/>
                <w:sz w:val="10"/>
                <w:szCs w:val="10"/>
              </w:rPr>
              <w:t>本项目主要废水为职工生活用水、食堂废水等；</w:t>
            </w:r>
          </w:p>
          <w:p w:rsidR="00F92DCD" w:rsidRPr="00BB31FC" w:rsidRDefault="00F92DCD" w:rsidP="00F26205">
            <w:pPr>
              <w:snapToGrid w:val="0"/>
              <w:spacing w:line="360" w:lineRule="auto"/>
              <w:ind w:firstLineChars="200" w:firstLine="200"/>
              <w:rPr>
                <w:sz w:val="10"/>
                <w:szCs w:val="10"/>
              </w:rPr>
            </w:pPr>
            <w:r w:rsidRPr="00BB31FC">
              <w:rPr>
                <w:rFonts w:hint="eastAsia"/>
                <w:sz w:val="10"/>
                <w:szCs w:val="10"/>
              </w:rPr>
              <w:t>（</w:t>
            </w:r>
            <w:r w:rsidRPr="00BB31FC">
              <w:rPr>
                <w:rFonts w:hint="eastAsia"/>
                <w:sz w:val="10"/>
                <w:szCs w:val="10"/>
              </w:rPr>
              <w:t>3</w:t>
            </w:r>
            <w:r w:rsidRPr="00BB31FC">
              <w:rPr>
                <w:rFonts w:hint="eastAsia"/>
                <w:sz w:val="10"/>
                <w:szCs w:val="10"/>
              </w:rPr>
              <w:t>）</w:t>
            </w:r>
            <w:r w:rsidRPr="00BB31FC">
              <w:rPr>
                <w:sz w:val="10"/>
                <w:szCs w:val="10"/>
              </w:rPr>
              <w:t>噪声：</w:t>
            </w:r>
            <w:r w:rsidRPr="00BB31FC">
              <w:rPr>
                <w:rFonts w:hint="eastAsia"/>
                <w:sz w:val="10"/>
                <w:szCs w:val="10"/>
              </w:rPr>
              <w:t>本项目主要噪声</w:t>
            </w:r>
            <w:r w:rsidRPr="00BB31FC">
              <w:rPr>
                <w:sz w:val="10"/>
                <w:szCs w:val="10"/>
              </w:rPr>
              <w:t>为设备运行产生的噪声</w:t>
            </w:r>
            <w:r w:rsidRPr="00BB31FC">
              <w:rPr>
                <w:rFonts w:hint="eastAsia"/>
                <w:sz w:val="10"/>
                <w:szCs w:val="10"/>
              </w:rPr>
              <w:t>；</w:t>
            </w:r>
          </w:p>
          <w:p w:rsidR="00F92DCD" w:rsidRPr="00BB31FC" w:rsidRDefault="00F92DCD" w:rsidP="00F26205">
            <w:pPr>
              <w:snapToGrid w:val="0"/>
              <w:spacing w:line="360" w:lineRule="auto"/>
              <w:ind w:firstLineChars="200" w:firstLine="200"/>
              <w:rPr>
                <w:sz w:val="10"/>
                <w:szCs w:val="10"/>
              </w:rPr>
            </w:pPr>
            <w:r w:rsidRPr="00BB31FC">
              <w:rPr>
                <w:rFonts w:hint="eastAsia"/>
                <w:sz w:val="10"/>
                <w:szCs w:val="10"/>
              </w:rPr>
              <w:t>（</w:t>
            </w:r>
            <w:r w:rsidRPr="00BB31FC">
              <w:rPr>
                <w:rFonts w:hint="eastAsia"/>
                <w:sz w:val="10"/>
                <w:szCs w:val="10"/>
              </w:rPr>
              <w:t>4</w:t>
            </w:r>
            <w:r w:rsidRPr="00BB31FC">
              <w:rPr>
                <w:rFonts w:hint="eastAsia"/>
                <w:sz w:val="10"/>
                <w:szCs w:val="10"/>
              </w:rPr>
              <w:t>）</w:t>
            </w:r>
            <w:r w:rsidRPr="00BB31FC">
              <w:rPr>
                <w:sz w:val="10"/>
                <w:szCs w:val="10"/>
              </w:rPr>
              <w:t>固体</w:t>
            </w:r>
            <w:r w:rsidRPr="00BB31FC">
              <w:rPr>
                <w:rFonts w:hint="eastAsia"/>
                <w:sz w:val="10"/>
                <w:szCs w:val="10"/>
              </w:rPr>
              <w:t>废弃</w:t>
            </w:r>
            <w:r w:rsidRPr="00BB31FC">
              <w:rPr>
                <w:sz w:val="10"/>
                <w:szCs w:val="10"/>
              </w:rPr>
              <w:t>物：</w:t>
            </w:r>
            <w:r w:rsidRPr="00BB31FC">
              <w:rPr>
                <w:rFonts w:hint="eastAsia"/>
                <w:sz w:val="10"/>
                <w:szCs w:val="10"/>
              </w:rPr>
              <w:t>本项目固体废物</w:t>
            </w:r>
            <w:r w:rsidRPr="00BB31FC">
              <w:rPr>
                <w:sz w:val="10"/>
                <w:szCs w:val="10"/>
              </w:rPr>
              <w:t>主要为木屑、边角料</w:t>
            </w:r>
            <w:r w:rsidRPr="00BB31FC">
              <w:rPr>
                <w:rFonts w:hint="eastAsia"/>
                <w:sz w:val="10"/>
                <w:szCs w:val="10"/>
              </w:rPr>
              <w:t>、脲醛树脂胶桶和职工生活垃圾、食堂餐厨垃圾。</w:t>
            </w:r>
          </w:p>
          <w:p w:rsidR="00F92DCD" w:rsidRPr="00BB31FC" w:rsidRDefault="00F92DCD" w:rsidP="00F26205">
            <w:pPr>
              <w:spacing w:line="360" w:lineRule="auto"/>
              <w:rPr>
                <w:rFonts w:ascii="宋体"/>
                <w:b/>
                <w:sz w:val="10"/>
                <w:szCs w:val="10"/>
                <w:shd w:val="pct15" w:color="auto" w:fill="FFFFFF"/>
              </w:rPr>
            </w:pPr>
            <w:r w:rsidRPr="00BB31FC">
              <w:rPr>
                <w:rFonts w:ascii="宋体" w:hint="eastAsia"/>
                <w:b/>
                <w:sz w:val="10"/>
                <w:szCs w:val="10"/>
                <w:shd w:val="pct15" w:color="auto" w:fill="FFFFFF"/>
              </w:rPr>
              <w:t>5、运营期污染物排放及治理</w:t>
            </w:r>
          </w:p>
          <w:p w:rsidR="00F92DCD" w:rsidRPr="00BB31FC" w:rsidRDefault="00F92DCD" w:rsidP="00F26205">
            <w:pPr>
              <w:spacing w:line="360" w:lineRule="auto"/>
              <w:ind w:firstLineChars="200" w:firstLine="200"/>
              <w:rPr>
                <w:sz w:val="10"/>
                <w:szCs w:val="10"/>
              </w:rPr>
            </w:pPr>
            <w:r w:rsidRPr="00BB31FC">
              <w:rPr>
                <w:rFonts w:hint="eastAsia"/>
                <w:sz w:val="10"/>
                <w:szCs w:val="10"/>
              </w:rPr>
              <w:t>1</w:t>
            </w:r>
            <w:r w:rsidRPr="00BB31FC">
              <w:rPr>
                <w:rFonts w:hint="eastAsia"/>
                <w:sz w:val="10"/>
                <w:szCs w:val="10"/>
              </w:rPr>
              <w:t>、废气</w:t>
            </w:r>
          </w:p>
          <w:p w:rsidR="00F92DCD" w:rsidRPr="00BB31FC" w:rsidRDefault="00F92DCD" w:rsidP="00F26205">
            <w:pPr>
              <w:spacing w:line="360" w:lineRule="auto"/>
              <w:ind w:firstLineChars="200" w:firstLine="200"/>
              <w:rPr>
                <w:sz w:val="10"/>
                <w:szCs w:val="10"/>
              </w:rPr>
            </w:pPr>
            <w:r w:rsidRPr="00BB31FC">
              <w:rPr>
                <w:rFonts w:hint="eastAsia"/>
                <w:sz w:val="10"/>
                <w:szCs w:val="10"/>
              </w:rPr>
              <w:t>本项目废气污染物主要有涂胶、冷热</w:t>
            </w:r>
            <w:proofErr w:type="gramStart"/>
            <w:r w:rsidRPr="00BB31FC">
              <w:rPr>
                <w:rFonts w:hint="eastAsia"/>
                <w:sz w:val="10"/>
                <w:szCs w:val="10"/>
              </w:rPr>
              <w:t>压过程</w:t>
            </w:r>
            <w:proofErr w:type="gramEnd"/>
            <w:r w:rsidRPr="00BB31FC">
              <w:rPr>
                <w:rFonts w:hint="eastAsia"/>
                <w:sz w:val="10"/>
                <w:szCs w:val="10"/>
              </w:rPr>
              <w:t>中产生的有机废气、锯切边以及砂光产生的粉尘、锅炉燃烧时产生的烟气、</w:t>
            </w:r>
            <w:r w:rsidRPr="00BB31FC">
              <w:rPr>
                <w:rFonts w:hint="eastAsia"/>
                <w:sz w:val="10"/>
                <w:szCs w:val="10"/>
              </w:rPr>
              <w:lastRenderedPageBreak/>
              <w:t>食堂油烟。</w:t>
            </w:r>
          </w:p>
          <w:p w:rsidR="00F92DCD" w:rsidRPr="00BB31FC" w:rsidRDefault="00F92DCD" w:rsidP="00F26205">
            <w:pPr>
              <w:spacing w:line="360" w:lineRule="auto"/>
              <w:ind w:firstLineChars="200" w:firstLine="200"/>
              <w:rPr>
                <w:sz w:val="10"/>
                <w:szCs w:val="10"/>
              </w:rPr>
            </w:pPr>
            <w:r w:rsidRPr="00BB31FC">
              <w:rPr>
                <w:rFonts w:hint="eastAsia"/>
                <w:sz w:val="10"/>
                <w:szCs w:val="10"/>
              </w:rPr>
              <w:t>（</w:t>
            </w:r>
            <w:r w:rsidRPr="00BB31FC">
              <w:rPr>
                <w:rFonts w:hint="eastAsia"/>
                <w:sz w:val="10"/>
                <w:szCs w:val="10"/>
              </w:rPr>
              <w:t>1</w:t>
            </w:r>
            <w:r w:rsidRPr="00BB31FC">
              <w:rPr>
                <w:rFonts w:hint="eastAsia"/>
                <w:sz w:val="10"/>
                <w:szCs w:val="10"/>
              </w:rPr>
              <w:t>）</w:t>
            </w:r>
            <w:r w:rsidRPr="00BB31FC">
              <w:rPr>
                <w:sz w:val="10"/>
                <w:szCs w:val="10"/>
              </w:rPr>
              <w:t>甲醛废气</w:t>
            </w:r>
          </w:p>
          <w:p w:rsidR="00F92DCD" w:rsidRPr="00BB31FC" w:rsidRDefault="00F92DCD" w:rsidP="00F26205">
            <w:pPr>
              <w:spacing w:line="360" w:lineRule="auto"/>
              <w:ind w:firstLineChars="200" w:firstLine="200"/>
              <w:rPr>
                <w:sz w:val="10"/>
                <w:szCs w:val="10"/>
              </w:rPr>
            </w:pPr>
            <w:r w:rsidRPr="00BB31FC">
              <w:rPr>
                <w:sz w:val="10"/>
                <w:szCs w:val="10"/>
              </w:rPr>
              <w:t>本项目在涂胶和压制工序中有游离甲醛从胶水中挥发出来，对空气环境和作业工人造成危害。为降低游离甲醛影响，根据《大气污染物综合排放标准》（</w:t>
            </w:r>
            <w:r w:rsidRPr="00BB31FC">
              <w:rPr>
                <w:sz w:val="10"/>
                <w:szCs w:val="10"/>
              </w:rPr>
              <w:t>GB16297</w:t>
            </w:r>
            <w:r w:rsidRPr="00BB31FC">
              <w:rPr>
                <w:sz w:val="10"/>
                <w:szCs w:val="10"/>
              </w:rPr>
              <w:t>－</w:t>
            </w:r>
            <w:r w:rsidRPr="00BB31FC">
              <w:rPr>
                <w:rFonts w:hint="eastAsia"/>
                <w:sz w:val="10"/>
                <w:szCs w:val="10"/>
              </w:rPr>
              <w:t>1996</w:t>
            </w:r>
            <w:r w:rsidRPr="00BB31FC">
              <w:rPr>
                <w:sz w:val="10"/>
                <w:szCs w:val="10"/>
              </w:rPr>
              <w:t>）的规定，应尽可能采取有效措施将无组织排放改为有组织排放，</w:t>
            </w:r>
            <w:proofErr w:type="gramStart"/>
            <w:r w:rsidRPr="00BB31FC">
              <w:rPr>
                <w:sz w:val="10"/>
                <w:szCs w:val="10"/>
              </w:rPr>
              <w:t>故项目</w:t>
            </w:r>
            <w:proofErr w:type="gramEnd"/>
            <w:r w:rsidRPr="00BB31FC">
              <w:rPr>
                <w:sz w:val="10"/>
                <w:szCs w:val="10"/>
              </w:rPr>
              <w:t>应在</w:t>
            </w:r>
            <w:r w:rsidRPr="00BB31FC">
              <w:rPr>
                <w:rFonts w:hint="eastAsia"/>
                <w:sz w:val="10"/>
                <w:szCs w:val="10"/>
              </w:rPr>
              <w:t>项目胶板生产线</w:t>
            </w:r>
            <w:r w:rsidRPr="00BB31FC">
              <w:rPr>
                <w:sz w:val="10"/>
                <w:szCs w:val="10"/>
              </w:rPr>
              <w:t>上方</w:t>
            </w:r>
            <w:r w:rsidRPr="00BB31FC">
              <w:rPr>
                <w:rFonts w:hint="eastAsia"/>
                <w:sz w:val="10"/>
                <w:szCs w:val="10"/>
              </w:rPr>
              <w:t>增加风量为</w:t>
            </w:r>
            <w:r w:rsidRPr="00BB31FC">
              <w:rPr>
                <w:rFonts w:hint="eastAsia"/>
                <w:sz w:val="10"/>
                <w:szCs w:val="10"/>
              </w:rPr>
              <w:t>60</w:t>
            </w:r>
            <w:r w:rsidRPr="00BB31FC">
              <w:rPr>
                <w:sz w:val="10"/>
                <w:szCs w:val="10"/>
              </w:rPr>
              <w:t>00m</w:t>
            </w:r>
            <w:r w:rsidRPr="00BB31FC">
              <w:rPr>
                <w:sz w:val="10"/>
                <w:szCs w:val="10"/>
                <w:vertAlign w:val="superscript"/>
              </w:rPr>
              <w:t>3</w:t>
            </w:r>
            <w:r w:rsidRPr="00BB31FC">
              <w:rPr>
                <w:sz w:val="10"/>
                <w:szCs w:val="10"/>
              </w:rPr>
              <w:t>/</w:t>
            </w:r>
            <w:r w:rsidRPr="00BB31FC">
              <w:rPr>
                <w:rFonts w:hint="eastAsia"/>
                <w:sz w:val="10"/>
                <w:szCs w:val="10"/>
              </w:rPr>
              <w:t>h</w:t>
            </w:r>
            <w:r w:rsidRPr="00BB31FC">
              <w:rPr>
                <w:rFonts w:hint="eastAsia"/>
                <w:sz w:val="10"/>
                <w:szCs w:val="10"/>
              </w:rPr>
              <w:t>的集气罩</w:t>
            </w:r>
            <w:r w:rsidRPr="00BB31FC">
              <w:rPr>
                <w:sz w:val="10"/>
                <w:szCs w:val="10"/>
              </w:rPr>
              <w:t>，收集无组织排放的甲醛，</w:t>
            </w:r>
            <w:r w:rsidRPr="00BB31FC">
              <w:rPr>
                <w:rFonts w:hint="eastAsia"/>
                <w:sz w:val="10"/>
                <w:szCs w:val="10"/>
              </w:rPr>
              <w:t>收集率</w:t>
            </w:r>
            <w:r w:rsidRPr="00BB31FC">
              <w:rPr>
                <w:rFonts w:hint="eastAsia"/>
                <w:sz w:val="10"/>
                <w:szCs w:val="10"/>
              </w:rPr>
              <w:t>90%</w:t>
            </w:r>
            <w:r w:rsidRPr="00BB31FC">
              <w:rPr>
                <w:rFonts w:hint="eastAsia"/>
                <w:sz w:val="10"/>
                <w:szCs w:val="10"/>
              </w:rPr>
              <w:t>。</w:t>
            </w:r>
          </w:p>
          <w:p w:rsidR="00F92DCD" w:rsidRPr="00BB31FC" w:rsidRDefault="00F92DCD" w:rsidP="00F26205">
            <w:pPr>
              <w:spacing w:line="360" w:lineRule="auto"/>
              <w:ind w:firstLineChars="200" w:firstLine="200"/>
              <w:rPr>
                <w:sz w:val="10"/>
                <w:szCs w:val="10"/>
              </w:rPr>
            </w:pPr>
            <w:r w:rsidRPr="00BB31FC">
              <w:rPr>
                <w:rFonts w:hint="eastAsia"/>
                <w:sz w:val="10"/>
                <w:szCs w:val="10"/>
              </w:rPr>
              <w:t>根据《四川省固定污染源挥发性有机物排放标准》中“</w:t>
            </w:r>
            <w:r w:rsidRPr="00BB31FC">
              <w:rPr>
                <w:rFonts w:hint="eastAsia"/>
                <w:sz w:val="10"/>
                <w:szCs w:val="10"/>
              </w:rPr>
              <w:t>3.7</w:t>
            </w:r>
            <w:r w:rsidRPr="00BB31FC">
              <w:rPr>
                <w:rFonts w:hint="eastAsia"/>
                <w:sz w:val="10"/>
                <w:szCs w:val="10"/>
              </w:rPr>
              <w:t>”净化设施：采用物理、化学或生物的方法吸附、分解或转化各种空气污染物，降低其排放浓度和排放速率的设施，包括吸收装置、吸附装置、冷凝装置、膜分离装置、燃烧（焚烧、氧化）装置、生物处理设施或其它有效的污染处理设施。</w:t>
            </w:r>
          </w:p>
          <w:p w:rsidR="00F92DCD" w:rsidRPr="00BB31FC" w:rsidRDefault="00F92DCD" w:rsidP="00F26205">
            <w:pPr>
              <w:spacing w:line="360" w:lineRule="auto"/>
              <w:ind w:firstLineChars="200" w:firstLine="200"/>
              <w:rPr>
                <w:sz w:val="10"/>
                <w:szCs w:val="10"/>
              </w:rPr>
            </w:pPr>
            <w:r w:rsidRPr="00BB31FC">
              <w:rPr>
                <w:rFonts w:hint="eastAsia"/>
                <w:sz w:val="10"/>
                <w:szCs w:val="10"/>
              </w:rPr>
              <w:t>本项目将集气罩收集后的甲醛经</w:t>
            </w:r>
            <w:r w:rsidRPr="00BB31FC">
              <w:rPr>
                <w:sz w:val="10"/>
                <w:szCs w:val="10"/>
              </w:rPr>
              <w:t>UV</w:t>
            </w:r>
            <w:proofErr w:type="gramStart"/>
            <w:r w:rsidRPr="00BB31FC">
              <w:rPr>
                <w:sz w:val="10"/>
                <w:szCs w:val="10"/>
              </w:rPr>
              <w:t>光氧催化机</w:t>
            </w:r>
            <w:proofErr w:type="gramEnd"/>
            <w:r w:rsidRPr="00BB31FC">
              <w:rPr>
                <w:rFonts w:hint="eastAsia"/>
                <w:sz w:val="10"/>
                <w:szCs w:val="10"/>
              </w:rPr>
              <w:t>处理后</w:t>
            </w:r>
            <w:r w:rsidRPr="00BB31FC">
              <w:rPr>
                <w:sz w:val="10"/>
                <w:szCs w:val="10"/>
              </w:rPr>
              <w:t>通过机械引风的方式将甲醛高空排放。</w:t>
            </w:r>
            <w:r w:rsidRPr="00BB31FC">
              <w:rPr>
                <w:rFonts w:hint="eastAsia"/>
                <w:sz w:val="10"/>
                <w:szCs w:val="10"/>
              </w:rPr>
              <w:t>排气筒高度不低于</w:t>
            </w:r>
            <w:r w:rsidRPr="00BB31FC">
              <w:rPr>
                <w:sz w:val="10"/>
                <w:szCs w:val="10"/>
              </w:rPr>
              <w:t>15m</w:t>
            </w:r>
            <w:r w:rsidRPr="00BB31FC">
              <w:rPr>
                <w:rFonts w:hint="eastAsia"/>
                <w:sz w:val="10"/>
                <w:szCs w:val="10"/>
              </w:rPr>
              <w:t>（排气筒周围半径</w:t>
            </w:r>
            <w:r w:rsidRPr="00BB31FC">
              <w:rPr>
                <w:sz w:val="10"/>
                <w:szCs w:val="10"/>
              </w:rPr>
              <w:t>200m</w:t>
            </w:r>
            <w:r w:rsidRPr="00BB31FC">
              <w:rPr>
                <w:rFonts w:hint="eastAsia"/>
                <w:sz w:val="10"/>
                <w:szCs w:val="10"/>
              </w:rPr>
              <w:t>范围内有建筑时，排气筒高度还应高出最高建筑物</w:t>
            </w:r>
            <w:r w:rsidRPr="00BB31FC">
              <w:rPr>
                <w:sz w:val="10"/>
                <w:szCs w:val="10"/>
              </w:rPr>
              <w:t>3m</w:t>
            </w:r>
            <w:r w:rsidRPr="00BB31FC">
              <w:rPr>
                <w:rFonts w:hint="eastAsia"/>
                <w:sz w:val="10"/>
                <w:szCs w:val="10"/>
              </w:rPr>
              <w:t>以上），或将甲醛废气通至锅炉内燃烧。</w:t>
            </w:r>
          </w:p>
          <w:p w:rsidR="00F92DCD" w:rsidRPr="00BB31FC" w:rsidRDefault="00F92DCD" w:rsidP="00F26205">
            <w:pPr>
              <w:spacing w:line="360" w:lineRule="auto"/>
              <w:ind w:firstLineChars="200" w:firstLine="200"/>
              <w:rPr>
                <w:color w:val="000000"/>
                <w:sz w:val="10"/>
                <w:szCs w:val="10"/>
              </w:rPr>
            </w:pPr>
            <w:r w:rsidRPr="00BB31FC">
              <w:rPr>
                <w:rFonts w:hint="eastAsia"/>
                <w:color w:val="000000"/>
                <w:sz w:val="10"/>
                <w:szCs w:val="10"/>
              </w:rPr>
              <w:t>根据脲醛树脂质量指标（</w:t>
            </w:r>
            <w:r w:rsidRPr="00BB31FC">
              <w:rPr>
                <w:rFonts w:hint="eastAsia"/>
                <w:color w:val="000000"/>
                <w:sz w:val="10"/>
                <w:szCs w:val="10"/>
              </w:rPr>
              <w:t>GB/T14732-2006</w:t>
            </w:r>
            <w:r w:rsidRPr="00BB31FC">
              <w:rPr>
                <w:rFonts w:hint="eastAsia"/>
                <w:color w:val="000000"/>
                <w:sz w:val="10"/>
                <w:szCs w:val="10"/>
              </w:rPr>
              <w:t>），该树脂中游离甲醛的含量不大于</w:t>
            </w:r>
            <w:r w:rsidRPr="00BB31FC">
              <w:rPr>
                <w:rFonts w:hint="eastAsia"/>
                <w:color w:val="000000"/>
                <w:sz w:val="10"/>
                <w:szCs w:val="10"/>
              </w:rPr>
              <w:t>0.3%</w:t>
            </w:r>
            <w:r w:rsidRPr="00BB31FC">
              <w:rPr>
                <w:rFonts w:hint="eastAsia"/>
                <w:color w:val="000000"/>
                <w:sz w:val="10"/>
                <w:szCs w:val="10"/>
              </w:rPr>
              <w:t>，本次评价采用对环境产生最不利影响的量</w:t>
            </w:r>
            <w:r w:rsidRPr="00BB31FC">
              <w:rPr>
                <w:rFonts w:hint="eastAsia"/>
                <w:color w:val="000000"/>
                <w:sz w:val="10"/>
                <w:szCs w:val="10"/>
              </w:rPr>
              <w:t>0.3%</w:t>
            </w:r>
            <w:r w:rsidRPr="00BB31FC">
              <w:rPr>
                <w:rFonts w:hint="eastAsia"/>
                <w:color w:val="000000"/>
                <w:sz w:val="10"/>
                <w:szCs w:val="10"/>
              </w:rPr>
              <w:t>计算，则甲醛的产生量为</w:t>
            </w:r>
            <w:r w:rsidRPr="00BB31FC">
              <w:rPr>
                <w:rFonts w:hint="eastAsia"/>
                <w:color w:val="000000"/>
                <w:sz w:val="10"/>
                <w:szCs w:val="10"/>
              </w:rPr>
              <w:t>0.51t/a</w:t>
            </w:r>
            <w:r w:rsidRPr="00BB31FC">
              <w:rPr>
                <w:rFonts w:hint="eastAsia"/>
                <w:color w:val="000000"/>
                <w:sz w:val="10"/>
                <w:szCs w:val="10"/>
              </w:rPr>
              <w:t>。则本项目甲醛的产生及排放情况见表</w:t>
            </w:r>
            <w:r w:rsidRPr="00BB31FC">
              <w:rPr>
                <w:rFonts w:hint="eastAsia"/>
                <w:color w:val="000000"/>
                <w:sz w:val="10"/>
                <w:szCs w:val="10"/>
              </w:rPr>
              <w:t>5-2</w:t>
            </w:r>
            <w:r w:rsidRPr="00BB31FC">
              <w:rPr>
                <w:rFonts w:hint="eastAsia"/>
                <w:color w:val="000000"/>
                <w:sz w:val="10"/>
                <w:szCs w:val="10"/>
              </w:rPr>
              <w:t>。</w:t>
            </w:r>
          </w:p>
          <w:p w:rsidR="00F92DCD" w:rsidRPr="00BB31FC" w:rsidRDefault="00F92DCD" w:rsidP="00F26205">
            <w:pPr>
              <w:spacing w:line="360" w:lineRule="auto"/>
              <w:ind w:firstLine="482"/>
              <w:jc w:val="center"/>
              <w:rPr>
                <w:b/>
                <w:color w:val="000000"/>
                <w:sz w:val="10"/>
                <w:szCs w:val="10"/>
              </w:rPr>
            </w:pPr>
            <w:r w:rsidRPr="00BB31FC">
              <w:rPr>
                <w:rFonts w:hint="eastAsia"/>
                <w:b/>
                <w:color w:val="000000"/>
                <w:sz w:val="10"/>
                <w:szCs w:val="10"/>
              </w:rPr>
              <w:t>表</w:t>
            </w:r>
            <w:r w:rsidRPr="00BB31FC">
              <w:rPr>
                <w:rFonts w:hint="eastAsia"/>
                <w:b/>
                <w:color w:val="000000"/>
                <w:sz w:val="10"/>
                <w:szCs w:val="10"/>
              </w:rPr>
              <w:t xml:space="preserve">5-2  </w:t>
            </w:r>
            <w:r w:rsidRPr="00BB31FC">
              <w:rPr>
                <w:rFonts w:hint="eastAsia"/>
                <w:b/>
                <w:color w:val="000000"/>
                <w:sz w:val="10"/>
                <w:szCs w:val="10"/>
              </w:rPr>
              <w:t>项目甲醛废气产生及排放情况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3"/>
              <w:gridCol w:w="575"/>
              <w:gridCol w:w="536"/>
              <w:gridCol w:w="801"/>
              <w:gridCol w:w="1249"/>
              <w:gridCol w:w="892"/>
              <w:gridCol w:w="778"/>
            </w:tblGrid>
            <w:tr w:rsidR="00F92DCD" w:rsidRPr="00BB31FC" w:rsidTr="00F26205">
              <w:trPr>
                <w:trHeight w:val="870"/>
                <w:jc w:val="center"/>
              </w:trPr>
              <w:tc>
                <w:tcPr>
                  <w:tcW w:w="548" w:type="pct"/>
                  <w:vAlign w:val="center"/>
                </w:tcPr>
                <w:p w:rsidR="00F92DCD" w:rsidRPr="00BB31FC" w:rsidRDefault="00F92DCD" w:rsidP="00F26205">
                  <w:pPr>
                    <w:jc w:val="center"/>
                    <w:rPr>
                      <w:b/>
                      <w:color w:val="000000"/>
                      <w:sz w:val="10"/>
                      <w:szCs w:val="10"/>
                    </w:rPr>
                  </w:pPr>
                  <w:r w:rsidRPr="00BB31FC">
                    <w:rPr>
                      <w:b/>
                      <w:color w:val="000000"/>
                      <w:sz w:val="10"/>
                      <w:szCs w:val="10"/>
                    </w:rPr>
                    <w:t>工序</w:t>
                  </w:r>
                </w:p>
              </w:tc>
              <w:tc>
                <w:tcPr>
                  <w:tcW w:w="530" w:type="pct"/>
                  <w:vAlign w:val="center"/>
                </w:tcPr>
                <w:p w:rsidR="00F92DCD" w:rsidRPr="00BB31FC" w:rsidRDefault="00F92DCD" w:rsidP="00F26205">
                  <w:pPr>
                    <w:ind w:firstLineChars="1" w:firstLine="1"/>
                    <w:jc w:val="center"/>
                    <w:rPr>
                      <w:b/>
                      <w:color w:val="000000"/>
                      <w:sz w:val="10"/>
                      <w:szCs w:val="10"/>
                    </w:rPr>
                  </w:pPr>
                  <w:r w:rsidRPr="00BB31FC">
                    <w:rPr>
                      <w:b/>
                      <w:color w:val="000000"/>
                      <w:sz w:val="10"/>
                      <w:szCs w:val="10"/>
                    </w:rPr>
                    <w:t>污染物名称</w:t>
                  </w:r>
                </w:p>
              </w:tc>
              <w:tc>
                <w:tcPr>
                  <w:tcW w:w="494" w:type="pct"/>
                  <w:vAlign w:val="center"/>
                </w:tcPr>
                <w:p w:rsidR="00F92DCD" w:rsidRPr="00BB31FC" w:rsidRDefault="00F92DCD" w:rsidP="00F26205">
                  <w:pPr>
                    <w:jc w:val="center"/>
                    <w:rPr>
                      <w:b/>
                      <w:color w:val="000000"/>
                      <w:sz w:val="10"/>
                      <w:szCs w:val="10"/>
                    </w:rPr>
                  </w:pPr>
                  <w:r w:rsidRPr="00BB31FC">
                    <w:rPr>
                      <w:rFonts w:hint="eastAsia"/>
                      <w:b/>
                      <w:color w:val="000000"/>
                      <w:sz w:val="10"/>
                      <w:szCs w:val="10"/>
                    </w:rPr>
                    <w:t>主要排放方式</w:t>
                  </w:r>
                </w:p>
              </w:tc>
              <w:tc>
                <w:tcPr>
                  <w:tcW w:w="738" w:type="pct"/>
                  <w:vAlign w:val="center"/>
                </w:tcPr>
                <w:p w:rsidR="00F92DCD" w:rsidRPr="00BB31FC" w:rsidRDefault="00F92DCD" w:rsidP="00F26205">
                  <w:pPr>
                    <w:jc w:val="center"/>
                    <w:rPr>
                      <w:b/>
                      <w:color w:val="000000"/>
                      <w:sz w:val="10"/>
                      <w:szCs w:val="10"/>
                    </w:rPr>
                  </w:pPr>
                  <w:r w:rsidRPr="00BB31FC">
                    <w:rPr>
                      <w:b/>
                      <w:color w:val="000000"/>
                      <w:sz w:val="10"/>
                      <w:szCs w:val="10"/>
                    </w:rPr>
                    <w:t>产生量</w:t>
                  </w:r>
                </w:p>
              </w:tc>
              <w:tc>
                <w:tcPr>
                  <w:tcW w:w="1151" w:type="pct"/>
                  <w:vAlign w:val="center"/>
                </w:tcPr>
                <w:p w:rsidR="00F92DCD" w:rsidRPr="00BB31FC" w:rsidRDefault="00F92DCD" w:rsidP="00F26205">
                  <w:pPr>
                    <w:jc w:val="center"/>
                    <w:rPr>
                      <w:b/>
                      <w:color w:val="000000"/>
                      <w:sz w:val="10"/>
                      <w:szCs w:val="10"/>
                    </w:rPr>
                  </w:pPr>
                  <w:r w:rsidRPr="00BB31FC">
                    <w:rPr>
                      <w:rFonts w:hint="eastAsia"/>
                      <w:b/>
                      <w:color w:val="000000"/>
                      <w:sz w:val="10"/>
                      <w:szCs w:val="10"/>
                    </w:rPr>
                    <w:t>治理措施及效率</w:t>
                  </w:r>
                </w:p>
              </w:tc>
              <w:tc>
                <w:tcPr>
                  <w:tcW w:w="822" w:type="pct"/>
                  <w:vAlign w:val="center"/>
                </w:tcPr>
                <w:p w:rsidR="00F92DCD" w:rsidRPr="00BB31FC" w:rsidRDefault="00F92DCD" w:rsidP="00F26205">
                  <w:pPr>
                    <w:jc w:val="center"/>
                    <w:rPr>
                      <w:b/>
                      <w:color w:val="000000"/>
                      <w:sz w:val="10"/>
                      <w:szCs w:val="10"/>
                    </w:rPr>
                  </w:pPr>
                  <w:r w:rsidRPr="00BB31FC">
                    <w:rPr>
                      <w:b/>
                      <w:color w:val="000000"/>
                      <w:sz w:val="10"/>
                      <w:szCs w:val="10"/>
                    </w:rPr>
                    <w:t>排放量及浓度</w:t>
                  </w:r>
                </w:p>
              </w:tc>
              <w:tc>
                <w:tcPr>
                  <w:tcW w:w="717" w:type="pct"/>
                  <w:vAlign w:val="center"/>
                </w:tcPr>
                <w:p w:rsidR="00F92DCD" w:rsidRPr="00BB31FC" w:rsidRDefault="00F92DCD" w:rsidP="00F26205">
                  <w:pPr>
                    <w:jc w:val="center"/>
                    <w:rPr>
                      <w:b/>
                      <w:color w:val="000000"/>
                      <w:sz w:val="10"/>
                      <w:szCs w:val="10"/>
                    </w:rPr>
                  </w:pPr>
                  <w:r w:rsidRPr="00BB31FC">
                    <w:rPr>
                      <w:b/>
                      <w:color w:val="000000"/>
                      <w:sz w:val="10"/>
                      <w:szCs w:val="10"/>
                    </w:rPr>
                    <w:t>排放速率</w:t>
                  </w:r>
                </w:p>
              </w:tc>
            </w:tr>
            <w:tr w:rsidR="00F92DCD" w:rsidRPr="00BB31FC" w:rsidTr="00F26205">
              <w:trPr>
                <w:trHeight w:val="936"/>
                <w:jc w:val="center"/>
              </w:trPr>
              <w:tc>
                <w:tcPr>
                  <w:tcW w:w="548" w:type="pct"/>
                  <w:vMerge w:val="restart"/>
                  <w:vAlign w:val="center"/>
                </w:tcPr>
                <w:p w:rsidR="00F92DCD" w:rsidRPr="00BB31FC" w:rsidRDefault="00F92DCD" w:rsidP="00F26205">
                  <w:pPr>
                    <w:jc w:val="center"/>
                    <w:rPr>
                      <w:color w:val="000000"/>
                      <w:sz w:val="10"/>
                      <w:szCs w:val="10"/>
                    </w:rPr>
                  </w:pPr>
                  <w:r w:rsidRPr="00BB31FC">
                    <w:rPr>
                      <w:rFonts w:hint="eastAsia"/>
                      <w:color w:val="000000"/>
                      <w:sz w:val="10"/>
                      <w:szCs w:val="10"/>
                    </w:rPr>
                    <w:t>胶板生产</w:t>
                  </w:r>
                </w:p>
              </w:tc>
              <w:tc>
                <w:tcPr>
                  <w:tcW w:w="530" w:type="pct"/>
                  <w:vMerge w:val="restart"/>
                  <w:vAlign w:val="center"/>
                </w:tcPr>
                <w:p w:rsidR="00F92DCD" w:rsidRPr="00BB31FC" w:rsidRDefault="00F92DCD" w:rsidP="00F26205">
                  <w:pPr>
                    <w:snapToGrid w:val="0"/>
                    <w:ind w:firstLineChars="1" w:firstLine="1"/>
                    <w:jc w:val="center"/>
                    <w:rPr>
                      <w:color w:val="000000"/>
                      <w:sz w:val="10"/>
                      <w:szCs w:val="10"/>
                    </w:rPr>
                  </w:pPr>
                  <w:r w:rsidRPr="00BB31FC">
                    <w:rPr>
                      <w:rFonts w:hint="eastAsia"/>
                      <w:color w:val="000000"/>
                      <w:sz w:val="10"/>
                      <w:szCs w:val="10"/>
                    </w:rPr>
                    <w:t>甲醛</w:t>
                  </w:r>
                </w:p>
              </w:tc>
              <w:tc>
                <w:tcPr>
                  <w:tcW w:w="494"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有组织</w:t>
                  </w:r>
                </w:p>
              </w:tc>
              <w:tc>
                <w:tcPr>
                  <w:tcW w:w="738"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0.459</w:t>
                  </w:r>
                  <w:r w:rsidRPr="00BB31FC">
                    <w:rPr>
                      <w:color w:val="000000"/>
                      <w:sz w:val="10"/>
                      <w:szCs w:val="10"/>
                    </w:rPr>
                    <w:t>t/a</w:t>
                  </w:r>
                  <w:r w:rsidRPr="00BB31FC">
                    <w:rPr>
                      <w:rFonts w:hint="eastAsia"/>
                      <w:color w:val="000000"/>
                      <w:sz w:val="10"/>
                      <w:szCs w:val="10"/>
                    </w:rPr>
                    <w:t>，</w:t>
                  </w:r>
                  <w:r w:rsidRPr="00BB31FC">
                    <w:rPr>
                      <w:rFonts w:hint="eastAsia"/>
                      <w:color w:val="000000"/>
                      <w:sz w:val="10"/>
                      <w:szCs w:val="10"/>
                    </w:rPr>
                    <w:t>0.18kg/h</w:t>
                  </w:r>
                </w:p>
              </w:tc>
              <w:tc>
                <w:tcPr>
                  <w:tcW w:w="1151"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集气罩</w:t>
                  </w:r>
                  <w:r w:rsidRPr="00BB31FC">
                    <w:rPr>
                      <w:rFonts w:hint="eastAsia"/>
                      <w:color w:val="000000"/>
                      <w:sz w:val="10"/>
                      <w:szCs w:val="10"/>
                    </w:rPr>
                    <w:t>+</w:t>
                  </w:r>
                  <w:r w:rsidRPr="00BB31FC">
                    <w:rPr>
                      <w:color w:val="000000"/>
                      <w:sz w:val="10"/>
                      <w:szCs w:val="10"/>
                    </w:rPr>
                    <w:t xml:space="preserve"> UV</w:t>
                  </w:r>
                  <w:proofErr w:type="gramStart"/>
                  <w:r w:rsidRPr="00BB31FC">
                    <w:rPr>
                      <w:color w:val="000000"/>
                      <w:sz w:val="10"/>
                      <w:szCs w:val="10"/>
                    </w:rPr>
                    <w:t>光氧催化机</w:t>
                  </w:r>
                  <w:proofErr w:type="gramEnd"/>
                  <w:r w:rsidRPr="00BB31FC">
                    <w:rPr>
                      <w:rFonts w:hint="eastAsia"/>
                      <w:color w:val="000000"/>
                      <w:sz w:val="10"/>
                      <w:szCs w:val="10"/>
                    </w:rPr>
                    <w:t>或将甲醛废气通至锅炉内燃烧，</w:t>
                  </w:r>
                  <w:r w:rsidRPr="00BB31FC">
                    <w:rPr>
                      <w:color w:val="000000"/>
                      <w:sz w:val="10"/>
                      <w:szCs w:val="10"/>
                    </w:rPr>
                    <w:t>η&gt;90%</w:t>
                  </w:r>
                  <w:r w:rsidRPr="00BB31FC">
                    <w:rPr>
                      <w:rFonts w:hint="eastAsia"/>
                      <w:color w:val="000000"/>
                      <w:sz w:val="10"/>
                      <w:szCs w:val="10"/>
                    </w:rPr>
                    <w:t>；</w:t>
                  </w:r>
                  <w:r w:rsidRPr="00BB31FC">
                    <w:rPr>
                      <w:rFonts w:hint="eastAsia"/>
                      <w:color w:val="000000"/>
                      <w:sz w:val="10"/>
                      <w:szCs w:val="10"/>
                    </w:rPr>
                    <w:t xml:space="preserve"> </w:t>
                  </w:r>
                </w:p>
              </w:tc>
              <w:tc>
                <w:tcPr>
                  <w:tcW w:w="822" w:type="pct"/>
                  <w:vAlign w:val="center"/>
                </w:tcPr>
                <w:p w:rsidR="00F92DCD" w:rsidRPr="00BB31FC" w:rsidRDefault="00F92DCD" w:rsidP="00F26205">
                  <w:pPr>
                    <w:ind w:rightChars="-91" w:right="-191"/>
                    <w:jc w:val="center"/>
                    <w:rPr>
                      <w:color w:val="000000"/>
                      <w:sz w:val="10"/>
                      <w:szCs w:val="10"/>
                    </w:rPr>
                  </w:pPr>
                  <w:r w:rsidRPr="00BB31FC">
                    <w:rPr>
                      <w:rFonts w:hint="eastAsia"/>
                      <w:color w:val="000000"/>
                      <w:sz w:val="10"/>
                      <w:szCs w:val="10"/>
                    </w:rPr>
                    <w:t>0.023</w:t>
                  </w:r>
                  <w:r w:rsidRPr="00BB31FC">
                    <w:rPr>
                      <w:color w:val="000000"/>
                      <w:sz w:val="10"/>
                      <w:szCs w:val="10"/>
                    </w:rPr>
                    <w:t xml:space="preserve"> t/a</w:t>
                  </w:r>
                  <w:r w:rsidRPr="00BB31FC">
                    <w:rPr>
                      <w:rFonts w:hint="eastAsia"/>
                      <w:color w:val="000000"/>
                      <w:sz w:val="10"/>
                      <w:szCs w:val="10"/>
                    </w:rPr>
                    <w:t>，</w:t>
                  </w:r>
                  <w:r w:rsidRPr="00BB31FC">
                    <w:rPr>
                      <w:rFonts w:hint="eastAsia"/>
                      <w:color w:val="000000"/>
                      <w:sz w:val="10"/>
                      <w:szCs w:val="10"/>
                    </w:rPr>
                    <w:t>2.4 mg/m</w:t>
                  </w:r>
                  <w:r w:rsidRPr="00BB31FC">
                    <w:rPr>
                      <w:rFonts w:hint="eastAsia"/>
                      <w:color w:val="000000"/>
                      <w:sz w:val="10"/>
                      <w:szCs w:val="10"/>
                      <w:vertAlign w:val="superscript"/>
                    </w:rPr>
                    <w:t>3</w:t>
                  </w:r>
                </w:p>
              </w:tc>
              <w:tc>
                <w:tcPr>
                  <w:tcW w:w="717"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0.014</w:t>
                  </w:r>
                  <w:r w:rsidRPr="00BB31FC">
                    <w:rPr>
                      <w:color w:val="000000"/>
                      <w:sz w:val="10"/>
                      <w:szCs w:val="10"/>
                    </w:rPr>
                    <w:t>kg/h</w:t>
                  </w:r>
                </w:p>
              </w:tc>
            </w:tr>
            <w:tr w:rsidR="00F92DCD" w:rsidRPr="00BB31FC" w:rsidTr="00F26205">
              <w:trPr>
                <w:trHeight w:val="568"/>
                <w:jc w:val="center"/>
              </w:trPr>
              <w:tc>
                <w:tcPr>
                  <w:tcW w:w="548" w:type="pct"/>
                  <w:vMerge/>
                  <w:vAlign w:val="center"/>
                </w:tcPr>
                <w:p w:rsidR="00F92DCD" w:rsidRPr="00BB31FC" w:rsidRDefault="00F92DCD" w:rsidP="00F26205">
                  <w:pPr>
                    <w:jc w:val="center"/>
                    <w:rPr>
                      <w:color w:val="000000"/>
                      <w:sz w:val="10"/>
                      <w:szCs w:val="10"/>
                    </w:rPr>
                  </w:pPr>
                </w:p>
              </w:tc>
              <w:tc>
                <w:tcPr>
                  <w:tcW w:w="530" w:type="pct"/>
                  <w:vMerge/>
                  <w:vAlign w:val="center"/>
                </w:tcPr>
                <w:p w:rsidR="00F92DCD" w:rsidRPr="00BB31FC" w:rsidRDefault="00F92DCD" w:rsidP="00F26205">
                  <w:pPr>
                    <w:snapToGrid w:val="0"/>
                    <w:ind w:firstLineChars="1" w:firstLine="1"/>
                    <w:jc w:val="center"/>
                    <w:rPr>
                      <w:color w:val="000000"/>
                      <w:sz w:val="10"/>
                      <w:szCs w:val="10"/>
                    </w:rPr>
                  </w:pPr>
                </w:p>
              </w:tc>
              <w:tc>
                <w:tcPr>
                  <w:tcW w:w="494"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无组织</w:t>
                  </w:r>
                </w:p>
              </w:tc>
              <w:tc>
                <w:tcPr>
                  <w:tcW w:w="738"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0.051</w:t>
                  </w:r>
                  <w:r w:rsidRPr="00BB31FC">
                    <w:rPr>
                      <w:color w:val="000000"/>
                      <w:sz w:val="10"/>
                      <w:szCs w:val="10"/>
                    </w:rPr>
                    <w:t xml:space="preserve"> t/a</w:t>
                  </w:r>
                </w:p>
              </w:tc>
              <w:tc>
                <w:tcPr>
                  <w:tcW w:w="1151"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少量无组织</w:t>
                  </w:r>
                </w:p>
              </w:tc>
              <w:tc>
                <w:tcPr>
                  <w:tcW w:w="822" w:type="pct"/>
                  <w:vAlign w:val="center"/>
                </w:tcPr>
                <w:p w:rsidR="00F92DCD" w:rsidRPr="00BB31FC" w:rsidRDefault="00F92DCD" w:rsidP="00F26205">
                  <w:pPr>
                    <w:ind w:rightChars="-91" w:right="-191"/>
                    <w:jc w:val="center"/>
                    <w:rPr>
                      <w:color w:val="000000"/>
                      <w:sz w:val="10"/>
                      <w:szCs w:val="10"/>
                    </w:rPr>
                  </w:pPr>
                  <w:r w:rsidRPr="00BB31FC">
                    <w:rPr>
                      <w:rFonts w:hint="eastAsia"/>
                      <w:color w:val="000000"/>
                      <w:sz w:val="10"/>
                      <w:szCs w:val="10"/>
                    </w:rPr>
                    <w:t>0.051</w:t>
                  </w:r>
                  <w:r w:rsidRPr="00BB31FC">
                    <w:rPr>
                      <w:color w:val="000000"/>
                      <w:sz w:val="10"/>
                      <w:szCs w:val="10"/>
                    </w:rPr>
                    <w:t>t/a</w:t>
                  </w:r>
                </w:p>
              </w:tc>
              <w:tc>
                <w:tcPr>
                  <w:tcW w:w="717"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0.018</w:t>
                  </w:r>
                  <w:r w:rsidRPr="00BB31FC">
                    <w:rPr>
                      <w:color w:val="000000"/>
                      <w:sz w:val="10"/>
                      <w:szCs w:val="10"/>
                    </w:rPr>
                    <w:t>kg/h</w:t>
                  </w:r>
                </w:p>
              </w:tc>
            </w:tr>
          </w:tbl>
          <w:p w:rsidR="00F92DCD" w:rsidRPr="00BB31FC" w:rsidRDefault="00F92DCD" w:rsidP="00F26205">
            <w:pPr>
              <w:spacing w:line="440" w:lineRule="exact"/>
              <w:ind w:firstLineChars="200" w:firstLine="200"/>
              <w:rPr>
                <w:color w:val="000000"/>
                <w:sz w:val="10"/>
                <w:szCs w:val="10"/>
              </w:rPr>
            </w:pPr>
            <w:r w:rsidRPr="00BB31FC">
              <w:rPr>
                <w:color w:val="000000"/>
                <w:sz w:val="10"/>
                <w:szCs w:val="10"/>
              </w:rPr>
              <w:t>U</w:t>
            </w:r>
            <w:r w:rsidRPr="00BB31FC">
              <w:rPr>
                <w:rFonts w:hint="eastAsia"/>
                <w:color w:val="000000"/>
                <w:sz w:val="10"/>
                <w:szCs w:val="10"/>
              </w:rPr>
              <w:t>V</w:t>
            </w:r>
            <w:proofErr w:type="gramStart"/>
            <w:r w:rsidRPr="00BB31FC">
              <w:rPr>
                <w:rFonts w:hint="eastAsia"/>
                <w:color w:val="000000"/>
                <w:sz w:val="10"/>
                <w:szCs w:val="10"/>
              </w:rPr>
              <w:t>光氧催化</w:t>
            </w:r>
            <w:proofErr w:type="gramEnd"/>
            <w:r w:rsidRPr="00BB31FC">
              <w:rPr>
                <w:rFonts w:hint="eastAsia"/>
                <w:color w:val="000000"/>
                <w:sz w:val="10"/>
                <w:szCs w:val="10"/>
              </w:rPr>
              <w:t>技术处理有机废气的原理：光氧化废气净化设备中对有机挥发性废气首要进行光解与催化氧化。光解首要是通过高能</w:t>
            </w:r>
            <w:r w:rsidRPr="00BB31FC">
              <w:rPr>
                <w:rFonts w:hint="eastAsia"/>
                <w:color w:val="000000"/>
                <w:sz w:val="10"/>
                <w:szCs w:val="10"/>
              </w:rPr>
              <w:t>UV</w:t>
            </w:r>
            <w:r w:rsidRPr="00BB31FC">
              <w:rPr>
                <w:rFonts w:hint="eastAsia"/>
                <w:color w:val="000000"/>
                <w:sz w:val="10"/>
                <w:szCs w:val="10"/>
              </w:rPr>
              <w:t>紫外线对空气中的氧气发作分化作用，推进氧分子分化变成游离态的氧，因为</w:t>
            </w:r>
            <w:proofErr w:type="gramStart"/>
            <w:r w:rsidRPr="00BB31FC">
              <w:rPr>
                <w:rFonts w:hint="eastAsia"/>
                <w:color w:val="000000"/>
                <w:sz w:val="10"/>
                <w:szCs w:val="10"/>
              </w:rPr>
              <w:t>游离态氧上的</w:t>
            </w:r>
            <w:proofErr w:type="gramEnd"/>
            <w:r w:rsidRPr="00BB31FC">
              <w:rPr>
                <w:rFonts w:hint="eastAsia"/>
                <w:color w:val="000000"/>
                <w:sz w:val="10"/>
                <w:szCs w:val="10"/>
              </w:rPr>
              <w:t>正负电子处于不平衡状态，因而游离态氧极易与氧分子联系生成臭氧，而臭氧的强氧化作用可以推进有机挥发性废气的分化。在</w:t>
            </w:r>
            <w:r w:rsidRPr="00BB31FC">
              <w:rPr>
                <w:rFonts w:hint="eastAsia"/>
                <w:color w:val="000000"/>
                <w:sz w:val="10"/>
                <w:szCs w:val="10"/>
              </w:rPr>
              <w:t>UV</w:t>
            </w:r>
            <w:r w:rsidRPr="00BB31FC">
              <w:rPr>
                <w:rFonts w:hint="eastAsia"/>
                <w:color w:val="000000"/>
                <w:sz w:val="10"/>
                <w:szCs w:val="10"/>
              </w:rPr>
              <w:t>高效设备内安装着紫外线放电管，紫外线放电管发作的光子能量可以高达</w:t>
            </w:r>
            <w:r w:rsidRPr="00BB31FC">
              <w:rPr>
                <w:rFonts w:hint="eastAsia"/>
                <w:color w:val="000000"/>
                <w:sz w:val="10"/>
                <w:szCs w:val="10"/>
              </w:rPr>
              <w:t>647KJ/mol</w:t>
            </w:r>
            <w:r w:rsidRPr="00BB31FC">
              <w:rPr>
                <w:rFonts w:hint="eastAsia"/>
                <w:color w:val="000000"/>
                <w:sz w:val="10"/>
                <w:szCs w:val="10"/>
              </w:rPr>
              <w:t>、</w:t>
            </w:r>
            <w:r w:rsidRPr="00BB31FC">
              <w:rPr>
                <w:rFonts w:hint="eastAsia"/>
                <w:color w:val="000000"/>
                <w:sz w:val="10"/>
                <w:szCs w:val="10"/>
              </w:rPr>
              <w:t>742KJ/mol</w:t>
            </w:r>
            <w:r w:rsidRPr="00BB31FC">
              <w:rPr>
                <w:rFonts w:hint="eastAsia"/>
                <w:color w:val="000000"/>
                <w:sz w:val="10"/>
                <w:szCs w:val="10"/>
              </w:rPr>
              <w:t>，如此高的光子</w:t>
            </w:r>
            <w:proofErr w:type="gramStart"/>
            <w:r w:rsidRPr="00BB31FC">
              <w:rPr>
                <w:rFonts w:hint="eastAsia"/>
                <w:color w:val="000000"/>
                <w:sz w:val="10"/>
                <w:szCs w:val="10"/>
              </w:rPr>
              <w:t>能可以</w:t>
            </w:r>
            <w:proofErr w:type="gramEnd"/>
            <w:r w:rsidRPr="00BB31FC">
              <w:rPr>
                <w:rFonts w:hint="eastAsia"/>
                <w:color w:val="000000"/>
                <w:sz w:val="10"/>
                <w:szCs w:val="10"/>
              </w:rPr>
              <w:t>迅速裂解小于该能量的有机挥发性废气的分子键，使其转变为</w:t>
            </w:r>
            <w:proofErr w:type="gramStart"/>
            <w:r w:rsidRPr="00BB31FC">
              <w:rPr>
                <w:rFonts w:hint="eastAsia"/>
                <w:color w:val="000000"/>
                <w:sz w:val="10"/>
                <w:szCs w:val="10"/>
              </w:rPr>
              <w:t>无机小</w:t>
            </w:r>
            <w:proofErr w:type="gramEnd"/>
            <w:r w:rsidRPr="00BB31FC">
              <w:rPr>
                <w:rFonts w:hint="eastAsia"/>
                <w:color w:val="000000"/>
                <w:sz w:val="10"/>
                <w:szCs w:val="10"/>
              </w:rPr>
              <w:t>分子物质。</w:t>
            </w:r>
          </w:p>
          <w:p w:rsidR="00F92DCD" w:rsidRPr="00BB31FC" w:rsidRDefault="00F92DCD" w:rsidP="00F26205">
            <w:pPr>
              <w:spacing w:line="440" w:lineRule="exact"/>
              <w:ind w:firstLineChars="200" w:firstLine="200"/>
              <w:rPr>
                <w:color w:val="000000"/>
                <w:sz w:val="10"/>
                <w:szCs w:val="10"/>
              </w:rPr>
            </w:pPr>
            <w:r w:rsidRPr="00BB31FC">
              <w:rPr>
                <w:rFonts w:hint="eastAsia"/>
                <w:color w:val="000000"/>
                <w:sz w:val="10"/>
                <w:szCs w:val="10"/>
              </w:rPr>
              <w:t>（</w:t>
            </w:r>
            <w:r w:rsidRPr="00BB31FC">
              <w:rPr>
                <w:rFonts w:hint="eastAsia"/>
                <w:color w:val="000000"/>
                <w:sz w:val="10"/>
                <w:szCs w:val="10"/>
              </w:rPr>
              <w:t>2</w:t>
            </w:r>
            <w:r w:rsidRPr="00BB31FC">
              <w:rPr>
                <w:rFonts w:hint="eastAsia"/>
                <w:color w:val="000000"/>
                <w:sz w:val="10"/>
                <w:szCs w:val="10"/>
              </w:rPr>
              <w:t>）</w:t>
            </w:r>
            <w:r w:rsidRPr="00BB31FC">
              <w:rPr>
                <w:color w:val="000000"/>
                <w:sz w:val="10"/>
                <w:szCs w:val="10"/>
              </w:rPr>
              <w:t>粉尘</w:t>
            </w:r>
          </w:p>
          <w:p w:rsidR="00F92DCD" w:rsidRPr="00BB31FC" w:rsidRDefault="00F92DCD" w:rsidP="00F26205">
            <w:pPr>
              <w:spacing w:line="440" w:lineRule="exact"/>
              <w:ind w:firstLineChars="200" w:firstLine="200"/>
              <w:rPr>
                <w:color w:val="000000"/>
                <w:sz w:val="10"/>
                <w:szCs w:val="10"/>
              </w:rPr>
            </w:pPr>
            <w:r w:rsidRPr="00BB31FC">
              <w:rPr>
                <w:color w:val="000000"/>
                <w:sz w:val="10"/>
                <w:szCs w:val="10"/>
              </w:rPr>
              <w:t>项目在</w:t>
            </w:r>
            <w:r w:rsidRPr="00BB31FC">
              <w:rPr>
                <w:rFonts w:hint="eastAsia"/>
                <w:color w:val="000000"/>
                <w:sz w:val="10"/>
                <w:szCs w:val="10"/>
              </w:rPr>
              <w:t>旋切、锯边及砂光</w:t>
            </w:r>
            <w:r w:rsidRPr="00BB31FC">
              <w:rPr>
                <w:color w:val="000000"/>
                <w:sz w:val="10"/>
                <w:szCs w:val="10"/>
              </w:rPr>
              <w:t>工序</w:t>
            </w:r>
            <w:r w:rsidRPr="00BB31FC">
              <w:rPr>
                <w:rFonts w:hint="eastAsia"/>
                <w:color w:val="000000"/>
                <w:sz w:val="10"/>
                <w:szCs w:val="10"/>
              </w:rPr>
              <w:t>均</w:t>
            </w:r>
            <w:r w:rsidRPr="00BB31FC">
              <w:rPr>
                <w:color w:val="000000"/>
                <w:sz w:val="10"/>
                <w:szCs w:val="10"/>
              </w:rPr>
              <w:t>有粉尘产生，</w:t>
            </w:r>
            <w:r w:rsidRPr="00BB31FC">
              <w:rPr>
                <w:rFonts w:hint="eastAsia"/>
                <w:color w:val="000000"/>
                <w:sz w:val="10"/>
                <w:szCs w:val="10"/>
              </w:rPr>
              <w:t>类比同省某胶合板厂《年产</w:t>
            </w:r>
            <w:r w:rsidRPr="00BB31FC">
              <w:rPr>
                <w:rFonts w:hint="eastAsia"/>
                <w:color w:val="000000"/>
                <w:sz w:val="10"/>
                <w:szCs w:val="10"/>
              </w:rPr>
              <w:t>800</w:t>
            </w:r>
            <w:r w:rsidRPr="00BB31FC">
              <w:rPr>
                <w:color w:val="000000"/>
                <w:sz w:val="10"/>
                <w:szCs w:val="10"/>
              </w:rPr>
              <w:t xml:space="preserve"> m</w:t>
            </w:r>
            <w:r w:rsidRPr="00BB31FC">
              <w:rPr>
                <w:color w:val="000000"/>
                <w:sz w:val="10"/>
                <w:szCs w:val="10"/>
                <w:vertAlign w:val="superscript"/>
              </w:rPr>
              <w:t>3</w:t>
            </w:r>
            <w:r w:rsidRPr="00BB31FC">
              <w:rPr>
                <w:color w:val="000000"/>
                <w:sz w:val="10"/>
                <w:szCs w:val="10"/>
              </w:rPr>
              <w:t>胶合板生产线</w:t>
            </w:r>
            <w:r w:rsidRPr="00BB31FC">
              <w:rPr>
                <w:rFonts w:hint="eastAsia"/>
                <w:color w:val="000000"/>
                <w:sz w:val="10"/>
                <w:szCs w:val="10"/>
              </w:rPr>
              <w:t>》项目的环境影响评价报告表</w:t>
            </w:r>
            <w:r w:rsidRPr="00BB31FC">
              <w:rPr>
                <w:color w:val="000000"/>
                <w:sz w:val="10"/>
                <w:szCs w:val="10"/>
              </w:rPr>
              <w:t>，本项目的</w:t>
            </w:r>
            <w:r w:rsidRPr="00BB31FC">
              <w:rPr>
                <w:rFonts w:hint="eastAsia"/>
                <w:color w:val="000000"/>
                <w:sz w:val="10"/>
                <w:szCs w:val="10"/>
              </w:rPr>
              <w:t>锯边</w:t>
            </w:r>
            <w:r w:rsidRPr="00BB31FC">
              <w:rPr>
                <w:color w:val="000000"/>
                <w:sz w:val="10"/>
                <w:szCs w:val="10"/>
              </w:rPr>
              <w:t>工序产生粉尘的浓度为</w:t>
            </w:r>
            <w:r w:rsidRPr="00BB31FC">
              <w:rPr>
                <w:color w:val="000000"/>
                <w:sz w:val="10"/>
                <w:szCs w:val="10"/>
              </w:rPr>
              <w:t>5500mg/Nm</w:t>
            </w:r>
            <w:r w:rsidRPr="00BB31FC">
              <w:rPr>
                <w:color w:val="000000"/>
                <w:sz w:val="10"/>
                <w:szCs w:val="10"/>
                <w:vertAlign w:val="superscript"/>
              </w:rPr>
              <w:t>3</w:t>
            </w:r>
            <w:r w:rsidRPr="00BB31FC">
              <w:rPr>
                <w:rFonts w:hint="eastAsia"/>
                <w:color w:val="000000"/>
                <w:sz w:val="10"/>
                <w:szCs w:val="10"/>
              </w:rPr>
              <w:t>，</w:t>
            </w:r>
            <w:r w:rsidRPr="00BB31FC">
              <w:rPr>
                <w:color w:val="000000"/>
                <w:sz w:val="10"/>
                <w:szCs w:val="10"/>
              </w:rPr>
              <w:t>粉尘产生量</w:t>
            </w:r>
            <w:r w:rsidRPr="00BB31FC">
              <w:rPr>
                <w:rFonts w:hint="eastAsia"/>
                <w:color w:val="000000"/>
                <w:sz w:val="10"/>
                <w:szCs w:val="10"/>
              </w:rPr>
              <w:t>约</w:t>
            </w:r>
            <w:r w:rsidRPr="00BB31FC">
              <w:rPr>
                <w:color w:val="000000"/>
                <w:sz w:val="10"/>
                <w:szCs w:val="10"/>
              </w:rPr>
              <w:t>为</w:t>
            </w:r>
            <w:r w:rsidRPr="00BB31FC">
              <w:rPr>
                <w:rFonts w:hint="eastAsia"/>
                <w:color w:val="000000"/>
                <w:sz w:val="10"/>
                <w:szCs w:val="10"/>
              </w:rPr>
              <w:t>7</w:t>
            </w:r>
            <w:r w:rsidRPr="00BB31FC">
              <w:rPr>
                <w:color w:val="000000"/>
                <w:sz w:val="10"/>
                <w:szCs w:val="10"/>
              </w:rPr>
              <w:t>t/a</w:t>
            </w:r>
            <w:r w:rsidRPr="00BB31FC">
              <w:rPr>
                <w:rFonts w:hint="eastAsia"/>
                <w:color w:val="000000"/>
                <w:sz w:val="10"/>
                <w:szCs w:val="10"/>
              </w:rPr>
              <w:t>；旋切、锯边粉尘较小，加强车间通风。</w:t>
            </w:r>
          </w:p>
          <w:p w:rsidR="00F92DCD" w:rsidRPr="00BB31FC" w:rsidRDefault="00F92DCD" w:rsidP="00F26205">
            <w:pPr>
              <w:spacing w:line="440" w:lineRule="exact"/>
              <w:ind w:firstLineChars="200" w:firstLine="200"/>
              <w:rPr>
                <w:color w:val="000000"/>
                <w:sz w:val="10"/>
                <w:szCs w:val="10"/>
              </w:rPr>
            </w:pPr>
            <w:r w:rsidRPr="00BB31FC">
              <w:rPr>
                <w:rFonts w:hint="eastAsia"/>
                <w:color w:val="000000"/>
                <w:sz w:val="10"/>
                <w:szCs w:val="10"/>
              </w:rPr>
              <w:t>环评要求：项目圆盘锯</w:t>
            </w:r>
            <w:r w:rsidRPr="00BB31FC">
              <w:rPr>
                <w:rFonts w:hint="eastAsia"/>
                <w:color w:val="000000"/>
                <w:sz w:val="10"/>
                <w:szCs w:val="10"/>
                <w:lang w:val="en-GB"/>
              </w:rPr>
              <w:t>机头处</w:t>
            </w:r>
            <w:r w:rsidRPr="00BB31FC">
              <w:rPr>
                <w:color w:val="000000"/>
                <w:sz w:val="10"/>
                <w:szCs w:val="10"/>
                <w:lang w:val="en-GB"/>
              </w:rPr>
              <w:t>均</w:t>
            </w:r>
            <w:r w:rsidRPr="00BB31FC">
              <w:rPr>
                <w:rFonts w:hint="eastAsia"/>
                <w:color w:val="000000"/>
                <w:sz w:val="10"/>
                <w:szCs w:val="10"/>
                <w:lang w:val="en-GB"/>
              </w:rPr>
              <w:t>需</w:t>
            </w:r>
            <w:r w:rsidRPr="00BB31FC">
              <w:rPr>
                <w:color w:val="000000"/>
                <w:sz w:val="10"/>
                <w:szCs w:val="10"/>
                <w:lang w:val="en-GB"/>
              </w:rPr>
              <w:t>配有</w:t>
            </w:r>
            <w:bookmarkStart w:id="0" w:name="OLE_LINK1"/>
            <w:r w:rsidRPr="00BB31FC">
              <w:rPr>
                <w:color w:val="000000"/>
                <w:sz w:val="10"/>
                <w:szCs w:val="10"/>
                <w:lang w:val="en-GB"/>
              </w:rPr>
              <w:t>吸尘罩</w:t>
            </w:r>
            <w:bookmarkEnd w:id="0"/>
            <w:r w:rsidRPr="00BB31FC">
              <w:rPr>
                <w:rFonts w:hint="eastAsia"/>
                <w:color w:val="000000"/>
                <w:sz w:val="10"/>
                <w:szCs w:val="10"/>
                <w:lang w:val="en-GB"/>
              </w:rPr>
              <w:t>和</w:t>
            </w:r>
            <w:r w:rsidRPr="00BB31FC">
              <w:rPr>
                <w:color w:val="000000"/>
                <w:sz w:val="10"/>
                <w:szCs w:val="10"/>
                <w:lang w:val="en-GB"/>
              </w:rPr>
              <w:t>吸尘管，产生的粉尘经吸尘</w:t>
            </w:r>
            <w:r w:rsidRPr="00BB31FC">
              <w:rPr>
                <w:rFonts w:ascii="宋体" w:hAnsi="宋体"/>
                <w:color w:val="000000"/>
                <w:sz w:val="10"/>
                <w:szCs w:val="10"/>
                <w:lang w:val="en-GB"/>
              </w:rPr>
              <w:t>罩</w:t>
            </w:r>
            <w:r w:rsidRPr="00BB31FC">
              <w:rPr>
                <w:rFonts w:ascii="宋体" w:hAnsi="宋体" w:hint="eastAsia"/>
                <w:color w:val="000000"/>
                <w:sz w:val="10"/>
                <w:szCs w:val="10"/>
                <w:lang w:val="en-GB"/>
              </w:rPr>
              <w:t>→</w:t>
            </w:r>
            <w:r w:rsidRPr="00BB31FC">
              <w:rPr>
                <w:color w:val="000000"/>
                <w:sz w:val="10"/>
                <w:szCs w:val="10"/>
                <w:lang w:val="en-GB"/>
              </w:rPr>
              <w:t>吸尘管</w:t>
            </w:r>
            <w:r w:rsidRPr="00BB31FC">
              <w:rPr>
                <w:rFonts w:ascii="宋体" w:hAnsi="宋体" w:hint="eastAsia"/>
                <w:color w:val="000000"/>
                <w:sz w:val="10"/>
                <w:szCs w:val="10"/>
                <w:lang w:val="en-GB"/>
              </w:rPr>
              <w:t>→</w:t>
            </w:r>
            <w:r w:rsidRPr="00BB31FC">
              <w:rPr>
                <w:color w:val="000000"/>
                <w:sz w:val="10"/>
                <w:szCs w:val="10"/>
                <w:lang w:val="en-GB"/>
              </w:rPr>
              <w:t>进入布袋除尘器除尘</w:t>
            </w:r>
            <w:r w:rsidRPr="00BB31FC">
              <w:rPr>
                <w:rFonts w:hint="eastAsia"/>
                <w:color w:val="000000"/>
                <w:sz w:val="10"/>
                <w:szCs w:val="10"/>
                <w:lang w:val="en-GB"/>
              </w:rPr>
              <w:t>。</w:t>
            </w:r>
            <w:r w:rsidRPr="00BB31FC">
              <w:rPr>
                <w:color w:val="000000"/>
                <w:sz w:val="10"/>
                <w:szCs w:val="10"/>
                <w:lang w:val="en-GB"/>
              </w:rPr>
              <w:t>吸尘罩</w:t>
            </w:r>
            <w:r w:rsidRPr="00BB31FC">
              <w:rPr>
                <w:rFonts w:hint="eastAsia"/>
                <w:color w:val="000000"/>
                <w:sz w:val="10"/>
                <w:szCs w:val="10"/>
                <w:lang w:val="en-GB"/>
              </w:rPr>
              <w:t>收集效率在</w:t>
            </w:r>
            <w:r w:rsidRPr="00BB31FC">
              <w:rPr>
                <w:rFonts w:hint="eastAsia"/>
                <w:color w:val="000000"/>
                <w:sz w:val="10"/>
                <w:szCs w:val="10"/>
                <w:lang w:val="en-GB"/>
              </w:rPr>
              <w:t>90%</w:t>
            </w:r>
            <w:r w:rsidRPr="00BB31FC">
              <w:rPr>
                <w:rFonts w:hint="eastAsia"/>
                <w:color w:val="000000"/>
                <w:sz w:val="10"/>
                <w:szCs w:val="10"/>
                <w:lang w:val="en-GB"/>
              </w:rPr>
              <w:t>以上；</w:t>
            </w:r>
            <w:r w:rsidRPr="00BB31FC">
              <w:rPr>
                <w:rFonts w:hint="eastAsia"/>
                <w:color w:val="000000"/>
                <w:sz w:val="10"/>
                <w:szCs w:val="10"/>
              </w:rPr>
              <w:t>在</w:t>
            </w:r>
            <w:r w:rsidRPr="00BB31FC">
              <w:rPr>
                <w:color w:val="000000"/>
                <w:sz w:val="10"/>
                <w:szCs w:val="10"/>
              </w:rPr>
              <w:t>当前布袋除尘器用于处理工业粉尘的技术比较成熟，在设计参数合理的情况下，布袋除尘器对粉尘</w:t>
            </w:r>
            <w:r w:rsidRPr="00BB31FC">
              <w:rPr>
                <w:color w:val="000000"/>
                <w:sz w:val="10"/>
                <w:szCs w:val="10"/>
              </w:rPr>
              <w:lastRenderedPageBreak/>
              <w:t>的去除率可达</w:t>
            </w:r>
            <w:r w:rsidRPr="00BB31FC">
              <w:rPr>
                <w:color w:val="000000"/>
                <w:sz w:val="10"/>
                <w:szCs w:val="10"/>
              </w:rPr>
              <w:t>99.5%</w:t>
            </w:r>
            <w:r w:rsidRPr="00BB31FC">
              <w:rPr>
                <w:color w:val="000000"/>
                <w:sz w:val="10"/>
                <w:szCs w:val="10"/>
              </w:rPr>
              <w:t>以上，评价按保守</w:t>
            </w:r>
            <w:r w:rsidRPr="00BB31FC">
              <w:rPr>
                <w:color w:val="000000"/>
                <w:sz w:val="10"/>
                <w:szCs w:val="10"/>
              </w:rPr>
              <w:t>98%</w:t>
            </w:r>
            <w:r w:rsidRPr="00BB31FC">
              <w:rPr>
                <w:color w:val="000000"/>
                <w:sz w:val="10"/>
                <w:szCs w:val="10"/>
              </w:rPr>
              <w:t>计算，</w:t>
            </w:r>
            <w:r w:rsidRPr="00BB31FC">
              <w:rPr>
                <w:rFonts w:hint="eastAsia"/>
                <w:color w:val="000000"/>
                <w:sz w:val="10"/>
                <w:szCs w:val="10"/>
              </w:rPr>
              <w:t>废气产生及排放情况具体见表</w:t>
            </w:r>
            <w:r w:rsidRPr="00BB31FC">
              <w:rPr>
                <w:rFonts w:hint="eastAsia"/>
                <w:color w:val="000000"/>
                <w:sz w:val="10"/>
                <w:szCs w:val="10"/>
              </w:rPr>
              <w:t>5-3</w:t>
            </w:r>
            <w:r w:rsidRPr="00BB31FC">
              <w:rPr>
                <w:rFonts w:hint="eastAsia"/>
                <w:color w:val="000000"/>
                <w:sz w:val="10"/>
                <w:szCs w:val="10"/>
              </w:rPr>
              <w:t>。</w:t>
            </w:r>
          </w:p>
          <w:p w:rsidR="00F92DCD" w:rsidRPr="00BB31FC" w:rsidRDefault="00F92DCD" w:rsidP="00F26205">
            <w:pPr>
              <w:spacing w:line="440" w:lineRule="exact"/>
              <w:ind w:firstLine="482"/>
              <w:jc w:val="center"/>
              <w:rPr>
                <w:b/>
                <w:color w:val="000000"/>
                <w:sz w:val="10"/>
                <w:szCs w:val="10"/>
              </w:rPr>
            </w:pPr>
            <w:r w:rsidRPr="00BB31FC">
              <w:rPr>
                <w:rFonts w:hint="eastAsia"/>
                <w:b/>
                <w:color w:val="000000"/>
                <w:sz w:val="10"/>
                <w:szCs w:val="10"/>
              </w:rPr>
              <w:t>表</w:t>
            </w:r>
            <w:r w:rsidRPr="00BB31FC">
              <w:rPr>
                <w:rFonts w:hint="eastAsia"/>
                <w:b/>
                <w:color w:val="000000"/>
                <w:sz w:val="10"/>
                <w:szCs w:val="10"/>
              </w:rPr>
              <w:t xml:space="preserve">5-3  </w:t>
            </w:r>
            <w:r w:rsidRPr="00BB31FC">
              <w:rPr>
                <w:rFonts w:hint="eastAsia"/>
                <w:b/>
                <w:color w:val="000000"/>
                <w:sz w:val="10"/>
                <w:szCs w:val="10"/>
              </w:rPr>
              <w:t>项目锯边废气产生及排放情况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6"/>
              <w:gridCol w:w="624"/>
              <w:gridCol w:w="622"/>
              <w:gridCol w:w="919"/>
              <w:gridCol w:w="1122"/>
              <w:gridCol w:w="1441"/>
            </w:tblGrid>
            <w:tr w:rsidR="00F92DCD" w:rsidRPr="00BB31FC" w:rsidTr="00F26205">
              <w:trPr>
                <w:trHeight w:val="764"/>
                <w:jc w:val="center"/>
              </w:trPr>
              <w:tc>
                <w:tcPr>
                  <w:tcW w:w="642" w:type="pct"/>
                  <w:vAlign w:val="center"/>
                </w:tcPr>
                <w:p w:rsidR="00F92DCD" w:rsidRPr="00BB31FC" w:rsidRDefault="00F92DCD" w:rsidP="00F26205">
                  <w:pPr>
                    <w:jc w:val="center"/>
                    <w:rPr>
                      <w:color w:val="000000"/>
                      <w:sz w:val="10"/>
                      <w:szCs w:val="10"/>
                    </w:rPr>
                  </w:pPr>
                  <w:r w:rsidRPr="00BB31FC">
                    <w:rPr>
                      <w:color w:val="000000"/>
                      <w:sz w:val="10"/>
                      <w:szCs w:val="10"/>
                    </w:rPr>
                    <w:t>工序</w:t>
                  </w:r>
                </w:p>
              </w:tc>
              <w:tc>
                <w:tcPr>
                  <w:tcW w:w="575" w:type="pct"/>
                  <w:vAlign w:val="center"/>
                </w:tcPr>
                <w:p w:rsidR="00F92DCD" w:rsidRPr="00BB31FC" w:rsidRDefault="00F92DCD" w:rsidP="00F26205">
                  <w:pPr>
                    <w:jc w:val="center"/>
                    <w:rPr>
                      <w:color w:val="000000"/>
                      <w:sz w:val="10"/>
                      <w:szCs w:val="10"/>
                    </w:rPr>
                  </w:pPr>
                  <w:r w:rsidRPr="00BB31FC">
                    <w:rPr>
                      <w:color w:val="000000"/>
                      <w:sz w:val="10"/>
                      <w:szCs w:val="10"/>
                    </w:rPr>
                    <w:t>污染物名称</w:t>
                  </w:r>
                </w:p>
              </w:tc>
              <w:tc>
                <w:tcPr>
                  <w:tcW w:w="573" w:type="pct"/>
                  <w:vAlign w:val="center"/>
                </w:tcPr>
                <w:p w:rsidR="00F92DCD" w:rsidRPr="00BB31FC" w:rsidRDefault="00F92DCD" w:rsidP="00F26205">
                  <w:pPr>
                    <w:ind w:firstLineChars="1" w:firstLine="1"/>
                    <w:jc w:val="center"/>
                    <w:rPr>
                      <w:color w:val="000000"/>
                      <w:sz w:val="10"/>
                      <w:szCs w:val="10"/>
                    </w:rPr>
                  </w:pPr>
                  <w:r w:rsidRPr="00BB31FC">
                    <w:rPr>
                      <w:color w:val="000000"/>
                      <w:sz w:val="10"/>
                      <w:szCs w:val="10"/>
                    </w:rPr>
                    <w:t>主要排放方式</w:t>
                  </w:r>
                </w:p>
              </w:tc>
              <w:tc>
                <w:tcPr>
                  <w:tcW w:w="847" w:type="pct"/>
                  <w:vAlign w:val="center"/>
                </w:tcPr>
                <w:p w:rsidR="00F92DCD" w:rsidRPr="00BB31FC" w:rsidRDefault="00F92DCD" w:rsidP="00F26205">
                  <w:pPr>
                    <w:jc w:val="center"/>
                    <w:rPr>
                      <w:color w:val="000000"/>
                      <w:sz w:val="10"/>
                      <w:szCs w:val="10"/>
                    </w:rPr>
                  </w:pPr>
                  <w:r w:rsidRPr="00BB31FC">
                    <w:rPr>
                      <w:color w:val="000000"/>
                      <w:sz w:val="10"/>
                      <w:szCs w:val="10"/>
                    </w:rPr>
                    <w:t>产生量及浓度</w:t>
                  </w:r>
                </w:p>
              </w:tc>
              <w:tc>
                <w:tcPr>
                  <w:tcW w:w="1034" w:type="pct"/>
                  <w:vAlign w:val="center"/>
                </w:tcPr>
                <w:p w:rsidR="00F92DCD" w:rsidRPr="00BB31FC" w:rsidRDefault="00F92DCD" w:rsidP="00F26205">
                  <w:pPr>
                    <w:ind w:rightChars="-43" w:right="-90"/>
                    <w:jc w:val="center"/>
                    <w:rPr>
                      <w:color w:val="000000"/>
                      <w:sz w:val="10"/>
                      <w:szCs w:val="10"/>
                    </w:rPr>
                  </w:pPr>
                  <w:r w:rsidRPr="00BB31FC">
                    <w:rPr>
                      <w:rFonts w:hint="eastAsia"/>
                      <w:color w:val="000000"/>
                      <w:sz w:val="10"/>
                      <w:szCs w:val="10"/>
                    </w:rPr>
                    <w:t>处理措施及效率</w:t>
                  </w:r>
                </w:p>
              </w:tc>
              <w:tc>
                <w:tcPr>
                  <w:tcW w:w="1328" w:type="pct"/>
                  <w:vAlign w:val="center"/>
                </w:tcPr>
                <w:p w:rsidR="00F92DCD" w:rsidRPr="00BB31FC" w:rsidRDefault="00F92DCD" w:rsidP="00F26205">
                  <w:pPr>
                    <w:ind w:rightChars="-51" w:right="-107"/>
                    <w:jc w:val="center"/>
                    <w:rPr>
                      <w:color w:val="000000"/>
                      <w:sz w:val="10"/>
                      <w:szCs w:val="10"/>
                    </w:rPr>
                  </w:pPr>
                  <w:r w:rsidRPr="00BB31FC">
                    <w:rPr>
                      <w:color w:val="000000"/>
                      <w:sz w:val="10"/>
                      <w:szCs w:val="10"/>
                    </w:rPr>
                    <w:t>排放量及浓度</w:t>
                  </w:r>
                </w:p>
              </w:tc>
            </w:tr>
            <w:tr w:rsidR="00F92DCD" w:rsidRPr="00BB31FC" w:rsidTr="00F26205">
              <w:trPr>
                <w:trHeight w:val="895"/>
                <w:jc w:val="center"/>
              </w:trPr>
              <w:tc>
                <w:tcPr>
                  <w:tcW w:w="642" w:type="pct"/>
                  <w:vMerge w:val="restart"/>
                  <w:vAlign w:val="center"/>
                </w:tcPr>
                <w:p w:rsidR="00F92DCD" w:rsidRPr="00BB31FC" w:rsidRDefault="00F92DCD" w:rsidP="00F26205">
                  <w:pPr>
                    <w:jc w:val="center"/>
                    <w:rPr>
                      <w:color w:val="000000"/>
                      <w:sz w:val="10"/>
                      <w:szCs w:val="10"/>
                    </w:rPr>
                  </w:pPr>
                  <w:r w:rsidRPr="00BB31FC">
                    <w:rPr>
                      <w:rFonts w:hint="eastAsia"/>
                      <w:color w:val="000000"/>
                      <w:sz w:val="10"/>
                      <w:szCs w:val="10"/>
                    </w:rPr>
                    <w:t>旋切、锯边及砂光</w:t>
                  </w:r>
                </w:p>
              </w:tc>
              <w:tc>
                <w:tcPr>
                  <w:tcW w:w="575" w:type="pct"/>
                  <w:vMerge w:val="restart"/>
                  <w:vAlign w:val="center"/>
                </w:tcPr>
                <w:p w:rsidR="00F92DCD" w:rsidRPr="00BB31FC" w:rsidRDefault="00F92DCD" w:rsidP="00F26205">
                  <w:pPr>
                    <w:jc w:val="center"/>
                    <w:rPr>
                      <w:color w:val="000000"/>
                      <w:sz w:val="10"/>
                      <w:szCs w:val="10"/>
                    </w:rPr>
                  </w:pPr>
                  <w:r w:rsidRPr="00BB31FC">
                    <w:rPr>
                      <w:rFonts w:hint="eastAsia"/>
                      <w:color w:val="000000"/>
                      <w:sz w:val="10"/>
                      <w:szCs w:val="10"/>
                    </w:rPr>
                    <w:t>粉尘</w:t>
                  </w:r>
                </w:p>
              </w:tc>
              <w:tc>
                <w:tcPr>
                  <w:tcW w:w="573" w:type="pct"/>
                  <w:vAlign w:val="center"/>
                </w:tcPr>
                <w:p w:rsidR="00F92DCD" w:rsidRPr="00BB31FC" w:rsidRDefault="00F92DCD" w:rsidP="00F26205">
                  <w:pPr>
                    <w:snapToGrid w:val="0"/>
                    <w:jc w:val="center"/>
                    <w:rPr>
                      <w:color w:val="000000"/>
                      <w:sz w:val="10"/>
                      <w:szCs w:val="10"/>
                    </w:rPr>
                  </w:pPr>
                  <w:r w:rsidRPr="00BB31FC">
                    <w:rPr>
                      <w:color w:val="000000"/>
                      <w:sz w:val="10"/>
                      <w:szCs w:val="10"/>
                    </w:rPr>
                    <w:t>有组织</w:t>
                  </w:r>
                </w:p>
              </w:tc>
              <w:tc>
                <w:tcPr>
                  <w:tcW w:w="847"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6.3</w:t>
                  </w:r>
                  <w:r w:rsidRPr="00BB31FC">
                    <w:rPr>
                      <w:color w:val="000000"/>
                      <w:sz w:val="10"/>
                      <w:szCs w:val="10"/>
                    </w:rPr>
                    <w:t>t/a</w:t>
                  </w:r>
                  <w:r w:rsidRPr="00BB31FC">
                    <w:rPr>
                      <w:rFonts w:hint="eastAsia"/>
                      <w:color w:val="000000"/>
                      <w:sz w:val="10"/>
                      <w:szCs w:val="10"/>
                    </w:rPr>
                    <w:t>，</w:t>
                  </w:r>
                  <w:r w:rsidRPr="00BB31FC">
                    <w:rPr>
                      <w:rFonts w:hint="eastAsia"/>
                      <w:color w:val="000000"/>
                      <w:sz w:val="10"/>
                      <w:szCs w:val="10"/>
                    </w:rPr>
                    <w:t>5500mg/Nm</w:t>
                  </w:r>
                  <w:r w:rsidRPr="00BB31FC">
                    <w:rPr>
                      <w:rFonts w:hint="eastAsia"/>
                      <w:color w:val="000000"/>
                      <w:sz w:val="10"/>
                      <w:szCs w:val="10"/>
                      <w:vertAlign w:val="superscript"/>
                    </w:rPr>
                    <w:t>3</w:t>
                  </w:r>
                </w:p>
              </w:tc>
              <w:tc>
                <w:tcPr>
                  <w:tcW w:w="1034"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布袋除尘，去</w:t>
                  </w:r>
                  <w:r w:rsidRPr="00BB31FC">
                    <w:rPr>
                      <w:color w:val="000000"/>
                      <w:sz w:val="10"/>
                      <w:szCs w:val="10"/>
                    </w:rPr>
                    <w:t>除率</w:t>
                  </w:r>
                  <w:r w:rsidRPr="00BB31FC">
                    <w:rPr>
                      <w:rFonts w:hint="eastAsia"/>
                      <w:color w:val="000000"/>
                      <w:sz w:val="10"/>
                      <w:szCs w:val="10"/>
                    </w:rPr>
                    <w:t>98</w:t>
                  </w:r>
                  <w:r w:rsidRPr="00BB31FC">
                    <w:rPr>
                      <w:color w:val="000000"/>
                      <w:sz w:val="10"/>
                      <w:szCs w:val="10"/>
                    </w:rPr>
                    <w:t>%</w:t>
                  </w:r>
                  <w:r w:rsidRPr="00BB31FC">
                    <w:rPr>
                      <w:color w:val="000000"/>
                      <w:sz w:val="10"/>
                      <w:szCs w:val="10"/>
                    </w:rPr>
                    <w:t>以上</w:t>
                  </w:r>
                </w:p>
              </w:tc>
              <w:tc>
                <w:tcPr>
                  <w:tcW w:w="1328"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0.126t/a</w:t>
                  </w:r>
                  <w:r w:rsidRPr="00BB31FC">
                    <w:rPr>
                      <w:color w:val="000000"/>
                      <w:sz w:val="10"/>
                      <w:szCs w:val="10"/>
                    </w:rPr>
                    <w:t>，</w:t>
                  </w:r>
                  <w:r w:rsidRPr="00BB31FC">
                    <w:rPr>
                      <w:rFonts w:hint="eastAsia"/>
                      <w:color w:val="000000"/>
                      <w:sz w:val="10"/>
                      <w:szCs w:val="10"/>
                    </w:rPr>
                    <w:t>14.3</w:t>
                  </w:r>
                  <w:r w:rsidRPr="00BB31FC">
                    <w:rPr>
                      <w:color w:val="000000"/>
                      <w:sz w:val="10"/>
                      <w:szCs w:val="10"/>
                    </w:rPr>
                    <w:t>mg/m</w:t>
                  </w:r>
                  <w:r w:rsidRPr="00BB31FC">
                    <w:rPr>
                      <w:color w:val="000000"/>
                      <w:sz w:val="10"/>
                      <w:szCs w:val="10"/>
                      <w:vertAlign w:val="superscript"/>
                    </w:rPr>
                    <w:t>3</w:t>
                  </w:r>
                </w:p>
              </w:tc>
            </w:tr>
            <w:tr w:rsidR="00F92DCD" w:rsidRPr="00BB31FC" w:rsidTr="00F26205">
              <w:trPr>
                <w:trHeight w:val="442"/>
                <w:jc w:val="center"/>
              </w:trPr>
              <w:tc>
                <w:tcPr>
                  <w:tcW w:w="642" w:type="pct"/>
                  <w:vMerge/>
                  <w:vAlign w:val="center"/>
                </w:tcPr>
                <w:p w:rsidR="00F92DCD" w:rsidRPr="00BB31FC" w:rsidRDefault="00F92DCD" w:rsidP="00F26205">
                  <w:pPr>
                    <w:jc w:val="center"/>
                    <w:rPr>
                      <w:color w:val="000000"/>
                      <w:sz w:val="10"/>
                      <w:szCs w:val="10"/>
                    </w:rPr>
                  </w:pPr>
                </w:p>
              </w:tc>
              <w:tc>
                <w:tcPr>
                  <w:tcW w:w="575" w:type="pct"/>
                  <w:vMerge/>
                  <w:vAlign w:val="center"/>
                </w:tcPr>
                <w:p w:rsidR="00F92DCD" w:rsidRPr="00BB31FC" w:rsidRDefault="00F92DCD" w:rsidP="00F26205">
                  <w:pPr>
                    <w:jc w:val="center"/>
                    <w:rPr>
                      <w:color w:val="000000"/>
                      <w:sz w:val="10"/>
                      <w:szCs w:val="10"/>
                    </w:rPr>
                  </w:pPr>
                </w:p>
              </w:tc>
              <w:tc>
                <w:tcPr>
                  <w:tcW w:w="573" w:type="pct"/>
                  <w:vAlign w:val="center"/>
                </w:tcPr>
                <w:p w:rsidR="00F92DCD" w:rsidRPr="00BB31FC" w:rsidRDefault="00F92DCD" w:rsidP="00F26205">
                  <w:pPr>
                    <w:snapToGrid w:val="0"/>
                    <w:ind w:firstLineChars="1" w:firstLine="1"/>
                    <w:jc w:val="center"/>
                    <w:rPr>
                      <w:color w:val="000000"/>
                      <w:sz w:val="10"/>
                      <w:szCs w:val="10"/>
                    </w:rPr>
                  </w:pPr>
                  <w:r w:rsidRPr="00BB31FC">
                    <w:rPr>
                      <w:rFonts w:hint="eastAsia"/>
                      <w:color w:val="000000"/>
                      <w:sz w:val="10"/>
                      <w:szCs w:val="10"/>
                    </w:rPr>
                    <w:t>无组织</w:t>
                  </w:r>
                </w:p>
              </w:tc>
              <w:tc>
                <w:tcPr>
                  <w:tcW w:w="847" w:type="pct"/>
                  <w:vAlign w:val="center"/>
                </w:tcPr>
                <w:p w:rsidR="00F92DCD" w:rsidRPr="00BB31FC" w:rsidRDefault="00F92DCD" w:rsidP="00F26205">
                  <w:pPr>
                    <w:jc w:val="center"/>
                    <w:rPr>
                      <w:color w:val="000000"/>
                      <w:sz w:val="10"/>
                      <w:szCs w:val="10"/>
                    </w:rPr>
                  </w:pPr>
                  <w:r w:rsidRPr="00BB31FC">
                    <w:rPr>
                      <w:rFonts w:hint="eastAsia"/>
                      <w:color w:val="000000"/>
                      <w:sz w:val="10"/>
                      <w:szCs w:val="10"/>
                    </w:rPr>
                    <w:t>0.700</w:t>
                  </w:r>
                  <w:r w:rsidRPr="00BB31FC">
                    <w:rPr>
                      <w:color w:val="000000"/>
                      <w:sz w:val="10"/>
                      <w:szCs w:val="10"/>
                    </w:rPr>
                    <w:t xml:space="preserve"> t/</w:t>
                  </w:r>
                  <w:r w:rsidRPr="00BB31FC">
                    <w:rPr>
                      <w:rFonts w:hint="eastAsia"/>
                      <w:color w:val="000000"/>
                      <w:sz w:val="10"/>
                      <w:szCs w:val="10"/>
                    </w:rPr>
                    <w:t>a</w:t>
                  </w:r>
                </w:p>
              </w:tc>
              <w:tc>
                <w:tcPr>
                  <w:tcW w:w="1034" w:type="pct"/>
                  <w:vAlign w:val="center"/>
                </w:tcPr>
                <w:p w:rsidR="00F92DCD" w:rsidRPr="00BB31FC" w:rsidRDefault="00F92DCD" w:rsidP="00F26205">
                  <w:pPr>
                    <w:jc w:val="center"/>
                    <w:rPr>
                      <w:color w:val="000000"/>
                      <w:sz w:val="10"/>
                      <w:szCs w:val="10"/>
                      <w:highlight w:val="yellow"/>
                    </w:rPr>
                  </w:pPr>
                  <w:r w:rsidRPr="00BB31FC">
                    <w:rPr>
                      <w:rFonts w:hint="eastAsia"/>
                      <w:color w:val="000000"/>
                      <w:sz w:val="10"/>
                      <w:szCs w:val="10"/>
                    </w:rPr>
                    <w:t>/</w:t>
                  </w:r>
                </w:p>
              </w:tc>
              <w:tc>
                <w:tcPr>
                  <w:tcW w:w="1328" w:type="pct"/>
                  <w:vAlign w:val="center"/>
                </w:tcPr>
                <w:p w:rsidR="00F92DCD" w:rsidRPr="00BB31FC" w:rsidRDefault="00F92DCD" w:rsidP="00F26205">
                  <w:pPr>
                    <w:jc w:val="center"/>
                    <w:rPr>
                      <w:color w:val="000000"/>
                      <w:sz w:val="10"/>
                      <w:szCs w:val="10"/>
                      <w:highlight w:val="yellow"/>
                    </w:rPr>
                  </w:pPr>
                  <w:r w:rsidRPr="00BB31FC">
                    <w:rPr>
                      <w:rFonts w:hint="eastAsia"/>
                      <w:color w:val="000000"/>
                      <w:sz w:val="10"/>
                      <w:szCs w:val="10"/>
                    </w:rPr>
                    <w:t>0.700</w:t>
                  </w:r>
                  <w:r w:rsidRPr="00BB31FC">
                    <w:rPr>
                      <w:color w:val="000000"/>
                      <w:sz w:val="10"/>
                      <w:szCs w:val="10"/>
                    </w:rPr>
                    <w:t xml:space="preserve"> t/</w:t>
                  </w:r>
                  <w:r w:rsidRPr="00BB31FC">
                    <w:rPr>
                      <w:rFonts w:hint="eastAsia"/>
                      <w:color w:val="000000"/>
                      <w:sz w:val="10"/>
                      <w:szCs w:val="10"/>
                    </w:rPr>
                    <w:t>a</w:t>
                  </w:r>
                </w:p>
              </w:tc>
            </w:tr>
          </w:tbl>
          <w:p w:rsidR="00F92DCD" w:rsidRPr="00BB31FC" w:rsidRDefault="00F92DCD" w:rsidP="00F26205">
            <w:pPr>
              <w:spacing w:line="420" w:lineRule="exact"/>
              <w:ind w:firstLineChars="200" w:firstLine="200"/>
              <w:rPr>
                <w:color w:val="000000"/>
                <w:sz w:val="10"/>
                <w:szCs w:val="10"/>
              </w:rPr>
            </w:pPr>
            <w:r w:rsidRPr="00BB31FC">
              <w:rPr>
                <w:rFonts w:ascii="宋体" w:hAnsi="宋体" w:cs="宋体" w:hint="eastAsia"/>
                <w:color w:val="000000"/>
                <w:sz w:val="10"/>
                <w:szCs w:val="10"/>
              </w:rPr>
              <w:t>（3）</w:t>
            </w:r>
            <w:r w:rsidRPr="00BB31FC">
              <w:rPr>
                <w:color w:val="000000"/>
                <w:sz w:val="10"/>
                <w:szCs w:val="10"/>
              </w:rPr>
              <w:t>锅炉烟尘</w:t>
            </w:r>
          </w:p>
          <w:p w:rsidR="00F92DCD" w:rsidRPr="00BB31FC" w:rsidRDefault="00F92DCD" w:rsidP="00F26205">
            <w:pPr>
              <w:spacing w:line="360" w:lineRule="auto"/>
              <w:ind w:firstLineChars="200" w:firstLine="200"/>
              <w:rPr>
                <w:color w:val="000000"/>
                <w:sz w:val="10"/>
                <w:szCs w:val="10"/>
              </w:rPr>
            </w:pPr>
            <w:r w:rsidRPr="00BB31FC">
              <w:rPr>
                <w:rFonts w:ascii="宋体" w:hAnsi="宋体" w:hint="eastAsia"/>
                <w:color w:val="000000"/>
                <w:sz w:val="10"/>
                <w:szCs w:val="10"/>
              </w:rPr>
              <w:t>本项目燃气锅炉能源由天然气供给。燃气锅炉燃烧产生的气体污染物主要为颗粒物、</w:t>
            </w:r>
            <w:r w:rsidRPr="00BB31FC">
              <w:rPr>
                <w:color w:val="000000"/>
                <w:sz w:val="10"/>
                <w:szCs w:val="10"/>
              </w:rPr>
              <w:t>NO</w:t>
            </w:r>
            <w:r w:rsidRPr="00BB31FC">
              <w:rPr>
                <w:color w:val="000000"/>
                <w:sz w:val="10"/>
                <w:szCs w:val="10"/>
                <w:vertAlign w:val="subscript"/>
              </w:rPr>
              <w:t>x</w:t>
            </w:r>
            <w:r w:rsidRPr="00BB31FC">
              <w:rPr>
                <w:rFonts w:ascii="宋体" w:hAnsi="宋体" w:hint="eastAsia"/>
                <w:color w:val="000000"/>
                <w:sz w:val="10"/>
                <w:szCs w:val="10"/>
              </w:rPr>
              <w:t>、</w:t>
            </w:r>
            <w:r w:rsidRPr="00BB31FC">
              <w:rPr>
                <w:color w:val="000000"/>
                <w:sz w:val="10"/>
                <w:szCs w:val="10"/>
              </w:rPr>
              <w:t>SO</w:t>
            </w:r>
            <w:r w:rsidRPr="00BB31FC">
              <w:rPr>
                <w:color w:val="000000"/>
                <w:sz w:val="10"/>
                <w:szCs w:val="10"/>
                <w:vertAlign w:val="subscript"/>
              </w:rPr>
              <w:t>2</w:t>
            </w:r>
            <w:r w:rsidRPr="00BB31FC">
              <w:rPr>
                <w:rFonts w:ascii="宋体" w:hAnsi="宋体" w:hint="eastAsia"/>
                <w:color w:val="000000"/>
                <w:sz w:val="10"/>
                <w:szCs w:val="10"/>
              </w:rPr>
              <w:t>。本项目锅炉为</w:t>
            </w:r>
            <w:r w:rsidRPr="00BB31FC">
              <w:rPr>
                <w:rFonts w:hint="eastAsia"/>
                <w:color w:val="000000"/>
                <w:sz w:val="10"/>
                <w:szCs w:val="10"/>
              </w:rPr>
              <w:t>1t/h</w:t>
            </w:r>
            <w:r w:rsidRPr="00BB31FC">
              <w:rPr>
                <w:rFonts w:ascii="宋体" w:hAnsi="宋体" w:hint="eastAsia"/>
                <w:color w:val="000000"/>
                <w:sz w:val="10"/>
                <w:szCs w:val="10"/>
              </w:rPr>
              <w:t>燃气蒸汽锅炉，锅炉燃料为天然气，由同类锅炉燃烧类比数据估算可知，此燃气锅炉耗天然气量为</w:t>
            </w:r>
            <w:r w:rsidRPr="00BB31FC">
              <w:rPr>
                <w:rFonts w:hint="eastAsia"/>
                <w:color w:val="000000"/>
                <w:sz w:val="10"/>
                <w:szCs w:val="10"/>
              </w:rPr>
              <w:t>82</w:t>
            </w:r>
            <w:r w:rsidRPr="00BB31FC">
              <w:rPr>
                <w:color w:val="000000"/>
                <w:sz w:val="10"/>
                <w:szCs w:val="10"/>
              </w:rPr>
              <w:t>m</w:t>
            </w:r>
            <w:r w:rsidRPr="00BB31FC">
              <w:rPr>
                <w:color w:val="000000"/>
                <w:sz w:val="10"/>
                <w:szCs w:val="10"/>
                <w:vertAlign w:val="superscript"/>
              </w:rPr>
              <w:t>3</w:t>
            </w:r>
            <w:r w:rsidRPr="00BB31FC">
              <w:rPr>
                <w:color w:val="000000"/>
                <w:sz w:val="10"/>
                <w:szCs w:val="10"/>
              </w:rPr>
              <w:t>/h</w:t>
            </w:r>
            <w:r w:rsidRPr="00BB31FC">
              <w:rPr>
                <w:color w:val="000000"/>
                <w:sz w:val="10"/>
                <w:szCs w:val="10"/>
                <w:vertAlign w:val="superscript"/>
              </w:rPr>
              <w:t xml:space="preserve"> </w:t>
            </w:r>
            <w:r w:rsidRPr="00BB31FC">
              <w:rPr>
                <w:rFonts w:ascii="宋体" w:hAnsi="宋体" w:hint="eastAsia"/>
                <w:color w:val="000000"/>
                <w:sz w:val="10"/>
                <w:szCs w:val="10"/>
              </w:rPr>
              <w:t>，由《环境保护实用数据手册》和《建设项目环境保护实用手册》中统计可知，每燃烧</w:t>
            </w:r>
            <w:r w:rsidRPr="00BB31FC">
              <w:rPr>
                <w:color w:val="000000"/>
                <w:sz w:val="10"/>
                <w:szCs w:val="10"/>
              </w:rPr>
              <w:t>1</w:t>
            </w:r>
            <w:r w:rsidRPr="00BB31FC">
              <w:rPr>
                <w:rFonts w:ascii="宋体" w:hAnsi="宋体" w:hint="eastAsia"/>
                <w:color w:val="000000"/>
                <w:sz w:val="10"/>
                <w:szCs w:val="10"/>
              </w:rPr>
              <w:t>万</w:t>
            </w:r>
            <w:r w:rsidRPr="00BB31FC">
              <w:rPr>
                <w:color w:val="000000"/>
                <w:sz w:val="10"/>
                <w:szCs w:val="10"/>
              </w:rPr>
              <w:t>m³</w:t>
            </w:r>
            <w:r w:rsidRPr="00BB31FC">
              <w:rPr>
                <w:rFonts w:ascii="宋体" w:hAnsi="宋体" w:hint="eastAsia"/>
                <w:color w:val="000000"/>
                <w:sz w:val="10"/>
                <w:szCs w:val="10"/>
              </w:rPr>
              <w:t>天然气，会产生</w:t>
            </w:r>
            <w:r w:rsidRPr="00BB31FC">
              <w:rPr>
                <w:color w:val="000000"/>
                <w:sz w:val="10"/>
                <w:szCs w:val="10"/>
              </w:rPr>
              <w:t>1.4kg</w:t>
            </w:r>
            <w:r w:rsidRPr="00BB31FC">
              <w:rPr>
                <w:rFonts w:ascii="宋体" w:hAnsi="宋体" w:hint="eastAsia"/>
                <w:color w:val="000000"/>
                <w:sz w:val="10"/>
                <w:szCs w:val="10"/>
              </w:rPr>
              <w:t>颗粒物、</w:t>
            </w:r>
            <w:r w:rsidRPr="00BB31FC">
              <w:rPr>
                <w:color w:val="000000"/>
                <w:sz w:val="10"/>
                <w:szCs w:val="10"/>
              </w:rPr>
              <w:t>1.8kg SO</w:t>
            </w:r>
            <w:r w:rsidRPr="00BB31FC">
              <w:rPr>
                <w:color w:val="000000"/>
                <w:sz w:val="10"/>
                <w:szCs w:val="10"/>
                <w:vertAlign w:val="subscript"/>
              </w:rPr>
              <w:t>2</w:t>
            </w:r>
            <w:r w:rsidRPr="00BB31FC">
              <w:rPr>
                <w:rFonts w:ascii="宋体" w:hAnsi="宋体" w:hint="eastAsia"/>
                <w:color w:val="000000"/>
                <w:sz w:val="10"/>
                <w:szCs w:val="10"/>
              </w:rPr>
              <w:t>、</w:t>
            </w:r>
            <w:r w:rsidRPr="00BB31FC">
              <w:rPr>
                <w:color w:val="000000"/>
                <w:sz w:val="10"/>
                <w:szCs w:val="10"/>
              </w:rPr>
              <w:t>17.6kgNO</w:t>
            </w:r>
            <w:r w:rsidRPr="00BB31FC">
              <w:rPr>
                <w:color w:val="000000"/>
                <w:sz w:val="10"/>
                <w:szCs w:val="10"/>
                <w:vertAlign w:val="subscript"/>
              </w:rPr>
              <w:t>x</w:t>
            </w:r>
            <w:r w:rsidRPr="00BB31FC">
              <w:rPr>
                <w:rFonts w:ascii="宋体" w:hAnsi="宋体" w:hint="eastAsia"/>
                <w:color w:val="000000"/>
                <w:sz w:val="10"/>
                <w:szCs w:val="10"/>
                <w:vertAlign w:val="subscript"/>
              </w:rPr>
              <w:t>，</w:t>
            </w:r>
            <w:r w:rsidRPr="00BB31FC">
              <w:rPr>
                <w:rFonts w:ascii="宋体" w:hAnsi="宋体" w:hint="eastAsia"/>
                <w:color w:val="000000"/>
                <w:sz w:val="10"/>
                <w:szCs w:val="10"/>
              </w:rPr>
              <w:t>则，颗粒物排放量为</w:t>
            </w:r>
            <w:r w:rsidRPr="00BB31FC">
              <w:rPr>
                <w:rFonts w:hint="eastAsia"/>
                <w:color w:val="000000"/>
                <w:sz w:val="10"/>
                <w:szCs w:val="10"/>
              </w:rPr>
              <w:t>18.4</w:t>
            </w:r>
            <w:r w:rsidRPr="00BB31FC">
              <w:rPr>
                <w:color w:val="000000"/>
                <w:sz w:val="10"/>
                <w:szCs w:val="10"/>
              </w:rPr>
              <w:t>kg/a</w:t>
            </w:r>
            <w:r w:rsidRPr="00BB31FC">
              <w:rPr>
                <w:rFonts w:ascii="宋体" w:hAnsi="宋体" w:hint="eastAsia"/>
                <w:color w:val="000000"/>
                <w:sz w:val="10"/>
                <w:szCs w:val="10"/>
              </w:rPr>
              <w:t>，</w:t>
            </w:r>
            <w:r w:rsidRPr="00BB31FC">
              <w:rPr>
                <w:color w:val="000000"/>
                <w:sz w:val="10"/>
                <w:szCs w:val="10"/>
              </w:rPr>
              <w:t>NO</w:t>
            </w:r>
            <w:r w:rsidRPr="00BB31FC">
              <w:rPr>
                <w:color w:val="000000"/>
                <w:sz w:val="10"/>
                <w:szCs w:val="10"/>
                <w:vertAlign w:val="subscript"/>
              </w:rPr>
              <w:t>x</w:t>
            </w:r>
            <w:r w:rsidRPr="00BB31FC">
              <w:rPr>
                <w:rFonts w:ascii="宋体" w:hAnsi="宋体" w:hint="eastAsia"/>
                <w:color w:val="000000"/>
                <w:sz w:val="10"/>
                <w:szCs w:val="10"/>
              </w:rPr>
              <w:t>排放量为</w:t>
            </w:r>
            <w:r w:rsidRPr="00BB31FC">
              <w:rPr>
                <w:rFonts w:hint="eastAsia"/>
                <w:color w:val="000000"/>
                <w:sz w:val="10"/>
                <w:szCs w:val="10"/>
              </w:rPr>
              <w:t>230.9</w:t>
            </w:r>
            <w:r w:rsidRPr="00BB31FC">
              <w:rPr>
                <w:color w:val="000000"/>
                <w:sz w:val="10"/>
                <w:szCs w:val="10"/>
              </w:rPr>
              <w:t>kg/a</w:t>
            </w:r>
            <w:r w:rsidRPr="00BB31FC">
              <w:rPr>
                <w:rFonts w:ascii="宋体" w:hAnsi="宋体" w:hint="eastAsia"/>
                <w:color w:val="000000"/>
                <w:sz w:val="10"/>
                <w:szCs w:val="10"/>
              </w:rPr>
              <w:t>，</w:t>
            </w:r>
            <w:r w:rsidRPr="00BB31FC">
              <w:rPr>
                <w:color w:val="000000"/>
                <w:sz w:val="10"/>
                <w:szCs w:val="10"/>
              </w:rPr>
              <w:t>SO</w:t>
            </w:r>
            <w:r w:rsidRPr="00BB31FC">
              <w:rPr>
                <w:color w:val="000000"/>
                <w:sz w:val="10"/>
                <w:szCs w:val="10"/>
                <w:vertAlign w:val="subscript"/>
              </w:rPr>
              <w:t>2</w:t>
            </w:r>
            <w:r w:rsidRPr="00BB31FC">
              <w:rPr>
                <w:rFonts w:ascii="宋体" w:hAnsi="宋体" w:hint="eastAsia"/>
                <w:color w:val="000000"/>
                <w:sz w:val="10"/>
                <w:szCs w:val="10"/>
              </w:rPr>
              <w:t>排放量为</w:t>
            </w:r>
            <w:r w:rsidRPr="00BB31FC">
              <w:rPr>
                <w:rFonts w:hint="eastAsia"/>
                <w:color w:val="000000"/>
                <w:sz w:val="10"/>
                <w:szCs w:val="10"/>
              </w:rPr>
              <w:t>23.6</w:t>
            </w:r>
            <w:r w:rsidRPr="00BB31FC">
              <w:rPr>
                <w:color w:val="000000"/>
                <w:sz w:val="10"/>
                <w:szCs w:val="10"/>
              </w:rPr>
              <w:t>kg/a</w:t>
            </w:r>
            <w:r w:rsidRPr="00BB31FC">
              <w:rPr>
                <w:rFonts w:ascii="宋体" w:hAnsi="宋体" w:hint="eastAsia"/>
                <w:color w:val="000000"/>
                <w:sz w:val="10"/>
                <w:szCs w:val="10"/>
              </w:rPr>
              <w:t>，根据《工业污染源排污产污系数手册》第四册，参照</w:t>
            </w:r>
            <w:r w:rsidRPr="00BB31FC">
              <w:rPr>
                <w:color w:val="000000"/>
                <w:sz w:val="10"/>
                <w:szCs w:val="10"/>
              </w:rPr>
              <w:t>2021</w:t>
            </w:r>
            <w:r w:rsidRPr="00BB31FC">
              <w:rPr>
                <w:rFonts w:ascii="宋体" w:hAnsi="宋体" w:hint="eastAsia"/>
                <w:color w:val="000000"/>
                <w:sz w:val="10"/>
                <w:szCs w:val="10"/>
              </w:rPr>
              <w:t>胶合板制造业产排污系数（续七），工业废气</w:t>
            </w:r>
            <w:proofErr w:type="gramStart"/>
            <w:r w:rsidRPr="00BB31FC">
              <w:rPr>
                <w:rFonts w:ascii="宋体" w:hAnsi="宋体" w:hint="eastAsia"/>
                <w:color w:val="000000"/>
                <w:sz w:val="10"/>
                <w:szCs w:val="10"/>
              </w:rPr>
              <w:t>量产污系数</w:t>
            </w:r>
            <w:proofErr w:type="gramEnd"/>
            <w:r w:rsidRPr="00BB31FC">
              <w:rPr>
                <w:rFonts w:ascii="宋体" w:hAnsi="宋体" w:hint="eastAsia"/>
                <w:color w:val="000000"/>
                <w:sz w:val="10"/>
                <w:szCs w:val="10"/>
              </w:rPr>
              <w:t>为</w:t>
            </w:r>
            <w:r w:rsidRPr="00BB31FC">
              <w:rPr>
                <w:color w:val="000000"/>
                <w:sz w:val="10"/>
                <w:szCs w:val="10"/>
              </w:rPr>
              <w:t>139.627m</w:t>
            </w:r>
            <w:r w:rsidRPr="00BB31FC">
              <w:rPr>
                <w:color w:val="000000"/>
                <w:sz w:val="10"/>
                <w:szCs w:val="10"/>
                <w:vertAlign w:val="superscript"/>
              </w:rPr>
              <w:t>3</w:t>
            </w:r>
            <w:r w:rsidRPr="00BB31FC">
              <w:rPr>
                <w:color w:val="000000"/>
                <w:sz w:val="10"/>
                <w:szCs w:val="10"/>
              </w:rPr>
              <w:t>/m</w:t>
            </w:r>
            <w:r w:rsidRPr="00BB31FC">
              <w:rPr>
                <w:color w:val="000000"/>
                <w:sz w:val="10"/>
                <w:szCs w:val="10"/>
                <w:vertAlign w:val="superscript"/>
              </w:rPr>
              <w:t>3</w:t>
            </w:r>
            <w:r w:rsidRPr="00BB31FC">
              <w:rPr>
                <w:color w:val="000000"/>
                <w:sz w:val="10"/>
                <w:szCs w:val="10"/>
              </w:rPr>
              <w:t>-</w:t>
            </w:r>
            <w:r w:rsidRPr="00BB31FC">
              <w:rPr>
                <w:rFonts w:ascii="宋体" w:hAnsi="宋体" w:hint="eastAsia"/>
                <w:color w:val="000000"/>
                <w:sz w:val="10"/>
                <w:szCs w:val="10"/>
              </w:rPr>
              <w:t>产品，本项目年产11000</w:t>
            </w:r>
            <w:r w:rsidRPr="00BB31FC">
              <w:rPr>
                <w:color w:val="000000"/>
                <w:sz w:val="10"/>
                <w:szCs w:val="10"/>
              </w:rPr>
              <w:t>m</w:t>
            </w:r>
            <w:r w:rsidRPr="00BB31FC">
              <w:rPr>
                <w:color w:val="000000"/>
                <w:sz w:val="10"/>
                <w:szCs w:val="10"/>
                <w:vertAlign w:val="superscript"/>
              </w:rPr>
              <w:t>3</w:t>
            </w:r>
            <w:r w:rsidRPr="00BB31FC">
              <w:rPr>
                <w:rFonts w:ascii="宋体" w:hAnsi="宋体" w:hint="eastAsia"/>
                <w:color w:val="000000"/>
                <w:sz w:val="10"/>
                <w:szCs w:val="10"/>
              </w:rPr>
              <w:t>，则年废气排放量为</w:t>
            </w:r>
            <w:r w:rsidRPr="00BB31FC">
              <w:rPr>
                <w:rFonts w:hint="eastAsia"/>
                <w:color w:val="000000"/>
                <w:sz w:val="10"/>
                <w:szCs w:val="10"/>
              </w:rPr>
              <w:t>153.6</w:t>
            </w:r>
            <w:r w:rsidRPr="00BB31FC">
              <w:rPr>
                <w:rFonts w:ascii="宋体" w:hAnsi="宋体" w:hint="eastAsia"/>
                <w:color w:val="000000"/>
                <w:sz w:val="10"/>
                <w:szCs w:val="10"/>
              </w:rPr>
              <w:t>万</w:t>
            </w:r>
            <w:r w:rsidRPr="00BB31FC">
              <w:rPr>
                <w:color w:val="000000"/>
                <w:sz w:val="10"/>
                <w:szCs w:val="10"/>
              </w:rPr>
              <w:t>m</w:t>
            </w:r>
            <w:r w:rsidRPr="00BB31FC">
              <w:rPr>
                <w:color w:val="000000"/>
                <w:sz w:val="10"/>
                <w:szCs w:val="10"/>
                <w:vertAlign w:val="superscript"/>
              </w:rPr>
              <w:t>3</w:t>
            </w:r>
            <w:r w:rsidRPr="00BB31FC">
              <w:rPr>
                <w:rFonts w:ascii="宋体" w:hAnsi="宋体" w:hint="eastAsia"/>
                <w:color w:val="000000"/>
                <w:sz w:val="10"/>
                <w:szCs w:val="10"/>
              </w:rPr>
              <w:t>，颗粒物排放浓度为</w:t>
            </w:r>
            <w:r w:rsidRPr="00BB31FC">
              <w:rPr>
                <w:rFonts w:hint="eastAsia"/>
                <w:color w:val="000000"/>
                <w:sz w:val="10"/>
                <w:szCs w:val="10"/>
              </w:rPr>
              <w:t>0.9</w:t>
            </w:r>
            <w:r w:rsidRPr="00BB31FC">
              <w:rPr>
                <w:color w:val="000000"/>
                <w:sz w:val="10"/>
                <w:szCs w:val="10"/>
              </w:rPr>
              <w:t>mg/ m</w:t>
            </w:r>
            <w:r w:rsidRPr="00BB31FC">
              <w:rPr>
                <w:color w:val="000000"/>
                <w:sz w:val="10"/>
                <w:szCs w:val="10"/>
                <w:vertAlign w:val="superscript"/>
              </w:rPr>
              <w:t>3</w:t>
            </w:r>
            <w:r w:rsidRPr="00BB31FC">
              <w:rPr>
                <w:rFonts w:ascii="宋体" w:hAnsi="宋体" w:hint="eastAsia"/>
                <w:color w:val="000000"/>
                <w:sz w:val="10"/>
                <w:szCs w:val="10"/>
              </w:rPr>
              <w:t>，</w:t>
            </w:r>
            <w:r w:rsidRPr="00BB31FC">
              <w:rPr>
                <w:color w:val="000000"/>
                <w:sz w:val="10"/>
                <w:szCs w:val="10"/>
              </w:rPr>
              <w:t>SO</w:t>
            </w:r>
            <w:r w:rsidRPr="00BB31FC">
              <w:rPr>
                <w:color w:val="000000"/>
                <w:sz w:val="10"/>
                <w:szCs w:val="10"/>
                <w:vertAlign w:val="subscript"/>
              </w:rPr>
              <w:t>2</w:t>
            </w:r>
            <w:r w:rsidRPr="00BB31FC">
              <w:rPr>
                <w:rFonts w:ascii="宋体" w:hAnsi="宋体" w:hint="eastAsia"/>
                <w:color w:val="000000"/>
                <w:sz w:val="10"/>
                <w:szCs w:val="10"/>
              </w:rPr>
              <w:t>产生浓度为</w:t>
            </w:r>
            <w:r w:rsidRPr="00BB31FC">
              <w:rPr>
                <w:rFonts w:hint="eastAsia"/>
                <w:color w:val="000000"/>
                <w:sz w:val="10"/>
                <w:szCs w:val="10"/>
              </w:rPr>
              <w:t>1.2</w:t>
            </w:r>
            <w:r w:rsidRPr="00BB31FC">
              <w:rPr>
                <w:color w:val="000000"/>
                <w:sz w:val="10"/>
                <w:szCs w:val="10"/>
              </w:rPr>
              <w:t>mg/m</w:t>
            </w:r>
            <w:r w:rsidRPr="00BB31FC">
              <w:rPr>
                <w:color w:val="000000"/>
                <w:sz w:val="10"/>
                <w:szCs w:val="10"/>
                <w:vertAlign w:val="superscript"/>
              </w:rPr>
              <w:t>3</w:t>
            </w:r>
            <w:r w:rsidRPr="00BB31FC">
              <w:rPr>
                <w:rFonts w:ascii="宋体" w:hAnsi="宋体" w:hint="eastAsia"/>
                <w:color w:val="000000"/>
                <w:sz w:val="10"/>
                <w:szCs w:val="10"/>
              </w:rPr>
              <w:t>，</w:t>
            </w:r>
            <w:r w:rsidRPr="00BB31FC">
              <w:rPr>
                <w:color w:val="000000"/>
                <w:sz w:val="10"/>
                <w:szCs w:val="10"/>
              </w:rPr>
              <w:t>NO</w:t>
            </w:r>
            <w:r w:rsidRPr="00BB31FC">
              <w:rPr>
                <w:color w:val="000000"/>
                <w:sz w:val="10"/>
                <w:szCs w:val="10"/>
                <w:vertAlign w:val="subscript"/>
              </w:rPr>
              <w:t>x</w:t>
            </w:r>
            <w:r w:rsidRPr="00BB31FC">
              <w:rPr>
                <w:rFonts w:ascii="宋体" w:hAnsi="宋体" w:hint="eastAsia"/>
                <w:color w:val="000000"/>
                <w:sz w:val="10"/>
                <w:szCs w:val="10"/>
              </w:rPr>
              <w:t>产生浓度为</w:t>
            </w:r>
            <w:r w:rsidRPr="00BB31FC">
              <w:rPr>
                <w:rFonts w:hint="eastAsia"/>
                <w:color w:val="000000"/>
                <w:sz w:val="10"/>
                <w:szCs w:val="10"/>
              </w:rPr>
              <w:t>150.3</w:t>
            </w:r>
            <w:r w:rsidRPr="00BB31FC">
              <w:rPr>
                <w:color w:val="000000"/>
                <w:sz w:val="10"/>
                <w:szCs w:val="10"/>
              </w:rPr>
              <w:t>mg/m</w:t>
            </w:r>
            <w:r w:rsidRPr="00BB31FC">
              <w:rPr>
                <w:color w:val="000000"/>
                <w:sz w:val="10"/>
                <w:szCs w:val="10"/>
                <w:vertAlign w:val="superscript"/>
              </w:rPr>
              <w:t>3</w:t>
            </w:r>
            <w:r w:rsidRPr="00BB31FC">
              <w:rPr>
                <w:rFonts w:ascii="宋体" w:hAnsi="宋体" w:hint="eastAsia"/>
                <w:color w:val="000000"/>
                <w:sz w:val="10"/>
                <w:szCs w:val="10"/>
              </w:rPr>
              <w:t>。污染物排放浓度均符合《锅炉大气污染物排放标准》（</w:t>
            </w:r>
            <w:r w:rsidRPr="00BB31FC">
              <w:rPr>
                <w:color w:val="000000"/>
                <w:sz w:val="10"/>
                <w:szCs w:val="10"/>
              </w:rPr>
              <w:t>GB13271-2014</w:t>
            </w:r>
            <w:r w:rsidRPr="00BB31FC">
              <w:rPr>
                <w:rFonts w:ascii="宋体" w:hAnsi="宋体" w:hint="eastAsia"/>
                <w:color w:val="000000"/>
                <w:sz w:val="10"/>
                <w:szCs w:val="10"/>
              </w:rPr>
              <w:t>）中的新建锅炉大气污染物排放浓度限值标准要求，其具体数值见下表：</w:t>
            </w:r>
          </w:p>
          <w:p w:rsidR="00F92DCD" w:rsidRPr="00BB31FC" w:rsidRDefault="00F92DCD" w:rsidP="00F26205">
            <w:pPr>
              <w:spacing w:line="360" w:lineRule="auto"/>
              <w:jc w:val="center"/>
              <w:rPr>
                <w:b/>
                <w:bCs/>
                <w:color w:val="000000"/>
                <w:sz w:val="10"/>
                <w:szCs w:val="10"/>
              </w:rPr>
            </w:pPr>
            <w:r w:rsidRPr="00BB31FC">
              <w:rPr>
                <w:rFonts w:ascii="宋体" w:hAnsi="宋体" w:hint="eastAsia"/>
                <w:b/>
                <w:bCs/>
                <w:color w:val="000000"/>
                <w:sz w:val="10"/>
                <w:szCs w:val="10"/>
              </w:rPr>
              <w:t>表</w:t>
            </w:r>
            <w:r w:rsidRPr="00BB31FC">
              <w:rPr>
                <w:b/>
                <w:bCs/>
                <w:color w:val="000000"/>
                <w:sz w:val="10"/>
                <w:szCs w:val="10"/>
              </w:rPr>
              <w:t xml:space="preserve">5-4  </w:t>
            </w:r>
            <w:r w:rsidRPr="00BB31FC">
              <w:rPr>
                <w:rFonts w:ascii="宋体" w:hAnsi="宋体" w:hint="eastAsia"/>
                <w:b/>
                <w:bCs/>
                <w:color w:val="000000"/>
                <w:sz w:val="10"/>
                <w:szCs w:val="10"/>
              </w:rPr>
              <w:t>新建锅炉大气污染物排放浓度限值</w:t>
            </w:r>
            <w:r w:rsidRPr="00BB31FC">
              <w:rPr>
                <w:b/>
                <w:bCs/>
                <w:color w:val="000000"/>
                <w:sz w:val="10"/>
                <w:szCs w:val="10"/>
              </w:rPr>
              <w:t xml:space="preserve">  mg/m³</w:t>
            </w:r>
          </w:p>
          <w:tbl>
            <w:tblPr>
              <w:tblW w:w="0" w:type="auto"/>
              <w:tblInd w:w="1" w:type="dxa"/>
              <w:tblBorders>
                <w:top w:val="single" w:sz="12" w:space="0" w:color="auto"/>
                <w:bottom w:val="single" w:sz="12" w:space="0" w:color="auto"/>
                <w:insideH w:val="single" w:sz="4" w:space="0" w:color="auto"/>
                <w:insideV w:val="single" w:sz="4" w:space="0" w:color="auto"/>
              </w:tblBorders>
              <w:tblLayout w:type="fixed"/>
              <w:tblLook w:val="04A0"/>
            </w:tblPr>
            <w:tblGrid>
              <w:gridCol w:w="2267"/>
              <w:gridCol w:w="964"/>
              <w:gridCol w:w="2814"/>
              <w:gridCol w:w="3020"/>
            </w:tblGrid>
            <w:tr w:rsidR="00F92DCD" w:rsidRPr="00BB31FC" w:rsidTr="00F26205">
              <w:trPr>
                <w:trHeight w:val="143"/>
              </w:trPr>
              <w:tc>
                <w:tcPr>
                  <w:tcW w:w="2267" w:type="dxa"/>
                  <w:vMerge w:val="restart"/>
                  <w:tcBorders>
                    <w:top w:val="single" w:sz="12" w:space="0" w:color="auto"/>
                    <w:left w:val="nil"/>
                    <w:bottom w:val="single" w:sz="4"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rFonts w:hAnsi="宋体" w:hint="eastAsia"/>
                      <w:color w:val="000000"/>
                      <w:sz w:val="10"/>
                      <w:szCs w:val="10"/>
                    </w:rPr>
                    <w:t>污染物项目</w:t>
                  </w:r>
                </w:p>
              </w:tc>
              <w:tc>
                <w:tcPr>
                  <w:tcW w:w="964" w:type="dxa"/>
                  <w:vMerge w:val="restart"/>
                  <w:tcBorders>
                    <w:top w:val="single" w:sz="12" w:space="0" w:color="auto"/>
                    <w:left w:val="nil"/>
                    <w:bottom w:val="single" w:sz="4"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rFonts w:hint="eastAsia"/>
                      <w:color w:val="000000"/>
                      <w:sz w:val="10"/>
                      <w:szCs w:val="10"/>
                    </w:rPr>
                    <w:t>本项目锅炉废气浓度</w:t>
                  </w:r>
                </w:p>
              </w:tc>
              <w:tc>
                <w:tcPr>
                  <w:tcW w:w="2814" w:type="dxa"/>
                  <w:tcBorders>
                    <w:top w:val="single" w:sz="12" w:space="0" w:color="auto"/>
                    <w:left w:val="nil"/>
                    <w:bottom w:val="single" w:sz="4"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rFonts w:hAnsi="宋体" w:hint="eastAsia"/>
                      <w:color w:val="000000"/>
                      <w:sz w:val="10"/>
                      <w:szCs w:val="10"/>
                    </w:rPr>
                    <w:t>限值</w:t>
                  </w:r>
                </w:p>
              </w:tc>
              <w:tc>
                <w:tcPr>
                  <w:tcW w:w="3020" w:type="dxa"/>
                  <w:vMerge w:val="restart"/>
                  <w:tcBorders>
                    <w:top w:val="single" w:sz="12" w:space="0" w:color="auto"/>
                    <w:left w:val="nil"/>
                    <w:bottom w:val="single" w:sz="4" w:space="0" w:color="auto"/>
                    <w:right w:val="nil"/>
                  </w:tcBorders>
                  <w:vAlign w:val="center"/>
                  <w:hideMark/>
                </w:tcPr>
                <w:p w:rsidR="00F92DCD" w:rsidRPr="00BB31FC" w:rsidRDefault="00F92DCD" w:rsidP="00F26205">
                  <w:pPr>
                    <w:spacing w:line="360" w:lineRule="auto"/>
                    <w:jc w:val="left"/>
                    <w:rPr>
                      <w:rFonts w:ascii="Calibri" w:hAnsi="Calibri"/>
                      <w:color w:val="000000"/>
                      <w:sz w:val="10"/>
                      <w:szCs w:val="10"/>
                    </w:rPr>
                  </w:pPr>
                  <w:r w:rsidRPr="00BB31FC">
                    <w:rPr>
                      <w:rFonts w:hAnsi="宋体" w:hint="eastAsia"/>
                      <w:color w:val="000000"/>
                      <w:sz w:val="10"/>
                      <w:szCs w:val="10"/>
                    </w:rPr>
                    <w:t>污染物排放监控位置</w:t>
                  </w:r>
                </w:p>
              </w:tc>
            </w:tr>
            <w:tr w:rsidR="00F92DCD" w:rsidRPr="00BB31FC" w:rsidTr="00F26205">
              <w:trPr>
                <w:trHeight w:val="143"/>
              </w:trPr>
              <w:tc>
                <w:tcPr>
                  <w:tcW w:w="2267" w:type="dxa"/>
                  <w:vMerge/>
                  <w:tcBorders>
                    <w:top w:val="single" w:sz="12" w:space="0" w:color="auto"/>
                    <w:left w:val="nil"/>
                    <w:bottom w:val="single" w:sz="4" w:space="0" w:color="auto"/>
                    <w:right w:val="single" w:sz="4" w:space="0" w:color="auto"/>
                  </w:tcBorders>
                  <w:vAlign w:val="center"/>
                  <w:hideMark/>
                </w:tcPr>
                <w:p w:rsidR="00F92DCD" w:rsidRPr="00BB31FC" w:rsidRDefault="00F92DCD" w:rsidP="00F26205">
                  <w:pPr>
                    <w:jc w:val="left"/>
                    <w:rPr>
                      <w:rFonts w:ascii="Calibri" w:hAnsi="Calibri"/>
                      <w:color w:val="000000"/>
                      <w:sz w:val="10"/>
                      <w:szCs w:val="10"/>
                    </w:rPr>
                  </w:pPr>
                </w:p>
              </w:tc>
              <w:tc>
                <w:tcPr>
                  <w:tcW w:w="964" w:type="dxa"/>
                  <w:vMerge/>
                  <w:tcBorders>
                    <w:top w:val="single" w:sz="12" w:space="0" w:color="auto"/>
                    <w:left w:val="nil"/>
                    <w:bottom w:val="single" w:sz="4" w:space="0" w:color="auto"/>
                    <w:right w:val="single" w:sz="4" w:space="0" w:color="auto"/>
                  </w:tcBorders>
                  <w:vAlign w:val="center"/>
                  <w:hideMark/>
                </w:tcPr>
                <w:p w:rsidR="00F92DCD" w:rsidRPr="00BB31FC" w:rsidRDefault="00F92DCD" w:rsidP="00F26205">
                  <w:pPr>
                    <w:jc w:val="left"/>
                    <w:rPr>
                      <w:rFonts w:ascii="Calibri" w:hAnsi="Calibri"/>
                      <w:color w:val="000000"/>
                      <w:sz w:val="10"/>
                      <w:szCs w:val="10"/>
                    </w:rPr>
                  </w:pPr>
                </w:p>
              </w:tc>
              <w:tc>
                <w:tcPr>
                  <w:tcW w:w="2814" w:type="dxa"/>
                  <w:tcBorders>
                    <w:top w:val="single" w:sz="4" w:space="0" w:color="auto"/>
                    <w:left w:val="nil"/>
                    <w:bottom w:val="single" w:sz="4"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rFonts w:hAnsi="宋体" w:hint="eastAsia"/>
                      <w:color w:val="000000"/>
                      <w:sz w:val="10"/>
                      <w:szCs w:val="10"/>
                    </w:rPr>
                    <w:t>燃气锅炉</w:t>
                  </w:r>
                </w:p>
              </w:tc>
              <w:tc>
                <w:tcPr>
                  <w:tcW w:w="3020" w:type="dxa"/>
                  <w:vMerge/>
                  <w:tcBorders>
                    <w:top w:val="single" w:sz="12" w:space="0" w:color="auto"/>
                    <w:left w:val="nil"/>
                    <w:bottom w:val="single" w:sz="4" w:space="0" w:color="auto"/>
                    <w:right w:val="nil"/>
                  </w:tcBorders>
                  <w:vAlign w:val="center"/>
                  <w:hideMark/>
                </w:tcPr>
                <w:p w:rsidR="00F92DCD" w:rsidRPr="00BB31FC" w:rsidRDefault="00F92DCD" w:rsidP="00F26205">
                  <w:pPr>
                    <w:jc w:val="left"/>
                    <w:rPr>
                      <w:rFonts w:ascii="Calibri" w:hAnsi="Calibri"/>
                      <w:color w:val="000000"/>
                      <w:sz w:val="10"/>
                      <w:szCs w:val="10"/>
                    </w:rPr>
                  </w:pPr>
                </w:p>
              </w:tc>
            </w:tr>
            <w:tr w:rsidR="00F92DCD" w:rsidRPr="00BB31FC" w:rsidTr="00F26205">
              <w:trPr>
                <w:trHeight w:val="143"/>
              </w:trPr>
              <w:tc>
                <w:tcPr>
                  <w:tcW w:w="2267" w:type="dxa"/>
                  <w:tcBorders>
                    <w:top w:val="single" w:sz="4" w:space="0" w:color="auto"/>
                    <w:left w:val="nil"/>
                    <w:bottom w:val="single" w:sz="4"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rFonts w:hAnsi="宋体" w:hint="eastAsia"/>
                      <w:color w:val="000000"/>
                      <w:sz w:val="10"/>
                      <w:szCs w:val="10"/>
                    </w:rPr>
                    <w:t>颗粒物</w:t>
                  </w:r>
                </w:p>
              </w:tc>
              <w:tc>
                <w:tcPr>
                  <w:tcW w:w="964" w:type="dxa"/>
                  <w:tcBorders>
                    <w:top w:val="single" w:sz="4" w:space="0" w:color="auto"/>
                    <w:left w:val="nil"/>
                    <w:bottom w:val="single" w:sz="4"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rFonts w:hint="eastAsia"/>
                      <w:color w:val="000000"/>
                      <w:sz w:val="10"/>
                      <w:szCs w:val="10"/>
                    </w:rPr>
                    <w:t>0.9</w:t>
                  </w:r>
                </w:p>
              </w:tc>
              <w:tc>
                <w:tcPr>
                  <w:tcW w:w="2814" w:type="dxa"/>
                  <w:tcBorders>
                    <w:top w:val="single" w:sz="4" w:space="0" w:color="auto"/>
                    <w:left w:val="nil"/>
                    <w:bottom w:val="single" w:sz="4"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color w:val="000000"/>
                      <w:sz w:val="10"/>
                      <w:szCs w:val="10"/>
                    </w:rPr>
                    <w:t>20</w:t>
                  </w:r>
                </w:p>
              </w:tc>
              <w:tc>
                <w:tcPr>
                  <w:tcW w:w="3020" w:type="dxa"/>
                  <w:vMerge w:val="restart"/>
                  <w:tcBorders>
                    <w:top w:val="nil"/>
                    <w:left w:val="nil"/>
                    <w:bottom w:val="single" w:sz="12" w:space="0" w:color="auto"/>
                    <w:right w:val="nil"/>
                  </w:tcBorders>
                  <w:vAlign w:val="center"/>
                  <w:hideMark/>
                </w:tcPr>
                <w:p w:rsidR="00F92DCD" w:rsidRPr="00BB31FC" w:rsidRDefault="00F92DCD" w:rsidP="00F26205">
                  <w:pPr>
                    <w:spacing w:line="360" w:lineRule="auto"/>
                    <w:ind w:firstLineChars="150" w:firstLine="150"/>
                    <w:jc w:val="left"/>
                    <w:rPr>
                      <w:rFonts w:ascii="Calibri" w:hAnsi="Calibri"/>
                      <w:color w:val="000000"/>
                      <w:sz w:val="10"/>
                      <w:szCs w:val="10"/>
                    </w:rPr>
                  </w:pPr>
                  <w:r w:rsidRPr="00BB31FC">
                    <w:rPr>
                      <w:rFonts w:hAnsi="宋体" w:hint="eastAsia"/>
                      <w:color w:val="000000"/>
                      <w:sz w:val="10"/>
                      <w:szCs w:val="10"/>
                    </w:rPr>
                    <w:t>烟囱或烟道</w:t>
                  </w:r>
                </w:p>
              </w:tc>
            </w:tr>
            <w:tr w:rsidR="00F92DCD" w:rsidRPr="00BB31FC" w:rsidTr="00F26205">
              <w:trPr>
                <w:trHeight w:val="143"/>
              </w:trPr>
              <w:tc>
                <w:tcPr>
                  <w:tcW w:w="2267" w:type="dxa"/>
                  <w:tcBorders>
                    <w:top w:val="single" w:sz="4" w:space="0" w:color="auto"/>
                    <w:left w:val="nil"/>
                    <w:bottom w:val="single" w:sz="4"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vertAlign w:val="subscript"/>
                    </w:rPr>
                  </w:pPr>
                  <w:r w:rsidRPr="00BB31FC">
                    <w:rPr>
                      <w:color w:val="000000"/>
                      <w:sz w:val="10"/>
                      <w:szCs w:val="10"/>
                    </w:rPr>
                    <w:t>SO</w:t>
                  </w:r>
                  <w:r w:rsidRPr="00BB31FC">
                    <w:rPr>
                      <w:color w:val="000000"/>
                      <w:sz w:val="10"/>
                      <w:szCs w:val="10"/>
                      <w:vertAlign w:val="subscript"/>
                    </w:rPr>
                    <w:t>2</w:t>
                  </w:r>
                </w:p>
              </w:tc>
              <w:tc>
                <w:tcPr>
                  <w:tcW w:w="964" w:type="dxa"/>
                  <w:tcBorders>
                    <w:top w:val="single" w:sz="4" w:space="0" w:color="auto"/>
                    <w:left w:val="nil"/>
                    <w:bottom w:val="single" w:sz="4"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rFonts w:hint="eastAsia"/>
                      <w:color w:val="000000"/>
                      <w:sz w:val="10"/>
                      <w:szCs w:val="10"/>
                    </w:rPr>
                    <w:t>1.2</w:t>
                  </w:r>
                </w:p>
              </w:tc>
              <w:tc>
                <w:tcPr>
                  <w:tcW w:w="2814" w:type="dxa"/>
                  <w:tcBorders>
                    <w:top w:val="single" w:sz="4" w:space="0" w:color="auto"/>
                    <w:left w:val="nil"/>
                    <w:bottom w:val="single" w:sz="4"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color w:val="000000"/>
                      <w:sz w:val="10"/>
                      <w:szCs w:val="10"/>
                    </w:rPr>
                    <w:t>50</w:t>
                  </w:r>
                </w:p>
              </w:tc>
              <w:tc>
                <w:tcPr>
                  <w:tcW w:w="3020" w:type="dxa"/>
                  <w:vMerge/>
                  <w:tcBorders>
                    <w:top w:val="nil"/>
                    <w:left w:val="nil"/>
                    <w:bottom w:val="single" w:sz="12" w:space="0" w:color="auto"/>
                    <w:right w:val="nil"/>
                  </w:tcBorders>
                  <w:vAlign w:val="center"/>
                  <w:hideMark/>
                </w:tcPr>
                <w:p w:rsidR="00F92DCD" w:rsidRPr="00BB31FC" w:rsidRDefault="00F92DCD" w:rsidP="00F26205">
                  <w:pPr>
                    <w:jc w:val="left"/>
                    <w:rPr>
                      <w:rFonts w:ascii="Calibri" w:hAnsi="Calibri"/>
                      <w:color w:val="000000"/>
                      <w:sz w:val="10"/>
                      <w:szCs w:val="10"/>
                    </w:rPr>
                  </w:pPr>
                </w:p>
              </w:tc>
            </w:tr>
            <w:tr w:rsidR="00F92DCD" w:rsidRPr="00BB31FC" w:rsidTr="00F26205">
              <w:trPr>
                <w:trHeight w:val="143"/>
              </w:trPr>
              <w:tc>
                <w:tcPr>
                  <w:tcW w:w="2267" w:type="dxa"/>
                  <w:tcBorders>
                    <w:top w:val="single" w:sz="4" w:space="0" w:color="auto"/>
                    <w:left w:val="nil"/>
                    <w:bottom w:val="single" w:sz="12"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vertAlign w:val="subscript"/>
                    </w:rPr>
                  </w:pPr>
                  <w:r w:rsidRPr="00BB31FC">
                    <w:rPr>
                      <w:color w:val="000000"/>
                      <w:sz w:val="10"/>
                      <w:szCs w:val="10"/>
                    </w:rPr>
                    <w:t>NO</w:t>
                  </w:r>
                  <w:r w:rsidRPr="00BB31FC">
                    <w:rPr>
                      <w:color w:val="000000"/>
                      <w:sz w:val="10"/>
                      <w:szCs w:val="10"/>
                      <w:vertAlign w:val="subscript"/>
                    </w:rPr>
                    <w:t>x</w:t>
                  </w:r>
                </w:p>
              </w:tc>
              <w:tc>
                <w:tcPr>
                  <w:tcW w:w="964" w:type="dxa"/>
                  <w:tcBorders>
                    <w:top w:val="single" w:sz="4" w:space="0" w:color="auto"/>
                    <w:left w:val="nil"/>
                    <w:bottom w:val="single" w:sz="12"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rFonts w:hint="eastAsia"/>
                      <w:color w:val="000000"/>
                      <w:sz w:val="10"/>
                      <w:szCs w:val="10"/>
                    </w:rPr>
                    <w:t>150.3</w:t>
                  </w:r>
                </w:p>
              </w:tc>
              <w:tc>
                <w:tcPr>
                  <w:tcW w:w="2814" w:type="dxa"/>
                  <w:tcBorders>
                    <w:top w:val="single" w:sz="4" w:space="0" w:color="auto"/>
                    <w:left w:val="nil"/>
                    <w:bottom w:val="single" w:sz="12" w:space="0" w:color="auto"/>
                    <w:right w:val="single" w:sz="4" w:space="0" w:color="auto"/>
                  </w:tcBorders>
                  <w:vAlign w:val="center"/>
                  <w:hideMark/>
                </w:tcPr>
                <w:p w:rsidR="00F92DCD" w:rsidRPr="00BB31FC" w:rsidRDefault="00F92DCD" w:rsidP="00F26205">
                  <w:pPr>
                    <w:spacing w:line="360" w:lineRule="auto"/>
                    <w:jc w:val="center"/>
                    <w:rPr>
                      <w:rFonts w:ascii="Calibri" w:hAnsi="Calibri"/>
                      <w:color w:val="000000"/>
                      <w:sz w:val="10"/>
                      <w:szCs w:val="10"/>
                    </w:rPr>
                  </w:pPr>
                  <w:r w:rsidRPr="00BB31FC">
                    <w:rPr>
                      <w:color w:val="000000"/>
                      <w:sz w:val="10"/>
                      <w:szCs w:val="10"/>
                    </w:rPr>
                    <w:t>200</w:t>
                  </w:r>
                </w:p>
              </w:tc>
              <w:tc>
                <w:tcPr>
                  <w:tcW w:w="3020" w:type="dxa"/>
                  <w:vMerge/>
                  <w:tcBorders>
                    <w:top w:val="nil"/>
                    <w:left w:val="nil"/>
                    <w:bottom w:val="single" w:sz="12" w:space="0" w:color="auto"/>
                    <w:right w:val="nil"/>
                  </w:tcBorders>
                  <w:vAlign w:val="center"/>
                  <w:hideMark/>
                </w:tcPr>
                <w:p w:rsidR="00F92DCD" w:rsidRPr="00BB31FC" w:rsidRDefault="00F92DCD" w:rsidP="00F26205">
                  <w:pPr>
                    <w:jc w:val="left"/>
                    <w:rPr>
                      <w:rFonts w:ascii="Calibri" w:hAnsi="Calibri"/>
                      <w:color w:val="000000"/>
                      <w:sz w:val="10"/>
                      <w:szCs w:val="10"/>
                    </w:rPr>
                  </w:pPr>
                </w:p>
              </w:tc>
            </w:tr>
          </w:tbl>
          <w:p w:rsidR="00F92DCD" w:rsidRPr="00BB31FC" w:rsidRDefault="00F92DCD" w:rsidP="00F26205">
            <w:pPr>
              <w:spacing w:line="360" w:lineRule="auto"/>
              <w:ind w:firstLineChars="200" w:firstLine="200"/>
              <w:rPr>
                <w:rFonts w:ascii="Calibri" w:hAnsi="Calibri"/>
                <w:color w:val="000000"/>
                <w:sz w:val="10"/>
                <w:szCs w:val="10"/>
              </w:rPr>
            </w:pPr>
            <w:r w:rsidRPr="00BB31FC">
              <w:rPr>
                <w:rFonts w:ascii="宋体" w:hAnsi="宋体" w:hint="eastAsia"/>
                <w:color w:val="000000"/>
                <w:sz w:val="10"/>
                <w:szCs w:val="10"/>
              </w:rPr>
              <w:t>根据现场调查，本项目</w:t>
            </w:r>
            <w:r w:rsidRPr="00BB31FC">
              <w:rPr>
                <w:color w:val="000000"/>
                <w:sz w:val="10"/>
                <w:szCs w:val="10"/>
              </w:rPr>
              <w:t>200m</w:t>
            </w:r>
            <w:r w:rsidRPr="00BB31FC">
              <w:rPr>
                <w:rFonts w:ascii="宋体" w:hAnsi="宋体" w:hint="eastAsia"/>
                <w:color w:val="000000"/>
                <w:sz w:val="10"/>
                <w:szCs w:val="10"/>
              </w:rPr>
              <w:t>范围内，建筑均低于</w:t>
            </w:r>
            <w:r w:rsidRPr="00BB31FC">
              <w:rPr>
                <w:color w:val="000000"/>
                <w:sz w:val="10"/>
                <w:szCs w:val="10"/>
              </w:rPr>
              <w:t>15m</w:t>
            </w:r>
            <w:r w:rsidRPr="00BB31FC">
              <w:rPr>
                <w:rFonts w:ascii="宋体" w:hAnsi="宋体" w:hint="eastAsia"/>
                <w:color w:val="000000"/>
                <w:sz w:val="10"/>
                <w:szCs w:val="10"/>
              </w:rPr>
              <w:t>。根据《锅炉大气污染物排放标准》（</w:t>
            </w:r>
            <w:r w:rsidRPr="00BB31FC">
              <w:rPr>
                <w:color w:val="000000"/>
                <w:sz w:val="10"/>
                <w:szCs w:val="10"/>
              </w:rPr>
              <w:t>GB13271-2014</w:t>
            </w:r>
            <w:r w:rsidRPr="00BB31FC">
              <w:rPr>
                <w:rFonts w:ascii="宋体" w:hAnsi="宋体" w:hint="eastAsia"/>
                <w:color w:val="000000"/>
                <w:sz w:val="10"/>
                <w:szCs w:val="10"/>
              </w:rPr>
              <w:t>）中有关规定，以及本项目的实际情况，本项目烟囱高度为</w:t>
            </w:r>
            <w:r w:rsidRPr="00BB31FC">
              <w:rPr>
                <w:color w:val="000000"/>
                <w:sz w:val="10"/>
                <w:szCs w:val="10"/>
              </w:rPr>
              <w:t>15m</w:t>
            </w:r>
            <w:r w:rsidRPr="00BB31FC">
              <w:rPr>
                <w:rFonts w:ascii="宋体" w:hAnsi="宋体" w:hint="eastAsia"/>
                <w:color w:val="000000"/>
                <w:sz w:val="10"/>
                <w:szCs w:val="10"/>
              </w:rPr>
              <w:t>。</w:t>
            </w:r>
          </w:p>
          <w:p w:rsidR="00F92DCD" w:rsidRPr="00BB31FC" w:rsidRDefault="00F92DCD" w:rsidP="00F26205">
            <w:pPr>
              <w:spacing w:line="360" w:lineRule="auto"/>
              <w:ind w:firstLineChars="200" w:firstLine="200"/>
              <w:rPr>
                <w:sz w:val="10"/>
                <w:szCs w:val="10"/>
              </w:rPr>
            </w:pPr>
            <w:r w:rsidRPr="00BB31FC">
              <w:rPr>
                <w:rFonts w:hint="eastAsia"/>
                <w:sz w:val="10"/>
                <w:szCs w:val="10"/>
              </w:rPr>
              <w:t>（</w:t>
            </w:r>
            <w:r w:rsidRPr="00BB31FC">
              <w:rPr>
                <w:rFonts w:hint="eastAsia"/>
                <w:sz w:val="10"/>
                <w:szCs w:val="10"/>
              </w:rPr>
              <w:t>4</w:t>
            </w:r>
            <w:r w:rsidRPr="00BB31FC">
              <w:rPr>
                <w:rFonts w:hint="eastAsia"/>
                <w:sz w:val="10"/>
                <w:szCs w:val="10"/>
              </w:rPr>
              <w:t>）食堂油烟</w:t>
            </w:r>
          </w:p>
          <w:p w:rsidR="00F92DCD" w:rsidRPr="00BB31FC" w:rsidRDefault="00F92DCD" w:rsidP="00F26205">
            <w:pPr>
              <w:pStyle w:val="-xin"/>
              <w:snapToGrid w:val="0"/>
              <w:ind w:firstLine="200"/>
              <w:textAlignment w:val="center"/>
              <w:rPr>
                <w:color w:val="auto"/>
                <w:sz w:val="10"/>
                <w:szCs w:val="10"/>
              </w:rPr>
            </w:pPr>
            <w:r w:rsidRPr="00BB31FC">
              <w:rPr>
                <w:rFonts w:hint="eastAsia"/>
                <w:color w:val="auto"/>
                <w:sz w:val="10"/>
                <w:szCs w:val="10"/>
              </w:rPr>
              <w:t>本项目食堂可同时容纳</w:t>
            </w:r>
            <w:r w:rsidRPr="00BB31FC">
              <w:rPr>
                <w:rFonts w:hint="eastAsia"/>
                <w:color w:val="auto"/>
                <w:sz w:val="10"/>
                <w:szCs w:val="10"/>
              </w:rPr>
              <w:t>30</w:t>
            </w:r>
            <w:r w:rsidRPr="00BB31FC">
              <w:rPr>
                <w:rFonts w:hint="eastAsia"/>
                <w:color w:val="auto"/>
                <w:sz w:val="10"/>
                <w:szCs w:val="10"/>
              </w:rPr>
              <w:t>人就餐。食物在烹饪、加工过程中将挥发出油脂、有机质及热分解或裂解产物，从而产生油烟废气。根据居民每日消耗动植物油以</w:t>
            </w:r>
            <w:r w:rsidRPr="00BB31FC">
              <w:rPr>
                <w:rFonts w:hint="eastAsia"/>
                <w:color w:val="auto"/>
                <w:sz w:val="10"/>
                <w:szCs w:val="10"/>
              </w:rPr>
              <w:t>0.1kg/d</w:t>
            </w:r>
            <w:r w:rsidRPr="00BB31FC">
              <w:rPr>
                <w:rFonts w:hint="eastAsia"/>
                <w:color w:val="auto"/>
                <w:sz w:val="10"/>
                <w:szCs w:val="10"/>
              </w:rPr>
              <w:t>，则日耗油量为</w:t>
            </w:r>
            <w:r w:rsidRPr="00BB31FC">
              <w:rPr>
                <w:rFonts w:hint="eastAsia"/>
                <w:color w:val="auto"/>
                <w:sz w:val="10"/>
                <w:szCs w:val="10"/>
              </w:rPr>
              <w:t>3kg/d</w:t>
            </w:r>
            <w:r w:rsidRPr="00BB31FC">
              <w:rPr>
                <w:rFonts w:hint="eastAsia"/>
                <w:color w:val="auto"/>
                <w:sz w:val="10"/>
                <w:szCs w:val="10"/>
              </w:rPr>
              <w:t>，年消耗食用油</w:t>
            </w:r>
            <w:r w:rsidRPr="00BB31FC">
              <w:rPr>
                <w:rFonts w:hint="eastAsia"/>
                <w:color w:val="auto"/>
                <w:sz w:val="10"/>
                <w:szCs w:val="10"/>
              </w:rPr>
              <w:t>1.05t/a</w:t>
            </w:r>
            <w:r w:rsidRPr="00BB31FC">
              <w:rPr>
                <w:rFonts w:hint="eastAsia"/>
                <w:color w:val="auto"/>
                <w:sz w:val="10"/>
                <w:szCs w:val="10"/>
              </w:rPr>
              <w:t>。一般油烟挥发量占总耗油量的</w:t>
            </w:r>
            <w:r w:rsidRPr="00BB31FC">
              <w:rPr>
                <w:rFonts w:hint="eastAsia"/>
                <w:color w:val="auto"/>
                <w:sz w:val="10"/>
                <w:szCs w:val="10"/>
              </w:rPr>
              <w:t>2-4%</w:t>
            </w:r>
            <w:r w:rsidRPr="00BB31FC">
              <w:rPr>
                <w:rFonts w:hint="eastAsia"/>
                <w:color w:val="auto"/>
                <w:sz w:val="10"/>
                <w:szCs w:val="10"/>
              </w:rPr>
              <w:t>，平均为</w:t>
            </w:r>
            <w:r w:rsidRPr="00BB31FC">
              <w:rPr>
                <w:rFonts w:hint="eastAsia"/>
                <w:color w:val="auto"/>
                <w:sz w:val="10"/>
                <w:szCs w:val="10"/>
              </w:rPr>
              <w:t>2.83%</w:t>
            </w:r>
            <w:r w:rsidRPr="00BB31FC">
              <w:rPr>
                <w:rFonts w:hint="eastAsia"/>
                <w:color w:val="auto"/>
                <w:sz w:val="10"/>
                <w:szCs w:val="10"/>
              </w:rPr>
              <w:t>，则油烟产生量约为</w:t>
            </w:r>
            <w:r w:rsidRPr="00BB31FC">
              <w:rPr>
                <w:rFonts w:hint="eastAsia"/>
                <w:color w:val="auto"/>
                <w:sz w:val="10"/>
                <w:szCs w:val="10"/>
              </w:rPr>
              <w:t>0.03t/a</w:t>
            </w:r>
            <w:r w:rsidRPr="00BB31FC">
              <w:rPr>
                <w:rFonts w:hint="eastAsia"/>
                <w:color w:val="auto"/>
                <w:sz w:val="10"/>
                <w:szCs w:val="10"/>
              </w:rPr>
              <w:t>，浓度为</w:t>
            </w:r>
            <w:r w:rsidRPr="00BB31FC">
              <w:rPr>
                <w:rFonts w:hint="eastAsia"/>
                <w:color w:val="auto"/>
                <w:sz w:val="10"/>
                <w:szCs w:val="10"/>
              </w:rPr>
              <w:t>8</w:t>
            </w:r>
            <w:r w:rsidRPr="00BB31FC">
              <w:rPr>
                <w:color w:val="auto"/>
                <w:sz w:val="10"/>
                <w:szCs w:val="10"/>
              </w:rPr>
              <w:t>mg/m</w:t>
            </w:r>
            <w:r w:rsidRPr="00BB31FC">
              <w:rPr>
                <w:color w:val="auto"/>
                <w:sz w:val="10"/>
                <w:szCs w:val="10"/>
                <w:vertAlign w:val="superscript"/>
              </w:rPr>
              <w:t>3</w:t>
            </w:r>
            <w:r w:rsidRPr="00BB31FC">
              <w:rPr>
                <w:rFonts w:hint="eastAsia"/>
                <w:color w:val="auto"/>
                <w:sz w:val="10"/>
                <w:szCs w:val="10"/>
              </w:rPr>
              <w:t>。厨房油烟采用油烟净化器处理后，经食堂专用烟道引致楼顶排放，本次</w:t>
            </w:r>
            <w:proofErr w:type="gramStart"/>
            <w:r w:rsidRPr="00BB31FC">
              <w:rPr>
                <w:rFonts w:hint="eastAsia"/>
                <w:color w:val="auto"/>
                <w:sz w:val="10"/>
                <w:szCs w:val="10"/>
              </w:rPr>
              <w:t>预测按</w:t>
            </w:r>
            <w:proofErr w:type="gramEnd"/>
            <w:r w:rsidRPr="00BB31FC">
              <w:rPr>
                <w:rFonts w:hint="eastAsia"/>
                <w:color w:val="auto"/>
                <w:sz w:val="10"/>
                <w:szCs w:val="10"/>
              </w:rPr>
              <w:t>除油烟率</w:t>
            </w:r>
            <w:r w:rsidRPr="00BB31FC">
              <w:rPr>
                <w:rFonts w:hint="eastAsia"/>
                <w:color w:val="auto"/>
                <w:sz w:val="10"/>
                <w:szCs w:val="10"/>
              </w:rPr>
              <w:t>60%</w:t>
            </w:r>
            <w:r w:rsidRPr="00BB31FC">
              <w:rPr>
                <w:rFonts w:hint="eastAsia"/>
                <w:color w:val="auto"/>
                <w:sz w:val="10"/>
                <w:szCs w:val="10"/>
              </w:rPr>
              <w:t>计算，即厨房油烟排放量为</w:t>
            </w:r>
            <w:r w:rsidRPr="00BB31FC">
              <w:rPr>
                <w:rFonts w:hint="eastAsia"/>
                <w:color w:val="auto"/>
                <w:sz w:val="10"/>
                <w:szCs w:val="10"/>
              </w:rPr>
              <w:t>0.012t/a</w:t>
            </w:r>
            <w:r w:rsidRPr="00BB31FC">
              <w:rPr>
                <w:rFonts w:hint="eastAsia"/>
                <w:color w:val="auto"/>
                <w:sz w:val="10"/>
                <w:szCs w:val="10"/>
              </w:rPr>
              <w:t>，排放浓度为</w:t>
            </w:r>
            <w:r w:rsidRPr="00BB31FC">
              <w:rPr>
                <w:rFonts w:hint="eastAsia"/>
                <w:color w:val="auto"/>
                <w:sz w:val="10"/>
                <w:szCs w:val="10"/>
              </w:rPr>
              <w:t>2</w:t>
            </w:r>
            <w:r w:rsidRPr="00BB31FC">
              <w:rPr>
                <w:color w:val="auto"/>
                <w:sz w:val="10"/>
                <w:szCs w:val="10"/>
              </w:rPr>
              <w:t>mg/m</w:t>
            </w:r>
            <w:r w:rsidRPr="00BB31FC">
              <w:rPr>
                <w:color w:val="auto"/>
                <w:sz w:val="10"/>
                <w:szCs w:val="10"/>
                <w:vertAlign w:val="superscript"/>
              </w:rPr>
              <w:t>3</w:t>
            </w:r>
            <w:r w:rsidRPr="00BB31FC">
              <w:rPr>
                <w:rFonts w:hint="eastAsia"/>
                <w:color w:val="auto"/>
                <w:sz w:val="10"/>
                <w:szCs w:val="10"/>
              </w:rPr>
              <w:t>。</w:t>
            </w:r>
          </w:p>
          <w:p w:rsidR="00F92DCD" w:rsidRPr="00BB31FC" w:rsidRDefault="00F92DCD" w:rsidP="00F26205">
            <w:pPr>
              <w:spacing w:line="360" w:lineRule="auto"/>
              <w:ind w:firstLineChars="200" w:firstLine="200"/>
              <w:rPr>
                <w:rFonts w:eastAsia="黑体"/>
                <w:sz w:val="10"/>
                <w:szCs w:val="10"/>
              </w:rPr>
            </w:pPr>
            <w:r w:rsidRPr="00BB31FC">
              <w:rPr>
                <w:rFonts w:eastAsia="黑体" w:hint="eastAsia"/>
                <w:sz w:val="10"/>
                <w:szCs w:val="10"/>
              </w:rPr>
              <w:t>2.2</w:t>
            </w:r>
            <w:r w:rsidRPr="00BB31FC">
              <w:rPr>
                <w:rFonts w:eastAsia="黑体" w:hint="eastAsia"/>
                <w:sz w:val="10"/>
                <w:szCs w:val="10"/>
              </w:rPr>
              <w:t>废水</w:t>
            </w:r>
          </w:p>
          <w:p w:rsidR="00F92DCD" w:rsidRPr="00BB31FC" w:rsidRDefault="00F92DCD" w:rsidP="00F26205">
            <w:pPr>
              <w:spacing w:line="360" w:lineRule="auto"/>
              <w:ind w:firstLineChars="200" w:firstLine="200"/>
              <w:rPr>
                <w:sz w:val="10"/>
                <w:szCs w:val="10"/>
              </w:rPr>
            </w:pPr>
            <w:r w:rsidRPr="00BB31FC">
              <w:rPr>
                <w:sz w:val="10"/>
                <w:szCs w:val="10"/>
              </w:rPr>
              <w:t>项目废水</w:t>
            </w:r>
            <w:r w:rsidRPr="00BB31FC">
              <w:rPr>
                <w:rFonts w:hint="eastAsia"/>
                <w:sz w:val="10"/>
                <w:szCs w:val="10"/>
              </w:rPr>
              <w:t>为</w:t>
            </w:r>
            <w:r w:rsidRPr="00BB31FC">
              <w:rPr>
                <w:sz w:val="10"/>
                <w:szCs w:val="10"/>
              </w:rPr>
              <w:t>生活污水</w:t>
            </w:r>
            <w:r w:rsidRPr="00BB31FC">
              <w:rPr>
                <w:rFonts w:hint="eastAsia"/>
                <w:sz w:val="10"/>
                <w:szCs w:val="10"/>
              </w:rPr>
              <w:t>和锅炉排水</w:t>
            </w:r>
            <w:r w:rsidRPr="00BB31FC">
              <w:rPr>
                <w:sz w:val="10"/>
                <w:szCs w:val="10"/>
              </w:rPr>
              <w:t>。</w:t>
            </w:r>
          </w:p>
          <w:p w:rsidR="00F92DCD" w:rsidRPr="00BB31FC" w:rsidRDefault="00F92DCD" w:rsidP="00F26205">
            <w:pPr>
              <w:widowControl w:val="0"/>
              <w:numPr>
                <w:ilvl w:val="0"/>
                <w:numId w:val="44"/>
              </w:numPr>
              <w:spacing w:line="360" w:lineRule="auto"/>
              <w:rPr>
                <w:rFonts w:hAnsi="宋体"/>
                <w:sz w:val="10"/>
                <w:szCs w:val="10"/>
              </w:rPr>
            </w:pPr>
            <w:r w:rsidRPr="00BB31FC">
              <w:rPr>
                <w:rFonts w:hAnsi="宋体"/>
                <w:sz w:val="10"/>
                <w:szCs w:val="10"/>
              </w:rPr>
              <w:lastRenderedPageBreak/>
              <w:t>生活污水</w:t>
            </w:r>
          </w:p>
          <w:p w:rsidR="00F92DCD" w:rsidRPr="00BB31FC" w:rsidRDefault="00F92DCD" w:rsidP="00F26205">
            <w:pPr>
              <w:spacing w:line="360" w:lineRule="auto"/>
              <w:ind w:firstLine="480"/>
              <w:rPr>
                <w:sz w:val="10"/>
                <w:szCs w:val="10"/>
              </w:rPr>
            </w:pPr>
            <w:r w:rsidRPr="00BB31FC">
              <w:rPr>
                <w:rFonts w:hAnsi="宋体"/>
                <w:sz w:val="10"/>
                <w:szCs w:val="10"/>
              </w:rPr>
              <w:t>主要来自职工日常工作产生的污水。</w:t>
            </w:r>
            <w:r w:rsidRPr="00BB31FC">
              <w:rPr>
                <w:rFonts w:hAnsi="宋体" w:hint="eastAsia"/>
                <w:sz w:val="10"/>
                <w:szCs w:val="10"/>
              </w:rPr>
              <w:t>本项目建成后预计共有员工</w:t>
            </w:r>
            <w:r w:rsidRPr="00BB31FC">
              <w:rPr>
                <w:rFonts w:hAnsi="宋体" w:hint="eastAsia"/>
                <w:sz w:val="10"/>
                <w:szCs w:val="10"/>
              </w:rPr>
              <w:t>50</w:t>
            </w:r>
            <w:r w:rsidRPr="00BB31FC">
              <w:rPr>
                <w:rFonts w:hAnsi="宋体" w:hint="eastAsia"/>
                <w:sz w:val="10"/>
                <w:szCs w:val="10"/>
              </w:rPr>
              <w:t>人，</w:t>
            </w:r>
            <w:r w:rsidRPr="00BB31FC">
              <w:rPr>
                <w:rFonts w:hAnsi="宋体" w:hint="eastAsia"/>
                <w:sz w:val="10"/>
                <w:szCs w:val="10"/>
              </w:rPr>
              <w:t>12</w:t>
            </w:r>
            <w:r w:rsidRPr="00BB31FC">
              <w:rPr>
                <w:rFonts w:hAnsi="宋体" w:hint="eastAsia"/>
                <w:sz w:val="10"/>
                <w:szCs w:val="10"/>
              </w:rPr>
              <w:t>人在厂区宿舍住宿，</w:t>
            </w:r>
            <w:r w:rsidRPr="00BB31FC">
              <w:rPr>
                <w:rFonts w:hAnsi="宋体" w:hint="eastAsia"/>
                <w:sz w:val="10"/>
                <w:szCs w:val="10"/>
              </w:rPr>
              <w:t>30</w:t>
            </w:r>
            <w:r w:rsidRPr="00BB31FC">
              <w:rPr>
                <w:rFonts w:hAnsi="宋体" w:hint="eastAsia"/>
                <w:sz w:val="10"/>
                <w:szCs w:val="10"/>
              </w:rPr>
              <w:t>人在厂区食堂就餐。根据相关用水定额标准，不在厂区内住宿的</w:t>
            </w:r>
            <w:r w:rsidRPr="00BB31FC">
              <w:rPr>
                <w:rFonts w:hAnsi="宋体" w:hint="eastAsia"/>
                <w:sz w:val="10"/>
                <w:szCs w:val="10"/>
              </w:rPr>
              <w:t>38</w:t>
            </w:r>
            <w:r w:rsidRPr="00BB31FC">
              <w:rPr>
                <w:rFonts w:hAnsi="宋体" w:hint="eastAsia"/>
                <w:sz w:val="10"/>
                <w:szCs w:val="10"/>
              </w:rPr>
              <w:t>人用水按</w:t>
            </w:r>
            <w:r w:rsidRPr="00BB31FC">
              <w:rPr>
                <w:rFonts w:hAnsi="宋体" w:hint="eastAsia"/>
                <w:sz w:val="10"/>
                <w:szCs w:val="10"/>
              </w:rPr>
              <w:t>30L/</w:t>
            </w:r>
            <w:r w:rsidRPr="00BB31FC">
              <w:rPr>
                <w:rFonts w:hAnsi="宋体" w:hint="eastAsia"/>
                <w:sz w:val="10"/>
                <w:szCs w:val="10"/>
              </w:rPr>
              <w:t>人</w:t>
            </w:r>
            <w:r w:rsidRPr="00BB31FC">
              <w:rPr>
                <w:rFonts w:hAnsi="宋体" w:hint="eastAsia"/>
                <w:sz w:val="10"/>
                <w:szCs w:val="10"/>
              </w:rPr>
              <w:t>*d</w:t>
            </w:r>
            <w:r w:rsidRPr="00BB31FC">
              <w:rPr>
                <w:rFonts w:hAnsi="宋体" w:hint="eastAsia"/>
                <w:sz w:val="10"/>
                <w:szCs w:val="10"/>
              </w:rPr>
              <w:t>计，在厂区住宿的</w:t>
            </w:r>
            <w:r w:rsidRPr="00BB31FC">
              <w:rPr>
                <w:rFonts w:hAnsi="宋体" w:hint="eastAsia"/>
                <w:sz w:val="10"/>
                <w:szCs w:val="10"/>
              </w:rPr>
              <w:t>12</w:t>
            </w:r>
            <w:r w:rsidRPr="00BB31FC">
              <w:rPr>
                <w:rFonts w:hAnsi="宋体" w:hint="eastAsia"/>
                <w:sz w:val="10"/>
                <w:szCs w:val="10"/>
              </w:rPr>
              <w:t>人用水按</w:t>
            </w:r>
            <w:r w:rsidRPr="00BB31FC">
              <w:rPr>
                <w:rFonts w:hAnsi="宋体" w:hint="eastAsia"/>
                <w:sz w:val="10"/>
                <w:szCs w:val="10"/>
              </w:rPr>
              <w:t>120L/</w:t>
            </w:r>
            <w:r w:rsidRPr="00BB31FC">
              <w:rPr>
                <w:rFonts w:hAnsi="宋体" w:hint="eastAsia"/>
                <w:sz w:val="10"/>
                <w:szCs w:val="10"/>
              </w:rPr>
              <w:t>人</w:t>
            </w:r>
            <w:r w:rsidRPr="00BB31FC">
              <w:rPr>
                <w:rFonts w:hAnsi="宋体" w:hint="eastAsia"/>
                <w:sz w:val="10"/>
                <w:szCs w:val="10"/>
              </w:rPr>
              <w:t>*d</w:t>
            </w:r>
            <w:r w:rsidRPr="00BB31FC">
              <w:rPr>
                <w:rFonts w:hAnsi="宋体" w:hint="eastAsia"/>
                <w:sz w:val="10"/>
                <w:szCs w:val="10"/>
              </w:rPr>
              <w:t>计，食堂用水则按</w:t>
            </w:r>
            <w:r w:rsidRPr="00BB31FC">
              <w:rPr>
                <w:rFonts w:hAnsi="宋体" w:hint="eastAsia"/>
                <w:sz w:val="10"/>
                <w:szCs w:val="10"/>
              </w:rPr>
              <w:t>20L/</w:t>
            </w:r>
            <w:r w:rsidRPr="00BB31FC">
              <w:rPr>
                <w:rFonts w:hAnsi="宋体" w:hint="eastAsia"/>
                <w:sz w:val="10"/>
                <w:szCs w:val="10"/>
              </w:rPr>
              <w:t>人</w:t>
            </w:r>
            <w:r w:rsidRPr="00BB31FC">
              <w:rPr>
                <w:rFonts w:hAnsi="宋体" w:hint="eastAsia"/>
                <w:sz w:val="10"/>
                <w:szCs w:val="10"/>
              </w:rPr>
              <w:t>*</w:t>
            </w:r>
            <w:r w:rsidRPr="00BB31FC">
              <w:rPr>
                <w:rFonts w:hAnsi="宋体" w:hint="eastAsia"/>
                <w:sz w:val="10"/>
                <w:szCs w:val="10"/>
              </w:rPr>
              <w:t>次计，则用水量为</w:t>
            </w:r>
            <w:r w:rsidRPr="00BB31FC">
              <w:rPr>
                <w:rFonts w:hAnsi="宋体" w:hint="eastAsia"/>
                <w:sz w:val="10"/>
                <w:szCs w:val="10"/>
              </w:rPr>
              <w:t>3.7m</w:t>
            </w:r>
            <w:r w:rsidRPr="00BB31FC">
              <w:rPr>
                <w:rFonts w:hAnsi="宋体" w:hint="eastAsia"/>
                <w:sz w:val="10"/>
                <w:szCs w:val="10"/>
              </w:rPr>
              <w:t>³</w:t>
            </w:r>
            <w:r w:rsidRPr="00BB31FC">
              <w:rPr>
                <w:rFonts w:hAnsi="宋体" w:hint="eastAsia"/>
                <w:sz w:val="10"/>
                <w:szCs w:val="10"/>
              </w:rPr>
              <w:t>/d</w:t>
            </w:r>
            <w:r w:rsidRPr="00BB31FC">
              <w:rPr>
                <w:rFonts w:hAnsi="宋体" w:hint="eastAsia"/>
                <w:sz w:val="10"/>
                <w:szCs w:val="10"/>
              </w:rPr>
              <w:t>（</w:t>
            </w:r>
            <w:r w:rsidRPr="00BB31FC">
              <w:rPr>
                <w:rFonts w:hAnsi="宋体" w:hint="eastAsia"/>
                <w:sz w:val="10"/>
                <w:szCs w:val="10"/>
              </w:rPr>
              <w:t>740m</w:t>
            </w:r>
            <w:r w:rsidRPr="00BB31FC">
              <w:rPr>
                <w:rFonts w:hAnsi="宋体" w:hint="eastAsia"/>
                <w:sz w:val="10"/>
                <w:szCs w:val="10"/>
              </w:rPr>
              <w:t>³</w:t>
            </w:r>
            <w:r w:rsidRPr="00BB31FC">
              <w:rPr>
                <w:rFonts w:hAnsi="宋体" w:hint="eastAsia"/>
                <w:sz w:val="10"/>
                <w:szCs w:val="10"/>
              </w:rPr>
              <w:t>/a</w:t>
            </w:r>
            <w:r w:rsidRPr="00BB31FC">
              <w:rPr>
                <w:rFonts w:hAnsi="宋体" w:hint="eastAsia"/>
                <w:sz w:val="10"/>
                <w:szCs w:val="10"/>
              </w:rPr>
              <w:t>），污水产生量按用水量的</w:t>
            </w:r>
            <w:r w:rsidRPr="00BB31FC">
              <w:rPr>
                <w:rFonts w:hAnsi="宋体" w:hint="eastAsia"/>
                <w:sz w:val="10"/>
                <w:szCs w:val="10"/>
              </w:rPr>
              <w:t>90%</w:t>
            </w:r>
            <w:r w:rsidRPr="00BB31FC">
              <w:rPr>
                <w:rFonts w:hAnsi="宋体" w:hint="eastAsia"/>
                <w:sz w:val="10"/>
                <w:szCs w:val="10"/>
              </w:rPr>
              <w:t>计，则污水产生量为</w:t>
            </w:r>
            <w:r w:rsidRPr="00BB31FC">
              <w:rPr>
                <w:rFonts w:hAnsi="宋体" w:hint="eastAsia"/>
                <w:sz w:val="10"/>
                <w:szCs w:val="10"/>
              </w:rPr>
              <w:t>2.84m</w:t>
            </w:r>
            <w:r w:rsidRPr="00BB31FC">
              <w:rPr>
                <w:rFonts w:hAnsi="宋体" w:hint="eastAsia"/>
                <w:sz w:val="10"/>
                <w:szCs w:val="10"/>
              </w:rPr>
              <w:t>³</w:t>
            </w:r>
            <w:r w:rsidRPr="00BB31FC">
              <w:rPr>
                <w:rFonts w:hAnsi="宋体" w:hint="eastAsia"/>
                <w:sz w:val="10"/>
                <w:szCs w:val="10"/>
              </w:rPr>
              <w:t>/d</w:t>
            </w:r>
            <w:r w:rsidRPr="00BB31FC">
              <w:rPr>
                <w:rFonts w:hAnsi="宋体" w:hint="eastAsia"/>
                <w:sz w:val="10"/>
                <w:szCs w:val="10"/>
              </w:rPr>
              <w:t>（</w:t>
            </w:r>
            <w:r w:rsidRPr="00BB31FC">
              <w:rPr>
                <w:rFonts w:hAnsi="宋体" w:hint="eastAsia"/>
                <w:sz w:val="10"/>
                <w:szCs w:val="10"/>
              </w:rPr>
              <w:t>568m</w:t>
            </w:r>
            <w:r w:rsidRPr="00BB31FC">
              <w:rPr>
                <w:rFonts w:hAnsi="宋体" w:hint="eastAsia"/>
                <w:sz w:val="10"/>
                <w:szCs w:val="10"/>
              </w:rPr>
              <w:t>³</w:t>
            </w:r>
            <w:r w:rsidRPr="00BB31FC">
              <w:rPr>
                <w:rFonts w:hAnsi="宋体" w:hint="eastAsia"/>
                <w:sz w:val="10"/>
                <w:szCs w:val="10"/>
              </w:rPr>
              <w:t>/a</w:t>
            </w:r>
            <w:r w:rsidRPr="00BB31FC">
              <w:rPr>
                <w:rFonts w:hAnsi="宋体" w:hint="eastAsia"/>
                <w:sz w:val="10"/>
                <w:szCs w:val="10"/>
              </w:rPr>
              <w:t>）。</w:t>
            </w:r>
            <w:r w:rsidRPr="00BB31FC">
              <w:rPr>
                <w:rFonts w:hAnsi="宋体"/>
                <w:sz w:val="10"/>
                <w:szCs w:val="10"/>
              </w:rPr>
              <w:t>根据类比调查，这部分废水氨氮为</w:t>
            </w:r>
            <w:r w:rsidRPr="00BB31FC">
              <w:rPr>
                <w:sz w:val="10"/>
                <w:szCs w:val="10"/>
              </w:rPr>
              <w:t>35mg/L</w:t>
            </w:r>
            <w:r w:rsidRPr="00BB31FC">
              <w:rPr>
                <w:rFonts w:hAnsi="宋体"/>
                <w:sz w:val="10"/>
                <w:szCs w:val="10"/>
              </w:rPr>
              <w:t>，</w:t>
            </w:r>
            <w:r w:rsidRPr="00BB31FC">
              <w:rPr>
                <w:sz w:val="10"/>
                <w:szCs w:val="10"/>
              </w:rPr>
              <w:t>COD</w:t>
            </w:r>
            <w:r w:rsidRPr="00BB31FC">
              <w:rPr>
                <w:rFonts w:hAnsi="宋体"/>
                <w:sz w:val="10"/>
                <w:szCs w:val="10"/>
              </w:rPr>
              <w:t>为</w:t>
            </w:r>
            <w:r w:rsidRPr="00BB31FC">
              <w:rPr>
                <w:sz w:val="10"/>
                <w:szCs w:val="10"/>
              </w:rPr>
              <w:t>400mg/L</w:t>
            </w:r>
            <w:r w:rsidRPr="00BB31FC">
              <w:rPr>
                <w:rFonts w:hAnsi="宋体"/>
                <w:sz w:val="10"/>
                <w:szCs w:val="10"/>
              </w:rPr>
              <w:t>，产生量分别为</w:t>
            </w:r>
            <w:r w:rsidRPr="00BB31FC">
              <w:rPr>
                <w:sz w:val="10"/>
                <w:szCs w:val="10"/>
              </w:rPr>
              <w:t>0.0</w:t>
            </w:r>
            <w:r w:rsidRPr="00BB31FC">
              <w:rPr>
                <w:rFonts w:hint="eastAsia"/>
                <w:sz w:val="10"/>
                <w:szCs w:val="10"/>
              </w:rPr>
              <w:t>2</w:t>
            </w:r>
            <w:r w:rsidRPr="00BB31FC">
              <w:rPr>
                <w:sz w:val="10"/>
                <w:szCs w:val="10"/>
              </w:rPr>
              <w:t>t/a</w:t>
            </w:r>
            <w:r w:rsidRPr="00BB31FC">
              <w:rPr>
                <w:rFonts w:hAnsi="宋体"/>
                <w:sz w:val="10"/>
                <w:szCs w:val="10"/>
              </w:rPr>
              <w:t>、</w:t>
            </w:r>
            <w:r w:rsidRPr="00BB31FC">
              <w:rPr>
                <w:sz w:val="10"/>
                <w:szCs w:val="10"/>
              </w:rPr>
              <w:t>0.</w:t>
            </w:r>
            <w:r w:rsidRPr="00BB31FC">
              <w:rPr>
                <w:rFonts w:hint="eastAsia"/>
                <w:sz w:val="10"/>
                <w:szCs w:val="10"/>
              </w:rPr>
              <w:t>23</w:t>
            </w:r>
            <w:r w:rsidRPr="00BB31FC">
              <w:rPr>
                <w:sz w:val="10"/>
                <w:szCs w:val="10"/>
              </w:rPr>
              <w:t xml:space="preserve"> t/a</w:t>
            </w:r>
            <w:r w:rsidRPr="00BB31FC">
              <w:rPr>
                <w:rFonts w:hAnsi="宋体"/>
                <w:sz w:val="10"/>
                <w:szCs w:val="10"/>
              </w:rPr>
              <w:t>。厂址四周</w:t>
            </w:r>
            <w:r w:rsidRPr="00BB31FC">
              <w:rPr>
                <w:rFonts w:hAnsi="宋体" w:hint="eastAsia"/>
                <w:sz w:val="10"/>
                <w:szCs w:val="10"/>
              </w:rPr>
              <w:t>有大片林地</w:t>
            </w:r>
            <w:r w:rsidRPr="00BB31FC">
              <w:rPr>
                <w:rFonts w:hAnsi="宋体"/>
                <w:sz w:val="10"/>
                <w:szCs w:val="10"/>
              </w:rPr>
              <w:t>，</w:t>
            </w:r>
            <w:r w:rsidRPr="00BB31FC">
              <w:rPr>
                <w:rFonts w:hAnsi="宋体" w:hint="eastAsia"/>
                <w:sz w:val="10"/>
                <w:szCs w:val="10"/>
              </w:rPr>
              <w:t>本项目食堂废水采用隔油池处理后再排入生活污水预处理池与</w:t>
            </w:r>
            <w:r w:rsidRPr="00BB31FC">
              <w:rPr>
                <w:rFonts w:hAnsi="宋体"/>
                <w:sz w:val="10"/>
                <w:szCs w:val="10"/>
              </w:rPr>
              <w:t>生活污水</w:t>
            </w:r>
            <w:r w:rsidRPr="00BB31FC">
              <w:rPr>
                <w:rFonts w:hAnsi="宋体" w:hint="eastAsia"/>
                <w:sz w:val="10"/>
                <w:szCs w:val="10"/>
              </w:rPr>
              <w:t>一同处理后</w:t>
            </w:r>
            <w:r w:rsidRPr="00BB31FC">
              <w:rPr>
                <w:rFonts w:hAnsi="宋体"/>
                <w:sz w:val="10"/>
                <w:szCs w:val="10"/>
              </w:rPr>
              <w:t>用作</w:t>
            </w:r>
            <w:r w:rsidRPr="00BB31FC">
              <w:rPr>
                <w:rFonts w:hAnsi="宋体" w:hint="eastAsia"/>
                <w:sz w:val="10"/>
                <w:szCs w:val="10"/>
              </w:rPr>
              <w:t>周边林木</w:t>
            </w:r>
            <w:r w:rsidRPr="00BB31FC">
              <w:rPr>
                <w:rFonts w:hAnsi="宋体"/>
                <w:sz w:val="10"/>
                <w:szCs w:val="10"/>
              </w:rPr>
              <w:t>农肥</w:t>
            </w:r>
            <w:r w:rsidRPr="00BB31FC">
              <w:rPr>
                <w:rFonts w:hAnsi="宋体" w:hint="eastAsia"/>
                <w:sz w:val="10"/>
                <w:szCs w:val="10"/>
              </w:rPr>
              <w:t>，</w:t>
            </w:r>
            <w:r w:rsidRPr="00BB31FC">
              <w:rPr>
                <w:rFonts w:hAnsi="宋体"/>
                <w:sz w:val="10"/>
                <w:szCs w:val="10"/>
              </w:rPr>
              <w:t>不外排。</w:t>
            </w:r>
          </w:p>
          <w:p w:rsidR="00F92DCD" w:rsidRPr="00BB31FC" w:rsidRDefault="00F92DCD" w:rsidP="00F26205">
            <w:pPr>
              <w:spacing w:line="360" w:lineRule="auto"/>
              <w:ind w:firstLineChars="200" w:firstLine="200"/>
              <w:rPr>
                <w:sz w:val="10"/>
                <w:szCs w:val="10"/>
              </w:rPr>
            </w:pPr>
            <w:r w:rsidRPr="00BB31FC">
              <w:rPr>
                <w:rFonts w:hAnsi="宋体"/>
                <w:sz w:val="10"/>
                <w:szCs w:val="10"/>
              </w:rPr>
              <w:t>对于本项目废水，评价提出如下</w:t>
            </w:r>
            <w:r w:rsidRPr="00BB31FC">
              <w:rPr>
                <w:rFonts w:hAnsi="宋体" w:hint="eastAsia"/>
                <w:b/>
                <w:sz w:val="10"/>
                <w:szCs w:val="10"/>
              </w:rPr>
              <w:t>要求</w:t>
            </w:r>
            <w:r w:rsidRPr="00BB31FC">
              <w:rPr>
                <w:rFonts w:hAnsi="宋体"/>
                <w:sz w:val="10"/>
                <w:szCs w:val="10"/>
              </w:rPr>
              <w:t>：</w:t>
            </w:r>
          </w:p>
          <w:p w:rsidR="00F92DCD" w:rsidRPr="00BB31FC" w:rsidRDefault="00F92DCD" w:rsidP="00F26205">
            <w:pPr>
              <w:spacing w:line="360" w:lineRule="auto"/>
              <w:ind w:firstLine="482"/>
              <w:rPr>
                <w:rFonts w:hAnsi="宋体"/>
                <w:sz w:val="10"/>
                <w:szCs w:val="10"/>
              </w:rPr>
            </w:pPr>
            <w:r w:rsidRPr="00BB31FC">
              <w:rPr>
                <w:rFonts w:hAnsi="宋体"/>
                <w:sz w:val="10"/>
                <w:szCs w:val="10"/>
              </w:rPr>
              <w:t>在厂区内建立</w:t>
            </w:r>
            <w:r w:rsidRPr="00BB31FC">
              <w:rPr>
                <w:rFonts w:hint="eastAsia"/>
                <w:sz w:val="10"/>
                <w:szCs w:val="10"/>
              </w:rPr>
              <w:t>“</w:t>
            </w:r>
            <w:r w:rsidRPr="00BB31FC">
              <w:rPr>
                <w:rFonts w:hAnsi="宋体"/>
                <w:sz w:val="10"/>
                <w:szCs w:val="10"/>
              </w:rPr>
              <w:t>清污分流</w:t>
            </w:r>
            <w:r w:rsidRPr="00BB31FC">
              <w:rPr>
                <w:rFonts w:hint="eastAsia"/>
                <w:sz w:val="10"/>
                <w:szCs w:val="10"/>
              </w:rPr>
              <w:t>”</w:t>
            </w:r>
            <w:r w:rsidRPr="00BB31FC">
              <w:rPr>
                <w:rFonts w:hAnsi="宋体"/>
                <w:sz w:val="10"/>
                <w:szCs w:val="10"/>
              </w:rPr>
              <w:t>、</w:t>
            </w:r>
            <w:r w:rsidRPr="00BB31FC">
              <w:rPr>
                <w:rFonts w:hAnsi="宋体" w:hint="eastAsia"/>
                <w:sz w:val="10"/>
                <w:szCs w:val="10"/>
              </w:rPr>
              <w:t>“</w:t>
            </w:r>
            <w:r w:rsidRPr="00BB31FC">
              <w:rPr>
                <w:rFonts w:hAnsi="宋体"/>
                <w:sz w:val="10"/>
                <w:szCs w:val="10"/>
              </w:rPr>
              <w:t>雨污分流</w:t>
            </w:r>
            <w:r w:rsidRPr="00BB31FC">
              <w:rPr>
                <w:rFonts w:hAnsi="宋体" w:hint="eastAsia"/>
                <w:sz w:val="10"/>
                <w:szCs w:val="10"/>
              </w:rPr>
              <w:t>”</w:t>
            </w:r>
            <w:r w:rsidRPr="00BB31FC">
              <w:rPr>
                <w:rFonts w:hAnsi="宋体"/>
                <w:sz w:val="10"/>
                <w:szCs w:val="10"/>
              </w:rPr>
              <w:t>排水管网系统</w:t>
            </w:r>
            <w:r w:rsidRPr="00BB31FC">
              <w:rPr>
                <w:rFonts w:hAnsi="宋体" w:hint="eastAsia"/>
                <w:sz w:val="10"/>
                <w:szCs w:val="10"/>
              </w:rPr>
              <w:t>，</w:t>
            </w:r>
            <w:r w:rsidRPr="00BB31FC">
              <w:rPr>
                <w:rFonts w:hAnsi="宋体"/>
                <w:sz w:val="10"/>
                <w:szCs w:val="10"/>
              </w:rPr>
              <w:t>完善地面硬化措施，做到防渗、防漏要求。</w:t>
            </w:r>
            <w:r w:rsidRPr="00BB31FC">
              <w:rPr>
                <w:rFonts w:hAnsi="宋体" w:hint="eastAsia"/>
                <w:sz w:val="10"/>
                <w:szCs w:val="10"/>
              </w:rPr>
              <w:t>脲醛树脂料桶仓储区</w:t>
            </w:r>
            <w:r w:rsidRPr="00BB31FC">
              <w:rPr>
                <w:rFonts w:hAnsi="宋体"/>
                <w:sz w:val="10"/>
                <w:szCs w:val="10"/>
              </w:rPr>
              <w:t>四周修建围堰，具体见风险分析。</w:t>
            </w:r>
          </w:p>
          <w:p w:rsidR="00F92DCD" w:rsidRPr="00BB31FC" w:rsidRDefault="00F92DCD" w:rsidP="00F26205">
            <w:pPr>
              <w:spacing w:line="360" w:lineRule="auto"/>
              <w:ind w:firstLine="482"/>
              <w:rPr>
                <w:rFonts w:hAnsi="宋体"/>
                <w:sz w:val="10"/>
                <w:szCs w:val="10"/>
              </w:rPr>
            </w:pPr>
            <w:r w:rsidRPr="00BB31FC">
              <w:rPr>
                <w:rFonts w:hAnsi="宋体"/>
                <w:sz w:val="10"/>
                <w:szCs w:val="10"/>
              </w:rPr>
              <w:fldChar w:fldCharType="begin"/>
            </w:r>
            <w:r w:rsidRPr="00BB31FC">
              <w:rPr>
                <w:rFonts w:hAnsi="宋体"/>
                <w:sz w:val="10"/>
                <w:szCs w:val="10"/>
              </w:rPr>
              <w:instrText xml:space="preserve"> </w:instrText>
            </w:r>
            <w:r w:rsidRPr="00BB31FC">
              <w:rPr>
                <w:rFonts w:hAnsi="宋体" w:hint="eastAsia"/>
                <w:sz w:val="10"/>
                <w:szCs w:val="10"/>
              </w:rPr>
              <w:instrText>eq \o\ac(</w:instrText>
            </w:r>
            <w:r w:rsidRPr="00BB31FC">
              <w:rPr>
                <w:rFonts w:hAnsi="宋体" w:hint="eastAsia"/>
                <w:sz w:val="10"/>
                <w:szCs w:val="10"/>
              </w:rPr>
              <w:instrText>○</w:instrText>
            </w:r>
            <w:r w:rsidRPr="00BB31FC">
              <w:rPr>
                <w:rFonts w:hAnsi="宋体" w:hint="eastAsia"/>
                <w:sz w:val="10"/>
                <w:szCs w:val="10"/>
              </w:rPr>
              <w:instrText>,</w:instrText>
            </w:r>
            <w:r w:rsidRPr="00BB31FC">
              <w:rPr>
                <w:rFonts w:ascii="宋体" w:hAnsi="宋体" w:hint="eastAsia"/>
                <w:position w:val="3"/>
                <w:sz w:val="10"/>
                <w:szCs w:val="10"/>
              </w:rPr>
              <w:instrText>2</w:instrText>
            </w:r>
            <w:r w:rsidRPr="00BB31FC">
              <w:rPr>
                <w:rFonts w:hAnsi="宋体" w:hint="eastAsia"/>
                <w:sz w:val="10"/>
                <w:szCs w:val="10"/>
              </w:rPr>
              <w:instrText>)</w:instrText>
            </w:r>
            <w:r w:rsidRPr="00BB31FC">
              <w:rPr>
                <w:rFonts w:hAnsi="宋体"/>
                <w:sz w:val="10"/>
                <w:szCs w:val="10"/>
              </w:rPr>
              <w:fldChar w:fldCharType="end"/>
            </w:r>
            <w:r w:rsidRPr="00BB31FC">
              <w:rPr>
                <w:rFonts w:hAnsi="宋体" w:hint="eastAsia"/>
                <w:sz w:val="10"/>
                <w:szCs w:val="10"/>
              </w:rPr>
              <w:t>锅炉排水</w:t>
            </w:r>
          </w:p>
          <w:p w:rsidR="00F92DCD" w:rsidRPr="00BB31FC" w:rsidRDefault="00F92DCD" w:rsidP="00F26205">
            <w:pPr>
              <w:spacing w:line="360" w:lineRule="auto"/>
              <w:ind w:firstLineChars="200" w:firstLine="200"/>
              <w:rPr>
                <w:color w:val="000000"/>
                <w:sz w:val="10"/>
                <w:szCs w:val="10"/>
              </w:rPr>
            </w:pPr>
            <w:r w:rsidRPr="00BB31FC">
              <w:rPr>
                <w:rFonts w:hAnsi="宋体" w:hint="eastAsia"/>
                <w:color w:val="000000"/>
                <w:sz w:val="10"/>
                <w:szCs w:val="10"/>
              </w:rPr>
              <w:t>锅炉制备软水过程中将会排放少量含盐废水，</w:t>
            </w:r>
            <w:r w:rsidRPr="00BB31FC">
              <w:rPr>
                <w:color w:val="000000"/>
                <w:sz w:val="10"/>
                <w:szCs w:val="10"/>
              </w:rPr>
              <w:t>排放量</w:t>
            </w:r>
            <w:r w:rsidRPr="00BB31FC">
              <w:rPr>
                <w:rFonts w:hint="eastAsia"/>
                <w:color w:val="000000"/>
                <w:sz w:val="10"/>
                <w:szCs w:val="10"/>
              </w:rPr>
              <w:t>0.01</w:t>
            </w:r>
            <w:r w:rsidRPr="00BB31FC">
              <w:rPr>
                <w:color w:val="000000"/>
                <w:sz w:val="10"/>
                <w:szCs w:val="10"/>
              </w:rPr>
              <w:t>m</w:t>
            </w:r>
            <w:r w:rsidRPr="00BB31FC">
              <w:rPr>
                <w:color w:val="000000"/>
                <w:sz w:val="10"/>
                <w:szCs w:val="10"/>
                <w:vertAlign w:val="superscript"/>
              </w:rPr>
              <w:t>3</w:t>
            </w:r>
            <w:r w:rsidRPr="00BB31FC">
              <w:rPr>
                <w:color w:val="000000"/>
                <w:sz w:val="10"/>
                <w:szCs w:val="10"/>
              </w:rPr>
              <w:t>/d</w:t>
            </w:r>
            <w:r w:rsidRPr="00BB31FC">
              <w:rPr>
                <w:rFonts w:hint="eastAsia"/>
                <w:color w:val="000000"/>
                <w:sz w:val="10"/>
                <w:szCs w:val="10"/>
              </w:rPr>
              <w:t>，</w:t>
            </w:r>
            <w:r w:rsidRPr="00BB31FC">
              <w:rPr>
                <w:rFonts w:hint="eastAsia"/>
                <w:color w:val="000000"/>
                <w:sz w:val="10"/>
                <w:szCs w:val="10"/>
              </w:rPr>
              <w:t>3.1</w:t>
            </w:r>
            <w:r w:rsidRPr="00BB31FC">
              <w:rPr>
                <w:color w:val="000000"/>
                <w:sz w:val="10"/>
                <w:szCs w:val="10"/>
              </w:rPr>
              <w:t>m³/a</w:t>
            </w:r>
            <w:r w:rsidRPr="00BB31FC">
              <w:rPr>
                <w:color w:val="000000"/>
                <w:sz w:val="10"/>
                <w:szCs w:val="10"/>
              </w:rPr>
              <w:t>。其污染物浓度约为</w:t>
            </w:r>
            <w:r w:rsidRPr="00BB31FC">
              <w:rPr>
                <w:color w:val="000000"/>
                <w:sz w:val="10"/>
                <w:szCs w:val="10"/>
              </w:rPr>
              <w:t>COD</w:t>
            </w:r>
            <w:r w:rsidRPr="00BB31FC">
              <w:rPr>
                <w:rFonts w:hint="eastAsia"/>
                <w:color w:val="000000"/>
                <w:sz w:val="10"/>
                <w:szCs w:val="10"/>
                <w:vertAlign w:val="subscript"/>
              </w:rPr>
              <w:t>cr</w:t>
            </w:r>
            <w:r w:rsidRPr="00BB31FC">
              <w:rPr>
                <w:rFonts w:hint="eastAsia"/>
                <w:color w:val="000000"/>
                <w:sz w:val="10"/>
                <w:szCs w:val="10"/>
              </w:rPr>
              <w:t>：</w:t>
            </w:r>
            <w:r w:rsidRPr="00BB31FC">
              <w:rPr>
                <w:color w:val="000000"/>
                <w:sz w:val="10"/>
                <w:szCs w:val="10"/>
              </w:rPr>
              <w:t>50</w:t>
            </w:r>
            <w:r w:rsidRPr="00BB31FC">
              <w:rPr>
                <w:color w:val="000000"/>
                <w:sz w:val="10"/>
                <w:szCs w:val="10"/>
              </w:rPr>
              <w:t>〜</w:t>
            </w:r>
            <w:r w:rsidRPr="00BB31FC">
              <w:rPr>
                <w:color w:val="000000"/>
                <w:sz w:val="10"/>
                <w:szCs w:val="10"/>
              </w:rPr>
              <w:t>100mg/L</w:t>
            </w:r>
            <w:r w:rsidRPr="00BB31FC">
              <w:rPr>
                <w:color w:val="000000"/>
                <w:sz w:val="10"/>
                <w:szCs w:val="10"/>
              </w:rPr>
              <w:t>、</w:t>
            </w:r>
            <w:r w:rsidRPr="00BB31FC">
              <w:rPr>
                <w:color w:val="000000"/>
                <w:sz w:val="10"/>
                <w:szCs w:val="10"/>
              </w:rPr>
              <w:t>BOD</w:t>
            </w:r>
            <w:r w:rsidRPr="00BB31FC">
              <w:rPr>
                <w:color w:val="000000"/>
                <w:sz w:val="10"/>
                <w:szCs w:val="10"/>
                <w:vertAlign w:val="subscript"/>
              </w:rPr>
              <w:t>5</w:t>
            </w:r>
            <w:r w:rsidRPr="00BB31FC">
              <w:rPr>
                <w:rFonts w:hint="eastAsia"/>
                <w:color w:val="000000"/>
                <w:sz w:val="10"/>
                <w:szCs w:val="10"/>
              </w:rPr>
              <w:t>：</w:t>
            </w:r>
            <w:r w:rsidRPr="00BB31FC">
              <w:rPr>
                <w:rFonts w:hint="eastAsia"/>
                <w:color w:val="000000"/>
                <w:sz w:val="10"/>
                <w:szCs w:val="10"/>
              </w:rPr>
              <w:t>1</w:t>
            </w:r>
            <w:r w:rsidRPr="00BB31FC">
              <w:rPr>
                <w:color w:val="000000"/>
                <w:sz w:val="10"/>
                <w:szCs w:val="10"/>
              </w:rPr>
              <w:t>0</w:t>
            </w:r>
            <w:r w:rsidRPr="00BB31FC">
              <w:rPr>
                <w:color w:val="000000"/>
                <w:sz w:val="10"/>
                <w:szCs w:val="10"/>
              </w:rPr>
              <w:t>〜</w:t>
            </w:r>
            <w:r w:rsidRPr="00BB31FC">
              <w:rPr>
                <w:rFonts w:hint="eastAsia"/>
                <w:color w:val="000000"/>
                <w:sz w:val="10"/>
                <w:szCs w:val="10"/>
              </w:rPr>
              <w:t>2</w:t>
            </w:r>
            <w:r w:rsidRPr="00BB31FC">
              <w:rPr>
                <w:color w:val="000000"/>
                <w:sz w:val="10"/>
                <w:szCs w:val="10"/>
              </w:rPr>
              <w:t>0mg/L</w:t>
            </w:r>
            <w:r w:rsidRPr="00BB31FC">
              <w:rPr>
                <w:color w:val="000000"/>
                <w:sz w:val="10"/>
                <w:szCs w:val="10"/>
              </w:rPr>
              <w:t>、</w:t>
            </w:r>
            <w:r w:rsidRPr="00BB31FC">
              <w:rPr>
                <w:color w:val="000000"/>
                <w:sz w:val="10"/>
                <w:szCs w:val="10"/>
              </w:rPr>
              <w:t>SS</w:t>
            </w:r>
            <w:r w:rsidRPr="00BB31FC">
              <w:rPr>
                <w:rFonts w:hint="eastAsia"/>
                <w:color w:val="000000"/>
                <w:sz w:val="10"/>
                <w:szCs w:val="10"/>
              </w:rPr>
              <w:t>：</w:t>
            </w:r>
            <w:r w:rsidRPr="00BB31FC">
              <w:rPr>
                <w:color w:val="000000"/>
                <w:sz w:val="10"/>
                <w:szCs w:val="10"/>
              </w:rPr>
              <w:t>10</w:t>
            </w:r>
            <w:r w:rsidRPr="00BB31FC">
              <w:rPr>
                <w:color w:val="000000"/>
                <w:sz w:val="10"/>
                <w:szCs w:val="10"/>
              </w:rPr>
              <w:t>〜</w:t>
            </w:r>
            <w:r w:rsidRPr="00BB31FC">
              <w:rPr>
                <w:color w:val="000000"/>
                <w:sz w:val="10"/>
                <w:szCs w:val="10"/>
              </w:rPr>
              <w:t>50mg/L</w:t>
            </w:r>
            <w:r w:rsidRPr="00BB31FC">
              <w:rPr>
                <w:rFonts w:hint="eastAsia"/>
                <w:color w:val="000000"/>
                <w:sz w:val="10"/>
                <w:szCs w:val="10"/>
              </w:rPr>
              <w:t>，同时含有少量钙镁离子。锅炉软水制备排水属于清洁下水，其污染物浓度极低，能够满足《污水综合排放标准》（</w:t>
            </w:r>
            <w:r w:rsidRPr="00BB31FC">
              <w:rPr>
                <w:rFonts w:hint="eastAsia"/>
                <w:color w:val="000000"/>
                <w:sz w:val="10"/>
                <w:szCs w:val="10"/>
              </w:rPr>
              <w:t>GB8978-1996</w:t>
            </w:r>
            <w:r w:rsidRPr="00BB31FC">
              <w:rPr>
                <w:rFonts w:hint="eastAsia"/>
                <w:color w:val="000000"/>
                <w:sz w:val="10"/>
                <w:szCs w:val="10"/>
              </w:rPr>
              <w:t>）表</w:t>
            </w:r>
            <w:r w:rsidRPr="00BB31FC">
              <w:rPr>
                <w:rFonts w:hint="eastAsia"/>
                <w:color w:val="000000"/>
                <w:sz w:val="10"/>
                <w:szCs w:val="10"/>
              </w:rPr>
              <w:t>4</w:t>
            </w:r>
            <w:r w:rsidRPr="00BB31FC">
              <w:rPr>
                <w:rFonts w:hint="eastAsia"/>
                <w:color w:val="000000"/>
                <w:sz w:val="10"/>
                <w:szCs w:val="10"/>
              </w:rPr>
              <w:t>中一级标准。因此锅炉排水可直接排放于周边排水沟渠，环</w:t>
            </w:r>
            <w:proofErr w:type="gramStart"/>
            <w:r w:rsidRPr="00BB31FC">
              <w:rPr>
                <w:rFonts w:hint="eastAsia"/>
                <w:color w:val="000000"/>
                <w:sz w:val="10"/>
                <w:szCs w:val="10"/>
              </w:rPr>
              <w:t>评建议</w:t>
            </w:r>
            <w:proofErr w:type="gramEnd"/>
            <w:r w:rsidRPr="00BB31FC">
              <w:rPr>
                <w:rFonts w:hint="eastAsia"/>
                <w:color w:val="000000"/>
                <w:sz w:val="10"/>
                <w:szCs w:val="10"/>
              </w:rPr>
              <w:t>可将锅炉排水用桶收集用于厂区周边洒水抑尘。</w:t>
            </w:r>
          </w:p>
          <w:p w:rsidR="00F92DCD" w:rsidRPr="00BB31FC" w:rsidRDefault="00F92DCD" w:rsidP="00F26205">
            <w:pPr>
              <w:spacing w:line="360" w:lineRule="auto"/>
              <w:ind w:firstLineChars="200" w:firstLine="200"/>
              <w:rPr>
                <w:rFonts w:eastAsia="黑体"/>
                <w:sz w:val="10"/>
                <w:szCs w:val="10"/>
              </w:rPr>
            </w:pPr>
            <w:r w:rsidRPr="00BB31FC">
              <w:rPr>
                <w:rFonts w:eastAsia="黑体" w:hint="eastAsia"/>
                <w:sz w:val="10"/>
                <w:szCs w:val="10"/>
              </w:rPr>
              <w:t>2.3</w:t>
            </w:r>
            <w:r w:rsidRPr="00BB31FC">
              <w:rPr>
                <w:rFonts w:eastAsia="黑体" w:hint="eastAsia"/>
                <w:sz w:val="10"/>
                <w:szCs w:val="10"/>
              </w:rPr>
              <w:t>噪声</w:t>
            </w:r>
          </w:p>
          <w:p w:rsidR="00F92DCD" w:rsidRPr="00BB31FC" w:rsidRDefault="00F92DCD" w:rsidP="00F26205">
            <w:pPr>
              <w:spacing w:line="360" w:lineRule="auto"/>
              <w:ind w:firstLineChars="200" w:firstLine="200"/>
              <w:rPr>
                <w:sz w:val="10"/>
                <w:szCs w:val="10"/>
              </w:rPr>
            </w:pPr>
            <w:r w:rsidRPr="00BB31FC">
              <w:rPr>
                <w:rFonts w:hAnsi="宋体" w:hint="eastAsia"/>
                <w:sz w:val="10"/>
                <w:szCs w:val="10"/>
              </w:rPr>
              <w:t>本项目噪声主要机械设备运转时候噪声，主要为圆盘锯、旋切机等机械噪声（其他设备噪声相对较小），其噪声</w:t>
            </w:r>
            <w:proofErr w:type="gramStart"/>
            <w:r w:rsidRPr="00BB31FC">
              <w:rPr>
                <w:rFonts w:hAnsi="宋体" w:hint="eastAsia"/>
                <w:sz w:val="10"/>
                <w:szCs w:val="10"/>
              </w:rPr>
              <w:t>源类型</w:t>
            </w:r>
            <w:proofErr w:type="gramEnd"/>
            <w:r w:rsidRPr="00BB31FC">
              <w:rPr>
                <w:rFonts w:hAnsi="宋体" w:hint="eastAsia"/>
                <w:sz w:val="10"/>
                <w:szCs w:val="10"/>
              </w:rPr>
              <w:t>为固定噪声源。根据检测及资料收集，设备噪声强度在</w:t>
            </w:r>
            <w:r w:rsidRPr="00BB31FC">
              <w:rPr>
                <w:rFonts w:hAnsi="宋体" w:hint="eastAsia"/>
                <w:sz w:val="10"/>
                <w:szCs w:val="10"/>
              </w:rPr>
              <w:t>70~88</w:t>
            </w:r>
            <w:r w:rsidRPr="00BB31FC">
              <w:rPr>
                <w:rFonts w:hAnsi="宋体"/>
                <w:sz w:val="10"/>
                <w:szCs w:val="10"/>
              </w:rPr>
              <w:t>dB</w:t>
            </w:r>
            <w:r w:rsidRPr="00BB31FC">
              <w:rPr>
                <w:rFonts w:hAnsi="宋体"/>
                <w:sz w:val="10"/>
                <w:szCs w:val="10"/>
              </w:rPr>
              <w:t>（</w:t>
            </w:r>
            <w:r w:rsidRPr="00BB31FC">
              <w:rPr>
                <w:rFonts w:hAnsi="宋体"/>
                <w:sz w:val="10"/>
                <w:szCs w:val="10"/>
              </w:rPr>
              <w:t>A</w:t>
            </w:r>
            <w:r w:rsidRPr="00BB31FC">
              <w:rPr>
                <w:rFonts w:hAnsi="宋体"/>
                <w:sz w:val="10"/>
                <w:szCs w:val="10"/>
              </w:rPr>
              <w:t>）</w:t>
            </w:r>
            <w:r w:rsidRPr="00BB31FC">
              <w:rPr>
                <w:rFonts w:hAnsi="宋体" w:hint="eastAsia"/>
                <w:sz w:val="10"/>
                <w:szCs w:val="10"/>
              </w:rPr>
              <w:t>，设备均处理车间内。项目噪声</w:t>
            </w:r>
            <w:proofErr w:type="gramStart"/>
            <w:r w:rsidRPr="00BB31FC">
              <w:rPr>
                <w:rFonts w:hAnsi="宋体" w:hint="eastAsia"/>
                <w:sz w:val="10"/>
                <w:szCs w:val="10"/>
              </w:rPr>
              <w:t>源情况</w:t>
            </w:r>
            <w:proofErr w:type="gramEnd"/>
            <w:r w:rsidRPr="00BB31FC">
              <w:rPr>
                <w:rFonts w:hAnsi="宋体" w:hint="eastAsia"/>
                <w:sz w:val="10"/>
                <w:szCs w:val="10"/>
              </w:rPr>
              <w:t>见下表</w:t>
            </w:r>
            <w:r w:rsidRPr="00BB31FC">
              <w:rPr>
                <w:rFonts w:hAnsi="宋体" w:hint="eastAsia"/>
                <w:sz w:val="10"/>
                <w:szCs w:val="10"/>
              </w:rPr>
              <w:t>5-5</w:t>
            </w:r>
            <w:r w:rsidRPr="00BB31FC">
              <w:rPr>
                <w:rFonts w:hAnsi="宋体" w:hint="eastAsia"/>
                <w:sz w:val="10"/>
                <w:szCs w:val="10"/>
              </w:rPr>
              <w:t>。</w:t>
            </w:r>
          </w:p>
          <w:p w:rsidR="00F92DCD" w:rsidRPr="00BB31FC" w:rsidRDefault="00F92DCD" w:rsidP="00F26205">
            <w:pPr>
              <w:spacing w:line="360" w:lineRule="auto"/>
              <w:jc w:val="center"/>
              <w:rPr>
                <w:b/>
                <w:sz w:val="10"/>
                <w:szCs w:val="10"/>
              </w:rPr>
            </w:pPr>
            <w:r w:rsidRPr="00BB31FC">
              <w:rPr>
                <w:b/>
                <w:sz w:val="10"/>
                <w:szCs w:val="10"/>
              </w:rPr>
              <w:t>表</w:t>
            </w:r>
            <w:r w:rsidRPr="00BB31FC">
              <w:rPr>
                <w:rFonts w:hint="eastAsia"/>
                <w:b/>
                <w:sz w:val="10"/>
                <w:szCs w:val="10"/>
              </w:rPr>
              <w:t>5</w:t>
            </w:r>
            <w:r w:rsidRPr="00BB31FC">
              <w:rPr>
                <w:b/>
                <w:sz w:val="10"/>
                <w:szCs w:val="10"/>
              </w:rPr>
              <w:t>-</w:t>
            </w:r>
            <w:r w:rsidRPr="00BB31FC">
              <w:rPr>
                <w:rFonts w:hint="eastAsia"/>
                <w:b/>
                <w:sz w:val="10"/>
                <w:szCs w:val="10"/>
              </w:rPr>
              <w:t>5</w:t>
            </w:r>
            <w:r w:rsidRPr="00BB31FC">
              <w:rPr>
                <w:b/>
                <w:sz w:val="10"/>
                <w:szCs w:val="10"/>
              </w:rPr>
              <w:t xml:space="preserve"> </w:t>
            </w:r>
            <w:r w:rsidRPr="00BB31FC">
              <w:rPr>
                <w:rFonts w:hint="eastAsia"/>
                <w:b/>
                <w:sz w:val="10"/>
                <w:szCs w:val="10"/>
              </w:rPr>
              <w:t xml:space="preserve"> </w:t>
            </w:r>
            <w:r w:rsidRPr="00BB31FC">
              <w:rPr>
                <w:b/>
                <w:sz w:val="10"/>
                <w:szCs w:val="10"/>
              </w:rPr>
              <w:t>主要噪声源及防治方案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5"/>
              <w:gridCol w:w="952"/>
              <w:gridCol w:w="950"/>
              <w:gridCol w:w="1558"/>
              <w:gridCol w:w="1009"/>
            </w:tblGrid>
            <w:tr w:rsidR="00F92DCD" w:rsidRPr="00BB31FC" w:rsidTr="00F26205">
              <w:trPr>
                <w:jc w:val="center"/>
              </w:trPr>
              <w:tc>
                <w:tcPr>
                  <w:tcW w:w="880" w:type="pct"/>
                  <w:shd w:val="clear" w:color="auto" w:fill="auto"/>
                  <w:vAlign w:val="center"/>
                </w:tcPr>
                <w:p w:rsidR="00F92DCD" w:rsidRPr="00BB31FC" w:rsidRDefault="00F92DCD" w:rsidP="00F26205">
                  <w:pPr>
                    <w:ind w:firstLine="180"/>
                    <w:jc w:val="center"/>
                    <w:rPr>
                      <w:sz w:val="10"/>
                      <w:szCs w:val="10"/>
                    </w:rPr>
                  </w:pPr>
                  <w:r w:rsidRPr="00BB31FC">
                    <w:rPr>
                      <w:rFonts w:hAnsi="宋体"/>
                      <w:sz w:val="10"/>
                      <w:szCs w:val="10"/>
                    </w:rPr>
                    <w:t>噪声源</w:t>
                  </w:r>
                </w:p>
              </w:tc>
              <w:tc>
                <w:tcPr>
                  <w:tcW w:w="878" w:type="pct"/>
                  <w:shd w:val="clear" w:color="auto" w:fill="auto"/>
                  <w:vAlign w:val="center"/>
                </w:tcPr>
                <w:p w:rsidR="00F92DCD" w:rsidRPr="00BB31FC" w:rsidRDefault="00F92DCD" w:rsidP="00F26205">
                  <w:pPr>
                    <w:ind w:firstLine="180"/>
                    <w:jc w:val="center"/>
                    <w:rPr>
                      <w:sz w:val="10"/>
                      <w:szCs w:val="10"/>
                    </w:rPr>
                  </w:pPr>
                  <w:r w:rsidRPr="00BB31FC">
                    <w:rPr>
                      <w:rFonts w:hAnsi="宋体"/>
                      <w:sz w:val="10"/>
                      <w:szCs w:val="10"/>
                    </w:rPr>
                    <w:t>使用数量</w:t>
                  </w:r>
                </w:p>
              </w:tc>
              <w:tc>
                <w:tcPr>
                  <w:tcW w:w="876" w:type="pct"/>
                  <w:shd w:val="clear" w:color="auto" w:fill="auto"/>
                  <w:vAlign w:val="center"/>
                </w:tcPr>
                <w:p w:rsidR="00F92DCD" w:rsidRPr="00BB31FC" w:rsidRDefault="00F92DCD" w:rsidP="00F26205">
                  <w:pPr>
                    <w:ind w:firstLine="180"/>
                    <w:jc w:val="center"/>
                    <w:rPr>
                      <w:sz w:val="10"/>
                      <w:szCs w:val="10"/>
                    </w:rPr>
                  </w:pPr>
                  <w:r w:rsidRPr="00BB31FC">
                    <w:rPr>
                      <w:rFonts w:hAnsi="宋体"/>
                      <w:sz w:val="10"/>
                      <w:szCs w:val="10"/>
                    </w:rPr>
                    <w:t>源强</w:t>
                  </w:r>
                </w:p>
              </w:tc>
              <w:tc>
                <w:tcPr>
                  <w:tcW w:w="1436" w:type="pct"/>
                  <w:shd w:val="clear" w:color="auto" w:fill="auto"/>
                  <w:vAlign w:val="center"/>
                </w:tcPr>
                <w:p w:rsidR="00F92DCD" w:rsidRPr="00BB31FC" w:rsidRDefault="00F92DCD" w:rsidP="00F26205">
                  <w:pPr>
                    <w:ind w:firstLine="180"/>
                    <w:jc w:val="center"/>
                    <w:rPr>
                      <w:sz w:val="10"/>
                      <w:szCs w:val="10"/>
                    </w:rPr>
                  </w:pPr>
                  <w:r w:rsidRPr="00BB31FC">
                    <w:rPr>
                      <w:rFonts w:hAnsi="宋体"/>
                      <w:sz w:val="10"/>
                      <w:szCs w:val="10"/>
                    </w:rPr>
                    <w:t>防治方案</w:t>
                  </w:r>
                </w:p>
              </w:tc>
              <w:tc>
                <w:tcPr>
                  <w:tcW w:w="930" w:type="pct"/>
                  <w:shd w:val="clear" w:color="auto" w:fill="auto"/>
                  <w:vAlign w:val="center"/>
                </w:tcPr>
                <w:p w:rsidR="00F92DCD" w:rsidRPr="00BB31FC" w:rsidRDefault="00F92DCD" w:rsidP="00F26205">
                  <w:pPr>
                    <w:jc w:val="center"/>
                    <w:rPr>
                      <w:sz w:val="10"/>
                      <w:szCs w:val="10"/>
                    </w:rPr>
                  </w:pPr>
                  <w:r w:rsidRPr="00BB31FC">
                    <w:rPr>
                      <w:rFonts w:hint="eastAsia"/>
                      <w:sz w:val="10"/>
                      <w:szCs w:val="10"/>
                    </w:rPr>
                    <w:t>治理后噪声值</w:t>
                  </w:r>
                </w:p>
              </w:tc>
            </w:tr>
            <w:tr w:rsidR="00F92DCD" w:rsidRPr="00BB31FC" w:rsidTr="00F26205">
              <w:trPr>
                <w:jc w:val="center"/>
              </w:trPr>
              <w:tc>
                <w:tcPr>
                  <w:tcW w:w="880" w:type="pct"/>
                  <w:shd w:val="clear" w:color="auto" w:fill="auto"/>
                  <w:vAlign w:val="center"/>
                </w:tcPr>
                <w:p w:rsidR="00F92DCD" w:rsidRPr="00BB31FC" w:rsidRDefault="00F92DCD" w:rsidP="00F26205">
                  <w:pPr>
                    <w:spacing w:line="360" w:lineRule="auto"/>
                    <w:jc w:val="center"/>
                    <w:rPr>
                      <w:sz w:val="10"/>
                      <w:szCs w:val="10"/>
                    </w:rPr>
                  </w:pPr>
                  <w:r w:rsidRPr="00BB31FC">
                    <w:rPr>
                      <w:rFonts w:hint="eastAsia"/>
                      <w:sz w:val="10"/>
                      <w:szCs w:val="10"/>
                    </w:rPr>
                    <w:t>砂光机</w:t>
                  </w:r>
                </w:p>
              </w:tc>
              <w:tc>
                <w:tcPr>
                  <w:tcW w:w="878" w:type="pct"/>
                  <w:shd w:val="clear" w:color="auto" w:fill="auto"/>
                  <w:vAlign w:val="center"/>
                </w:tcPr>
                <w:p w:rsidR="00F92DCD" w:rsidRPr="00BB31FC" w:rsidRDefault="00F92DCD" w:rsidP="00F26205">
                  <w:pPr>
                    <w:ind w:firstLine="180"/>
                    <w:jc w:val="center"/>
                    <w:rPr>
                      <w:sz w:val="10"/>
                      <w:szCs w:val="10"/>
                    </w:rPr>
                  </w:pPr>
                  <w:r w:rsidRPr="00BB31FC">
                    <w:rPr>
                      <w:rFonts w:hint="eastAsia"/>
                      <w:sz w:val="10"/>
                      <w:szCs w:val="10"/>
                    </w:rPr>
                    <w:t>1</w:t>
                  </w:r>
                  <w:r w:rsidRPr="00BB31FC">
                    <w:rPr>
                      <w:rFonts w:hAnsi="宋体"/>
                      <w:sz w:val="10"/>
                      <w:szCs w:val="10"/>
                    </w:rPr>
                    <w:t>台</w:t>
                  </w:r>
                </w:p>
              </w:tc>
              <w:tc>
                <w:tcPr>
                  <w:tcW w:w="876" w:type="pct"/>
                  <w:shd w:val="clear" w:color="auto" w:fill="auto"/>
                  <w:vAlign w:val="center"/>
                </w:tcPr>
                <w:p w:rsidR="00F92DCD" w:rsidRPr="00BB31FC" w:rsidRDefault="00F92DCD" w:rsidP="00F26205">
                  <w:pPr>
                    <w:ind w:firstLine="180"/>
                    <w:jc w:val="center"/>
                    <w:rPr>
                      <w:sz w:val="10"/>
                      <w:szCs w:val="10"/>
                    </w:rPr>
                  </w:pPr>
                  <w:r w:rsidRPr="00BB31FC">
                    <w:rPr>
                      <w:rFonts w:hint="eastAsia"/>
                      <w:sz w:val="10"/>
                      <w:szCs w:val="10"/>
                    </w:rPr>
                    <w:t xml:space="preserve">70-80 </w:t>
                  </w:r>
                  <w:r w:rsidRPr="00BB31FC">
                    <w:rPr>
                      <w:sz w:val="10"/>
                      <w:szCs w:val="10"/>
                    </w:rPr>
                    <w:t>dB(A)</w:t>
                  </w:r>
                </w:p>
              </w:tc>
              <w:tc>
                <w:tcPr>
                  <w:tcW w:w="1436" w:type="pct"/>
                  <w:shd w:val="clear" w:color="auto" w:fill="auto"/>
                  <w:vAlign w:val="center"/>
                </w:tcPr>
                <w:p w:rsidR="00F92DCD" w:rsidRPr="00BB31FC" w:rsidRDefault="00F92DCD" w:rsidP="00F26205">
                  <w:pPr>
                    <w:ind w:firstLine="180"/>
                    <w:jc w:val="center"/>
                    <w:rPr>
                      <w:sz w:val="10"/>
                      <w:szCs w:val="10"/>
                    </w:rPr>
                  </w:pPr>
                  <w:r w:rsidRPr="00BB31FC">
                    <w:rPr>
                      <w:rFonts w:hAnsi="宋体"/>
                      <w:sz w:val="10"/>
                      <w:szCs w:val="10"/>
                    </w:rPr>
                    <w:t>隔震、减震，</w:t>
                  </w:r>
                  <w:r w:rsidRPr="00BB31FC">
                    <w:rPr>
                      <w:rFonts w:hAnsi="宋体" w:hint="eastAsia"/>
                      <w:sz w:val="10"/>
                      <w:szCs w:val="10"/>
                    </w:rPr>
                    <w:t>厂房隔声</w:t>
                  </w:r>
                </w:p>
              </w:tc>
              <w:tc>
                <w:tcPr>
                  <w:tcW w:w="930" w:type="pct"/>
                  <w:shd w:val="clear" w:color="auto" w:fill="auto"/>
                  <w:vAlign w:val="center"/>
                </w:tcPr>
                <w:p w:rsidR="00F92DCD" w:rsidRPr="00BB31FC" w:rsidRDefault="00F92DCD" w:rsidP="00F26205">
                  <w:pPr>
                    <w:jc w:val="center"/>
                    <w:rPr>
                      <w:sz w:val="10"/>
                      <w:szCs w:val="10"/>
                    </w:rPr>
                  </w:pPr>
                  <w:r w:rsidRPr="00BB31FC">
                    <w:rPr>
                      <w:rFonts w:hint="eastAsia"/>
                      <w:sz w:val="10"/>
                      <w:szCs w:val="10"/>
                    </w:rPr>
                    <w:t>75</w:t>
                  </w:r>
                </w:p>
              </w:tc>
            </w:tr>
            <w:tr w:rsidR="00F92DCD" w:rsidRPr="00BB31FC" w:rsidTr="00F26205">
              <w:trPr>
                <w:jc w:val="center"/>
              </w:trPr>
              <w:tc>
                <w:tcPr>
                  <w:tcW w:w="880" w:type="pct"/>
                  <w:shd w:val="clear" w:color="auto" w:fill="auto"/>
                  <w:vAlign w:val="center"/>
                </w:tcPr>
                <w:p w:rsidR="00F92DCD" w:rsidRPr="00BB31FC" w:rsidRDefault="00F92DCD" w:rsidP="00F26205">
                  <w:pPr>
                    <w:spacing w:line="360" w:lineRule="auto"/>
                    <w:jc w:val="center"/>
                    <w:rPr>
                      <w:sz w:val="10"/>
                      <w:szCs w:val="10"/>
                    </w:rPr>
                  </w:pPr>
                  <w:r w:rsidRPr="00BB31FC">
                    <w:rPr>
                      <w:rFonts w:hint="eastAsia"/>
                      <w:sz w:val="10"/>
                      <w:szCs w:val="10"/>
                    </w:rPr>
                    <w:t>圆盘锯</w:t>
                  </w:r>
                </w:p>
              </w:tc>
              <w:tc>
                <w:tcPr>
                  <w:tcW w:w="878" w:type="pct"/>
                  <w:shd w:val="clear" w:color="auto" w:fill="auto"/>
                  <w:vAlign w:val="center"/>
                </w:tcPr>
                <w:p w:rsidR="00F92DCD" w:rsidRPr="00BB31FC" w:rsidRDefault="00F92DCD" w:rsidP="00F26205">
                  <w:pPr>
                    <w:ind w:firstLine="180"/>
                    <w:jc w:val="center"/>
                    <w:rPr>
                      <w:sz w:val="10"/>
                      <w:szCs w:val="10"/>
                    </w:rPr>
                  </w:pPr>
                  <w:r w:rsidRPr="00BB31FC">
                    <w:rPr>
                      <w:rFonts w:hint="eastAsia"/>
                      <w:sz w:val="10"/>
                      <w:szCs w:val="10"/>
                    </w:rPr>
                    <w:t>1</w:t>
                  </w:r>
                  <w:r w:rsidRPr="00BB31FC">
                    <w:rPr>
                      <w:rFonts w:hAnsi="宋体"/>
                      <w:sz w:val="10"/>
                      <w:szCs w:val="10"/>
                    </w:rPr>
                    <w:t>台</w:t>
                  </w:r>
                </w:p>
              </w:tc>
              <w:tc>
                <w:tcPr>
                  <w:tcW w:w="876" w:type="pct"/>
                  <w:shd w:val="clear" w:color="auto" w:fill="auto"/>
                  <w:vAlign w:val="center"/>
                </w:tcPr>
                <w:p w:rsidR="00F92DCD" w:rsidRPr="00BB31FC" w:rsidRDefault="00F92DCD" w:rsidP="00F26205">
                  <w:pPr>
                    <w:ind w:firstLine="180"/>
                    <w:jc w:val="center"/>
                    <w:rPr>
                      <w:sz w:val="10"/>
                      <w:szCs w:val="10"/>
                    </w:rPr>
                  </w:pPr>
                  <w:r w:rsidRPr="00BB31FC">
                    <w:rPr>
                      <w:rFonts w:hint="eastAsia"/>
                      <w:sz w:val="10"/>
                      <w:szCs w:val="10"/>
                    </w:rPr>
                    <w:t>70-80</w:t>
                  </w:r>
                  <w:r w:rsidRPr="00BB31FC">
                    <w:rPr>
                      <w:sz w:val="10"/>
                      <w:szCs w:val="10"/>
                    </w:rPr>
                    <w:t>dB(A)</w:t>
                  </w:r>
                </w:p>
              </w:tc>
              <w:tc>
                <w:tcPr>
                  <w:tcW w:w="1436" w:type="pct"/>
                  <w:shd w:val="clear" w:color="auto" w:fill="auto"/>
                  <w:vAlign w:val="center"/>
                </w:tcPr>
                <w:p w:rsidR="00F92DCD" w:rsidRPr="00BB31FC" w:rsidRDefault="00F92DCD" w:rsidP="00F26205">
                  <w:pPr>
                    <w:ind w:firstLine="180"/>
                    <w:jc w:val="center"/>
                    <w:rPr>
                      <w:sz w:val="10"/>
                      <w:szCs w:val="10"/>
                    </w:rPr>
                  </w:pPr>
                  <w:r w:rsidRPr="00BB31FC">
                    <w:rPr>
                      <w:rFonts w:hAnsi="宋体"/>
                      <w:sz w:val="10"/>
                      <w:szCs w:val="10"/>
                    </w:rPr>
                    <w:t>隔声箱、消声器</w:t>
                  </w:r>
                </w:p>
              </w:tc>
              <w:tc>
                <w:tcPr>
                  <w:tcW w:w="930" w:type="pct"/>
                  <w:shd w:val="clear" w:color="auto" w:fill="auto"/>
                  <w:vAlign w:val="center"/>
                </w:tcPr>
                <w:p w:rsidR="00F92DCD" w:rsidRPr="00BB31FC" w:rsidRDefault="00F92DCD" w:rsidP="00F26205">
                  <w:pPr>
                    <w:jc w:val="center"/>
                    <w:rPr>
                      <w:sz w:val="10"/>
                      <w:szCs w:val="10"/>
                    </w:rPr>
                  </w:pPr>
                  <w:r w:rsidRPr="00BB31FC">
                    <w:rPr>
                      <w:rFonts w:hint="eastAsia"/>
                      <w:sz w:val="10"/>
                      <w:szCs w:val="10"/>
                    </w:rPr>
                    <w:t>75</w:t>
                  </w:r>
                </w:p>
              </w:tc>
            </w:tr>
            <w:tr w:rsidR="00F92DCD" w:rsidRPr="00BB31FC" w:rsidTr="00F26205">
              <w:trPr>
                <w:jc w:val="center"/>
              </w:trPr>
              <w:tc>
                <w:tcPr>
                  <w:tcW w:w="880" w:type="pct"/>
                  <w:shd w:val="clear" w:color="auto" w:fill="auto"/>
                  <w:vAlign w:val="center"/>
                </w:tcPr>
                <w:p w:rsidR="00F92DCD" w:rsidRPr="00BB31FC" w:rsidRDefault="00F92DCD" w:rsidP="00F26205">
                  <w:pPr>
                    <w:spacing w:line="360" w:lineRule="auto"/>
                    <w:jc w:val="center"/>
                    <w:rPr>
                      <w:sz w:val="10"/>
                      <w:szCs w:val="10"/>
                    </w:rPr>
                  </w:pPr>
                  <w:r w:rsidRPr="00BB31FC">
                    <w:rPr>
                      <w:rFonts w:hint="eastAsia"/>
                      <w:sz w:val="10"/>
                      <w:szCs w:val="10"/>
                    </w:rPr>
                    <w:t>风机</w:t>
                  </w:r>
                </w:p>
              </w:tc>
              <w:tc>
                <w:tcPr>
                  <w:tcW w:w="878" w:type="pct"/>
                  <w:shd w:val="clear" w:color="auto" w:fill="auto"/>
                  <w:vAlign w:val="center"/>
                </w:tcPr>
                <w:p w:rsidR="00F92DCD" w:rsidRPr="00BB31FC" w:rsidRDefault="00F92DCD" w:rsidP="00F26205">
                  <w:pPr>
                    <w:ind w:firstLine="180"/>
                    <w:jc w:val="center"/>
                    <w:rPr>
                      <w:sz w:val="10"/>
                      <w:szCs w:val="10"/>
                    </w:rPr>
                  </w:pPr>
                  <w:r w:rsidRPr="00BB31FC">
                    <w:rPr>
                      <w:rFonts w:hint="eastAsia"/>
                      <w:sz w:val="10"/>
                      <w:szCs w:val="10"/>
                    </w:rPr>
                    <w:t>2</w:t>
                  </w:r>
                  <w:r w:rsidRPr="00BB31FC">
                    <w:rPr>
                      <w:rFonts w:hAnsi="宋体"/>
                      <w:sz w:val="10"/>
                      <w:szCs w:val="10"/>
                    </w:rPr>
                    <w:t>台</w:t>
                  </w:r>
                </w:p>
              </w:tc>
              <w:tc>
                <w:tcPr>
                  <w:tcW w:w="876" w:type="pct"/>
                  <w:shd w:val="clear" w:color="auto" w:fill="auto"/>
                  <w:vAlign w:val="center"/>
                </w:tcPr>
                <w:p w:rsidR="00F92DCD" w:rsidRPr="00BB31FC" w:rsidRDefault="00F92DCD" w:rsidP="00F26205">
                  <w:pPr>
                    <w:ind w:firstLine="180"/>
                    <w:jc w:val="center"/>
                    <w:rPr>
                      <w:sz w:val="10"/>
                      <w:szCs w:val="10"/>
                    </w:rPr>
                  </w:pPr>
                  <w:r w:rsidRPr="00BB31FC">
                    <w:rPr>
                      <w:rFonts w:hint="eastAsia"/>
                      <w:sz w:val="10"/>
                      <w:szCs w:val="10"/>
                    </w:rPr>
                    <w:t xml:space="preserve">65-75 </w:t>
                  </w:r>
                  <w:r w:rsidRPr="00BB31FC">
                    <w:rPr>
                      <w:sz w:val="10"/>
                      <w:szCs w:val="10"/>
                    </w:rPr>
                    <w:t>dB(A)</w:t>
                  </w:r>
                </w:p>
              </w:tc>
              <w:tc>
                <w:tcPr>
                  <w:tcW w:w="1436" w:type="pct"/>
                  <w:shd w:val="clear" w:color="auto" w:fill="auto"/>
                  <w:vAlign w:val="center"/>
                </w:tcPr>
                <w:p w:rsidR="00F92DCD" w:rsidRPr="00BB31FC" w:rsidRDefault="00F92DCD" w:rsidP="00F26205">
                  <w:pPr>
                    <w:ind w:firstLine="180"/>
                    <w:jc w:val="center"/>
                    <w:rPr>
                      <w:sz w:val="10"/>
                      <w:szCs w:val="10"/>
                    </w:rPr>
                  </w:pPr>
                  <w:r w:rsidRPr="00BB31FC">
                    <w:rPr>
                      <w:rFonts w:hint="eastAsia"/>
                      <w:sz w:val="10"/>
                      <w:szCs w:val="10"/>
                    </w:rPr>
                    <w:t>消声减震</w:t>
                  </w:r>
                </w:p>
              </w:tc>
              <w:tc>
                <w:tcPr>
                  <w:tcW w:w="930" w:type="pct"/>
                  <w:shd w:val="clear" w:color="auto" w:fill="auto"/>
                  <w:vAlign w:val="center"/>
                </w:tcPr>
                <w:p w:rsidR="00F92DCD" w:rsidRPr="00BB31FC" w:rsidRDefault="00F92DCD" w:rsidP="00F26205">
                  <w:pPr>
                    <w:jc w:val="center"/>
                    <w:rPr>
                      <w:sz w:val="10"/>
                      <w:szCs w:val="10"/>
                    </w:rPr>
                  </w:pPr>
                  <w:r w:rsidRPr="00BB31FC">
                    <w:rPr>
                      <w:rFonts w:hint="eastAsia"/>
                      <w:sz w:val="10"/>
                      <w:szCs w:val="10"/>
                    </w:rPr>
                    <w:t>65</w:t>
                  </w:r>
                </w:p>
              </w:tc>
            </w:tr>
          </w:tbl>
          <w:p w:rsidR="00F92DCD" w:rsidRPr="00BB31FC" w:rsidRDefault="00F92DCD" w:rsidP="00F26205">
            <w:pPr>
              <w:spacing w:line="360" w:lineRule="auto"/>
              <w:ind w:firstLineChars="200" w:firstLine="200"/>
              <w:rPr>
                <w:sz w:val="10"/>
                <w:szCs w:val="10"/>
              </w:rPr>
            </w:pPr>
            <w:r w:rsidRPr="00BB31FC">
              <w:rPr>
                <w:rFonts w:hAnsi="宋体"/>
                <w:sz w:val="10"/>
                <w:szCs w:val="10"/>
              </w:rPr>
              <w:t>项目拟采取环保措施：合理进行总平面布置，选用环保低噪声设备；安装设备减震器减震、隔音罩（大功率电机）隔音，利用车间厂房等建筑物及建筑装饰材料的隔声、吸声，以及厂区</w:t>
            </w:r>
            <w:proofErr w:type="gramStart"/>
            <w:r w:rsidRPr="00BB31FC">
              <w:rPr>
                <w:rFonts w:hAnsi="宋体"/>
                <w:sz w:val="10"/>
                <w:szCs w:val="10"/>
              </w:rPr>
              <w:t>内距离</w:t>
            </w:r>
            <w:proofErr w:type="gramEnd"/>
            <w:r w:rsidRPr="00BB31FC">
              <w:rPr>
                <w:rFonts w:hAnsi="宋体"/>
                <w:sz w:val="10"/>
                <w:szCs w:val="10"/>
              </w:rPr>
              <w:t>衰减等，使综合降噪处置后项目噪声对厂界噪声贡献较小，厂界噪声达到《工业企业厂界环境噪声排放标准》（</w:t>
            </w:r>
            <w:r w:rsidRPr="00BB31FC">
              <w:rPr>
                <w:sz w:val="10"/>
                <w:szCs w:val="10"/>
              </w:rPr>
              <w:t>GB12348</w:t>
            </w:r>
            <w:r w:rsidRPr="00BB31FC">
              <w:rPr>
                <w:rFonts w:hAnsi="宋体"/>
                <w:sz w:val="10"/>
                <w:szCs w:val="10"/>
              </w:rPr>
              <w:t>－</w:t>
            </w:r>
            <w:r w:rsidRPr="00BB31FC">
              <w:rPr>
                <w:sz w:val="10"/>
                <w:szCs w:val="10"/>
              </w:rPr>
              <w:t>2008</w:t>
            </w:r>
            <w:r w:rsidRPr="00BB31FC">
              <w:rPr>
                <w:rFonts w:hAnsi="宋体"/>
                <w:sz w:val="10"/>
                <w:szCs w:val="10"/>
              </w:rPr>
              <w:t>）</w:t>
            </w:r>
            <w:r w:rsidRPr="00BB31FC">
              <w:rPr>
                <w:sz w:val="10"/>
                <w:szCs w:val="10"/>
              </w:rPr>
              <w:t>2</w:t>
            </w:r>
            <w:r w:rsidRPr="00BB31FC">
              <w:rPr>
                <w:rFonts w:hAnsi="宋体"/>
                <w:sz w:val="10"/>
                <w:szCs w:val="10"/>
              </w:rPr>
              <w:t>类标准。</w:t>
            </w:r>
          </w:p>
          <w:p w:rsidR="00F92DCD" w:rsidRPr="00BB31FC" w:rsidRDefault="00F92DCD" w:rsidP="00F26205">
            <w:pPr>
              <w:spacing w:line="360" w:lineRule="auto"/>
              <w:ind w:firstLineChars="200" w:firstLine="200"/>
              <w:rPr>
                <w:rFonts w:eastAsia="黑体"/>
                <w:sz w:val="10"/>
                <w:szCs w:val="10"/>
              </w:rPr>
            </w:pPr>
            <w:r w:rsidRPr="00BB31FC">
              <w:rPr>
                <w:rFonts w:eastAsia="黑体" w:hint="eastAsia"/>
                <w:sz w:val="10"/>
                <w:szCs w:val="10"/>
              </w:rPr>
              <w:t>2.4</w:t>
            </w:r>
            <w:r w:rsidRPr="00BB31FC">
              <w:rPr>
                <w:rFonts w:eastAsia="黑体" w:hint="eastAsia"/>
                <w:sz w:val="10"/>
                <w:szCs w:val="10"/>
              </w:rPr>
              <w:t>固废</w:t>
            </w:r>
          </w:p>
          <w:p w:rsidR="00F92DCD" w:rsidRPr="00BB31FC" w:rsidRDefault="00F92DCD" w:rsidP="00F26205">
            <w:pPr>
              <w:spacing w:line="360" w:lineRule="auto"/>
              <w:ind w:firstLineChars="200" w:firstLine="200"/>
              <w:rPr>
                <w:sz w:val="10"/>
                <w:szCs w:val="10"/>
              </w:rPr>
            </w:pPr>
            <w:r w:rsidRPr="00BB31FC">
              <w:rPr>
                <w:sz w:val="10"/>
                <w:szCs w:val="10"/>
              </w:rPr>
              <w:t>本项目产生的主要固废为</w:t>
            </w:r>
            <w:r w:rsidRPr="00BB31FC">
              <w:rPr>
                <w:rFonts w:hint="eastAsia"/>
                <w:sz w:val="10"/>
                <w:szCs w:val="10"/>
              </w:rPr>
              <w:t>树皮</w:t>
            </w:r>
            <w:r w:rsidRPr="00BB31FC">
              <w:rPr>
                <w:sz w:val="10"/>
                <w:szCs w:val="10"/>
              </w:rPr>
              <w:t>木屑、边角料</w:t>
            </w:r>
            <w:r w:rsidRPr="00BB31FC">
              <w:rPr>
                <w:rFonts w:hint="eastAsia"/>
                <w:sz w:val="10"/>
                <w:szCs w:val="10"/>
              </w:rPr>
              <w:t>及除尘灰、脲醛树脂胶桶、</w:t>
            </w:r>
            <w:r w:rsidRPr="00BB31FC">
              <w:rPr>
                <w:sz w:val="10"/>
                <w:szCs w:val="10"/>
              </w:rPr>
              <w:t>职工生活垃圾</w:t>
            </w:r>
            <w:r w:rsidRPr="00BB31FC">
              <w:rPr>
                <w:rFonts w:hint="eastAsia"/>
                <w:sz w:val="10"/>
                <w:szCs w:val="10"/>
              </w:rPr>
              <w:t>及</w:t>
            </w:r>
            <w:r w:rsidRPr="00BB31FC">
              <w:rPr>
                <w:sz w:val="10"/>
                <w:szCs w:val="10"/>
              </w:rPr>
              <w:t>食堂餐厨垃圾。</w:t>
            </w:r>
          </w:p>
          <w:p w:rsidR="00F92DCD" w:rsidRPr="00BB31FC" w:rsidRDefault="00F92DCD" w:rsidP="00F26205">
            <w:pPr>
              <w:spacing w:line="360" w:lineRule="auto"/>
              <w:ind w:firstLineChars="257" w:firstLine="257"/>
              <w:rPr>
                <w:sz w:val="10"/>
                <w:szCs w:val="10"/>
              </w:rPr>
            </w:pPr>
            <w:r w:rsidRPr="00BB31FC">
              <w:rPr>
                <w:smallCaps/>
                <w:sz w:val="10"/>
                <w:szCs w:val="10"/>
              </w:rPr>
              <w:t>（</w:t>
            </w:r>
            <w:r w:rsidRPr="00BB31FC">
              <w:rPr>
                <w:smallCaps/>
                <w:sz w:val="10"/>
                <w:szCs w:val="10"/>
              </w:rPr>
              <w:t>1</w:t>
            </w:r>
            <w:r w:rsidRPr="00BB31FC">
              <w:rPr>
                <w:smallCaps/>
                <w:sz w:val="10"/>
                <w:szCs w:val="10"/>
              </w:rPr>
              <w:t>）</w:t>
            </w:r>
            <w:r w:rsidRPr="00BB31FC">
              <w:rPr>
                <w:sz w:val="10"/>
                <w:szCs w:val="10"/>
              </w:rPr>
              <w:t>木屑、边角料及除尘灰</w:t>
            </w:r>
          </w:p>
          <w:p w:rsidR="00F92DCD" w:rsidRPr="00BB31FC" w:rsidRDefault="00F92DCD" w:rsidP="00F26205">
            <w:pPr>
              <w:spacing w:line="360" w:lineRule="auto"/>
              <w:ind w:firstLineChars="257" w:firstLine="257"/>
              <w:rPr>
                <w:sz w:val="10"/>
                <w:szCs w:val="10"/>
              </w:rPr>
            </w:pPr>
            <w:r w:rsidRPr="00BB31FC">
              <w:rPr>
                <w:sz w:val="10"/>
                <w:szCs w:val="10"/>
              </w:rPr>
              <w:lastRenderedPageBreak/>
              <w:t>本项目在裁剪、锯</w:t>
            </w:r>
            <w:proofErr w:type="gramStart"/>
            <w:r w:rsidRPr="00BB31FC">
              <w:rPr>
                <w:sz w:val="10"/>
                <w:szCs w:val="10"/>
              </w:rPr>
              <w:t>切过程</w:t>
            </w:r>
            <w:proofErr w:type="gramEnd"/>
            <w:r w:rsidRPr="00BB31FC">
              <w:rPr>
                <w:sz w:val="10"/>
                <w:szCs w:val="10"/>
              </w:rPr>
              <w:t>会产生边角料，约为</w:t>
            </w:r>
            <w:r w:rsidRPr="00BB31FC">
              <w:rPr>
                <w:sz w:val="10"/>
                <w:szCs w:val="10"/>
              </w:rPr>
              <w:t>200t/a</w:t>
            </w:r>
            <w:r w:rsidRPr="00BB31FC">
              <w:rPr>
                <w:sz w:val="10"/>
                <w:szCs w:val="10"/>
              </w:rPr>
              <w:t>，除尘灰</w:t>
            </w:r>
            <w:r w:rsidRPr="00BB31FC">
              <w:rPr>
                <w:sz w:val="10"/>
                <w:szCs w:val="10"/>
              </w:rPr>
              <w:t>6.2t/a</w:t>
            </w:r>
            <w:r w:rsidRPr="00BB31FC">
              <w:rPr>
                <w:sz w:val="10"/>
                <w:szCs w:val="10"/>
              </w:rPr>
              <w:t>，全部回收后，外售给纸厂、生物质燃料厂等做原料。</w:t>
            </w:r>
            <w:r w:rsidRPr="00BB31FC">
              <w:rPr>
                <w:sz w:val="10"/>
                <w:szCs w:val="10"/>
              </w:rPr>
              <w:t xml:space="preserve"> </w:t>
            </w:r>
          </w:p>
          <w:p w:rsidR="00F92DCD" w:rsidRPr="00BB31FC" w:rsidRDefault="00F92DCD" w:rsidP="00F26205">
            <w:pPr>
              <w:spacing w:line="360" w:lineRule="auto"/>
              <w:ind w:firstLineChars="257" w:firstLine="257"/>
              <w:rPr>
                <w:sz w:val="10"/>
                <w:szCs w:val="10"/>
              </w:rPr>
            </w:pPr>
            <w:r w:rsidRPr="00BB31FC">
              <w:rPr>
                <w:sz w:val="10"/>
                <w:szCs w:val="10"/>
              </w:rPr>
              <w:t>（</w:t>
            </w:r>
            <w:r w:rsidRPr="00BB31FC">
              <w:rPr>
                <w:sz w:val="10"/>
                <w:szCs w:val="10"/>
              </w:rPr>
              <w:t>2</w:t>
            </w:r>
            <w:r w:rsidRPr="00BB31FC">
              <w:rPr>
                <w:sz w:val="10"/>
                <w:szCs w:val="10"/>
              </w:rPr>
              <w:t>）脲醛树脂胶桶：脲醛树脂为本项目生产所用原料，脲醛树脂胶桶的年产生量约为</w:t>
            </w:r>
            <w:r w:rsidRPr="00BB31FC">
              <w:rPr>
                <w:sz w:val="10"/>
                <w:szCs w:val="10"/>
              </w:rPr>
              <w:t>50</w:t>
            </w:r>
            <w:r w:rsidRPr="00BB31FC">
              <w:rPr>
                <w:sz w:val="10"/>
                <w:szCs w:val="10"/>
              </w:rPr>
              <w:t>个，</w:t>
            </w:r>
            <w:proofErr w:type="gramStart"/>
            <w:r w:rsidRPr="00BB31FC">
              <w:rPr>
                <w:sz w:val="10"/>
                <w:szCs w:val="10"/>
              </w:rPr>
              <w:t>根据危废名录</w:t>
            </w:r>
            <w:proofErr w:type="gramEnd"/>
            <w:r w:rsidRPr="00BB31FC">
              <w:rPr>
                <w:sz w:val="10"/>
                <w:szCs w:val="10"/>
              </w:rPr>
              <w:t>（</w:t>
            </w:r>
            <w:r w:rsidRPr="00BB31FC">
              <w:rPr>
                <w:sz w:val="10"/>
                <w:szCs w:val="10"/>
              </w:rPr>
              <w:t>2008</w:t>
            </w:r>
            <w:r w:rsidRPr="00BB31FC">
              <w:rPr>
                <w:sz w:val="10"/>
                <w:szCs w:val="10"/>
              </w:rPr>
              <w:t>年新版）中的规定，该废物为危险废物，废物类别为</w:t>
            </w:r>
            <w:r w:rsidRPr="00BB31FC">
              <w:rPr>
                <w:sz w:val="10"/>
                <w:szCs w:val="10"/>
              </w:rPr>
              <w:t>HW13</w:t>
            </w:r>
            <w:r w:rsidRPr="00BB31FC">
              <w:rPr>
                <w:sz w:val="10"/>
                <w:szCs w:val="10"/>
              </w:rPr>
              <w:t>有机树脂类废物。</w:t>
            </w:r>
            <w:r w:rsidRPr="00BB31FC">
              <w:rPr>
                <w:rFonts w:hAnsi="宋体"/>
                <w:sz w:val="10"/>
                <w:szCs w:val="10"/>
              </w:rPr>
              <w:t>本项目的废旧容器由该树脂胶出售公司回收再利用。</w:t>
            </w:r>
          </w:p>
          <w:p w:rsidR="00F92DCD" w:rsidRPr="00BB31FC" w:rsidRDefault="00F92DCD" w:rsidP="00F26205">
            <w:pPr>
              <w:spacing w:line="360" w:lineRule="auto"/>
              <w:ind w:firstLineChars="257" w:firstLine="257"/>
              <w:rPr>
                <w:sz w:val="10"/>
                <w:szCs w:val="10"/>
              </w:rPr>
            </w:pPr>
            <w:r w:rsidRPr="00BB31FC">
              <w:rPr>
                <w:rFonts w:hAnsi="宋体"/>
                <w:sz w:val="10"/>
                <w:szCs w:val="10"/>
              </w:rPr>
              <w:t>（</w:t>
            </w:r>
            <w:r w:rsidRPr="00BB31FC">
              <w:rPr>
                <w:sz w:val="10"/>
                <w:szCs w:val="10"/>
              </w:rPr>
              <w:t>3</w:t>
            </w:r>
            <w:r w:rsidRPr="00BB31FC">
              <w:rPr>
                <w:rFonts w:hAnsi="宋体"/>
                <w:sz w:val="10"/>
                <w:szCs w:val="10"/>
              </w:rPr>
              <w:t>）</w:t>
            </w:r>
            <w:r w:rsidRPr="00BB31FC">
              <w:rPr>
                <w:sz w:val="10"/>
                <w:szCs w:val="10"/>
              </w:rPr>
              <w:t>生活垃圾</w:t>
            </w:r>
          </w:p>
          <w:p w:rsidR="00F92DCD" w:rsidRPr="00BB31FC" w:rsidRDefault="00F92DCD" w:rsidP="00F26205">
            <w:pPr>
              <w:spacing w:line="360" w:lineRule="auto"/>
              <w:ind w:firstLineChars="257" w:firstLine="257"/>
              <w:rPr>
                <w:sz w:val="10"/>
                <w:szCs w:val="10"/>
              </w:rPr>
            </w:pPr>
            <w:r w:rsidRPr="00BB31FC">
              <w:rPr>
                <w:sz w:val="10"/>
                <w:szCs w:val="10"/>
              </w:rPr>
              <w:t>项目员工</w:t>
            </w:r>
            <w:r w:rsidRPr="00BB31FC">
              <w:rPr>
                <w:sz w:val="10"/>
                <w:szCs w:val="10"/>
              </w:rPr>
              <w:t>60</w:t>
            </w:r>
            <w:r w:rsidRPr="00BB31FC">
              <w:rPr>
                <w:sz w:val="10"/>
                <w:szCs w:val="10"/>
              </w:rPr>
              <w:t>人，人均生活垃圾排放量以</w:t>
            </w:r>
            <w:r w:rsidRPr="00BB31FC">
              <w:rPr>
                <w:sz w:val="10"/>
                <w:szCs w:val="10"/>
              </w:rPr>
              <w:t>0.5kg/</w:t>
            </w:r>
            <w:r w:rsidRPr="00BB31FC">
              <w:rPr>
                <w:sz w:val="10"/>
                <w:szCs w:val="10"/>
              </w:rPr>
              <w:t>人</w:t>
            </w:r>
            <w:r w:rsidRPr="00BB31FC">
              <w:rPr>
                <w:sz w:val="10"/>
                <w:szCs w:val="10"/>
              </w:rPr>
              <w:t>·</w:t>
            </w:r>
            <w:r w:rsidRPr="00BB31FC">
              <w:rPr>
                <w:sz w:val="10"/>
                <w:szCs w:val="10"/>
              </w:rPr>
              <w:t>天计，年工作日</w:t>
            </w:r>
            <w:r w:rsidRPr="00BB31FC">
              <w:rPr>
                <w:sz w:val="10"/>
                <w:szCs w:val="10"/>
              </w:rPr>
              <w:t>350</w:t>
            </w:r>
            <w:r w:rsidRPr="00BB31FC">
              <w:rPr>
                <w:sz w:val="10"/>
                <w:szCs w:val="10"/>
              </w:rPr>
              <w:t>天，则产生生活垃圾量为</w:t>
            </w:r>
            <w:r w:rsidRPr="00BB31FC">
              <w:rPr>
                <w:sz w:val="10"/>
                <w:szCs w:val="10"/>
              </w:rPr>
              <w:t>10.5t/a</w:t>
            </w:r>
            <w:r w:rsidRPr="00BB31FC">
              <w:rPr>
                <w:sz w:val="10"/>
                <w:szCs w:val="10"/>
              </w:rPr>
              <w:t>。生活垃圾由厂家定时定点收集后由乡镇环卫所统一外运填埋。</w:t>
            </w:r>
          </w:p>
          <w:p w:rsidR="00F92DCD" w:rsidRPr="00BB31FC" w:rsidRDefault="00F92DCD" w:rsidP="00F26205">
            <w:pPr>
              <w:spacing w:line="360" w:lineRule="auto"/>
              <w:ind w:firstLineChars="257" w:firstLine="257"/>
              <w:rPr>
                <w:sz w:val="10"/>
                <w:szCs w:val="10"/>
              </w:rPr>
            </w:pPr>
            <w:r w:rsidRPr="00BB31FC">
              <w:rPr>
                <w:sz w:val="10"/>
                <w:szCs w:val="10"/>
              </w:rPr>
              <w:t>（</w:t>
            </w:r>
            <w:r w:rsidRPr="00BB31FC">
              <w:rPr>
                <w:sz w:val="10"/>
                <w:szCs w:val="10"/>
              </w:rPr>
              <w:t>4</w:t>
            </w:r>
            <w:r w:rsidRPr="00BB31FC">
              <w:rPr>
                <w:sz w:val="10"/>
                <w:szCs w:val="10"/>
              </w:rPr>
              <w:t>）食堂餐厨垃圾</w:t>
            </w:r>
          </w:p>
          <w:p w:rsidR="00F92DCD" w:rsidRPr="00BB31FC" w:rsidRDefault="00F92DCD" w:rsidP="00F26205">
            <w:pPr>
              <w:spacing w:line="360" w:lineRule="auto"/>
              <w:ind w:firstLineChars="257" w:firstLine="257"/>
              <w:rPr>
                <w:sz w:val="10"/>
                <w:szCs w:val="10"/>
              </w:rPr>
            </w:pPr>
            <w:r w:rsidRPr="00BB31FC">
              <w:rPr>
                <w:sz w:val="10"/>
                <w:szCs w:val="10"/>
              </w:rPr>
              <w:t>项目设置</w:t>
            </w:r>
            <w:proofErr w:type="gramStart"/>
            <w:r w:rsidRPr="00BB31FC">
              <w:rPr>
                <w:sz w:val="10"/>
                <w:szCs w:val="10"/>
              </w:rPr>
              <w:t>一</w:t>
            </w:r>
            <w:proofErr w:type="gramEnd"/>
            <w:r w:rsidRPr="00BB31FC">
              <w:rPr>
                <w:sz w:val="10"/>
                <w:szCs w:val="10"/>
              </w:rPr>
              <w:t>可容纳</w:t>
            </w:r>
            <w:r w:rsidRPr="00BB31FC">
              <w:rPr>
                <w:sz w:val="10"/>
                <w:szCs w:val="10"/>
              </w:rPr>
              <w:t>30</w:t>
            </w:r>
            <w:r w:rsidRPr="00BB31FC">
              <w:rPr>
                <w:sz w:val="10"/>
                <w:szCs w:val="10"/>
              </w:rPr>
              <w:t>人就餐的食堂，根据类比同类项目，其餐厨垃圾产生量约为</w:t>
            </w:r>
            <w:r w:rsidRPr="00BB31FC">
              <w:rPr>
                <w:sz w:val="10"/>
                <w:szCs w:val="10"/>
              </w:rPr>
              <w:t xml:space="preserve">0.03t/d(10.5t/a) </w:t>
            </w:r>
            <w:r w:rsidRPr="00BB31FC">
              <w:rPr>
                <w:sz w:val="10"/>
                <w:szCs w:val="10"/>
              </w:rPr>
              <w:t>，评价要求将餐厨垃圾经专用的容器收集后，综合利用，不得随意丢弃。</w:t>
            </w:r>
          </w:p>
          <w:p w:rsidR="00F92DCD" w:rsidRPr="00BB31FC" w:rsidRDefault="00F92DCD" w:rsidP="00F26205">
            <w:pPr>
              <w:spacing w:line="360" w:lineRule="auto"/>
              <w:ind w:firstLineChars="257" w:firstLine="257"/>
              <w:rPr>
                <w:sz w:val="10"/>
                <w:szCs w:val="10"/>
              </w:rPr>
            </w:pPr>
            <w:r w:rsidRPr="00BB31FC">
              <w:rPr>
                <w:rFonts w:hAnsi="宋体" w:hint="eastAsia"/>
                <w:sz w:val="10"/>
                <w:szCs w:val="10"/>
              </w:rPr>
              <w:t>项目</w:t>
            </w:r>
            <w:r w:rsidRPr="00BB31FC">
              <w:rPr>
                <w:rFonts w:hAnsi="宋体"/>
                <w:sz w:val="10"/>
                <w:szCs w:val="10"/>
              </w:rPr>
              <w:t>固体废物产生、治理措施及排放情况见表</w:t>
            </w:r>
            <w:r w:rsidRPr="00BB31FC">
              <w:rPr>
                <w:rFonts w:hint="eastAsia"/>
                <w:b/>
                <w:sz w:val="10"/>
                <w:szCs w:val="10"/>
              </w:rPr>
              <w:t>5-6</w:t>
            </w:r>
            <w:r w:rsidRPr="00BB31FC">
              <w:rPr>
                <w:rFonts w:hint="eastAsia"/>
                <w:sz w:val="10"/>
                <w:szCs w:val="10"/>
              </w:rPr>
              <w:t>。</w:t>
            </w:r>
          </w:p>
          <w:p w:rsidR="00F92DCD" w:rsidRPr="00BB31FC" w:rsidRDefault="00F92DCD" w:rsidP="00F26205">
            <w:pPr>
              <w:spacing w:line="360" w:lineRule="auto"/>
              <w:jc w:val="center"/>
              <w:rPr>
                <w:b/>
                <w:sz w:val="10"/>
                <w:szCs w:val="10"/>
              </w:rPr>
            </w:pPr>
            <w:r w:rsidRPr="00BB31FC">
              <w:rPr>
                <w:rFonts w:hint="eastAsia"/>
                <w:b/>
                <w:sz w:val="10"/>
                <w:szCs w:val="10"/>
              </w:rPr>
              <w:t>表</w:t>
            </w:r>
            <w:r w:rsidRPr="00BB31FC">
              <w:rPr>
                <w:rFonts w:hint="eastAsia"/>
                <w:b/>
                <w:sz w:val="10"/>
                <w:szCs w:val="10"/>
              </w:rPr>
              <w:t xml:space="preserve">5-6    </w:t>
            </w:r>
            <w:r w:rsidRPr="00BB31FC">
              <w:rPr>
                <w:rFonts w:hint="eastAsia"/>
                <w:b/>
                <w:sz w:val="10"/>
                <w:szCs w:val="10"/>
              </w:rPr>
              <w:t>项目固体废弃物汇总表</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730"/>
              <w:gridCol w:w="970"/>
              <w:gridCol w:w="1260"/>
              <w:gridCol w:w="1353"/>
              <w:gridCol w:w="2624"/>
            </w:tblGrid>
            <w:tr w:rsidR="00F92DCD" w:rsidRPr="00BB31FC" w:rsidTr="00F26205">
              <w:tc>
                <w:tcPr>
                  <w:tcW w:w="715" w:type="dxa"/>
                  <w:vAlign w:val="center"/>
                </w:tcPr>
                <w:p w:rsidR="00F92DCD" w:rsidRPr="00BB31FC" w:rsidRDefault="00F92DCD" w:rsidP="00F26205">
                  <w:pPr>
                    <w:snapToGrid w:val="0"/>
                    <w:jc w:val="center"/>
                    <w:rPr>
                      <w:sz w:val="10"/>
                      <w:szCs w:val="10"/>
                    </w:rPr>
                  </w:pPr>
                  <w:r w:rsidRPr="00BB31FC">
                    <w:rPr>
                      <w:rFonts w:hint="eastAsia"/>
                      <w:sz w:val="10"/>
                      <w:szCs w:val="10"/>
                    </w:rPr>
                    <w:t>序号</w:t>
                  </w:r>
                </w:p>
              </w:tc>
              <w:tc>
                <w:tcPr>
                  <w:tcW w:w="1730" w:type="dxa"/>
                  <w:vAlign w:val="center"/>
                </w:tcPr>
                <w:p w:rsidR="00F92DCD" w:rsidRPr="00BB31FC" w:rsidRDefault="00F92DCD" w:rsidP="00F26205">
                  <w:pPr>
                    <w:snapToGrid w:val="0"/>
                    <w:jc w:val="center"/>
                    <w:rPr>
                      <w:sz w:val="10"/>
                      <w:szCs w:val="10"/>
                    </w:rPr>
                  </w:pPr>
                  <w:r w:rsidRPr="00BB31FC">
                    <w:rPr>
                      <w:rFonts w:hint="eastAsia"/>
                      <w:sz w:val="10"/>
                      <w:szCs w:val="10"/>
                    </w:rPr>
                    <w:t>产生源</w:t>
                  </w:r>
                </w:p>
              </w:tc>
              <w:tc>
                <w:tcPr>
                  <w:tcW w:w="970" w:type="dxa"/>
                  <w:vAlign w:val="center"/>
                </w:tcPr>
                <w:p w:rsidR="00F92DCD" w:rsidRPr="00BB31FC" w:rsidRDefault="00F92DCD" w:rsidP="00F26205">
                  <w:pPr>
                    <w:snapToGrid w:val="0"/>
                    <w:jc w:val="center"/>
                    <w:rPr>
                      <w:sz w:val="10"/>
                      <w:szCs w:val="10"/>
                    </w:rPr>
                  </w:pPr>
                  <w:r w:rsidRPr="00BB31FC">
                    <w:rPr>
                      <w:rFonts w:hint="eastAsia"/>
                      <w:sz w:val="10"/>
                      <w:szCs w:val="10"/>
                    </w:rPr>
                    <w:t>产生量</w:t>
                  </w:r>
                </w:p>
              </w:tc>
              <w:tc>
                <w:tcPr>
                  <w:tcW w:w="1260" w:type="dxa"/>
                  <w:vAlign w:val="center"/>
                </w:tcPr>
                <w:p w:rsidR="00F92DCD" w:rsidRPr="00BB31FC" w:rsidRDefault="00F92DCD" w:rsidP="00F26205">
                  <w:pPr>
                    <w:snapToGrid w:val="0"/>
                    <w:jc w:val="center"/>
                    <w:rPr>
                      <w:sz w:val="10"/>
                      <w:szCs w:val="10"/>
                    </w:rPr>
                  </w:pPr>
                  <w:r w:rsidRPr="00BB31FC">
                    <w:rPr>
                      <w:rFonts w:hint="eastAsia"/>
                      <w:sz w:val="10"/>
                      <w:szCs w:val="10"/>
                    </w:rPr>
                    <w:t>属性</w:t>
                  </w:r>
                </w:p>
              </w:tc>
              <w:tc>
                <w:tcPr>
                  <w:tcW w:w="1353" w:type="dxa"/>
                  <w:vAlign w:val="center"/>
                </w:tcPr>
                <w:p w:rsidR="00F92DCD" w:rsidRPr="00BB31FC" w:rsidRDefault="00F92DCD" w:rsidP="00F26205">
                  <w:pPr>
                    <w:snapToGrid w:val="0"/>
                    <w:jc w:val="center"/>
                    <w:rPr>
                      <w:sz w:val="10"/>
                      <w:szCs w:val="10"/>
                    </w:rPr>
                  </w:pPr>
                  <w:r w:rsidRPr="00BB31FC">
                    <w:rPr>
                      <w:rFonts w:hint="eastAsia"/>
                      <w:sz w:val="10"/>
                      <w:szCs w:val="10"/>
                    </w:rPr>
                    <w:t>类别</w:t>
                  </w:r>
                </w:p>
              </w:tc>
              <w:tc>
                <w:tcPr>
                  <w:tcW w:w="2624" w:type="dxa"/>
                  <w:vAlign w:val="center"/>
                </w:tcPr>
                <w:p w:rsidR="00F92DCD" w:rsidRPr="00BB31FC" w:rsidRDefault="00F92DCD" w:rsidP="00F26205">
                  <w:pPr>
                    <w:snapToGrid w:val="0"/>
                    <w:jc w:val="center"/>
                    <w:rPr>
                      <w:sz w:val="10"/>
                      <w:szCs w:val="10"/>
                    </w:rPr>
                  </w:pPr>
                  <w:r w:rsidRPr="00BB31FC">
                    <w:rPr>
                      <w:rFonts w:hint="eastAsia"/>
                      <w:sz w:val="10"/>
                      <w:szCs w:val="10"/>
                    </w:rPr>
                    <w:t>处理设施</w:t>
                  </w:r>
                </w:p>
              </w:tc>
            </w:tr>
            <w:tr w:rsidR="00F92DCD" w:rsidRPr="00BB31FC" w:rsidTr="00F26205">
              <w:tc>
                <w:tcPr>
                  <w:tcW w:w="715" w:type="dxa"/>
                  <w:vAlign w:val="center"/>
                </w:tcPr>
                <w:p w:rsidR="00F92DCD" w:rsidRPr="00BB31FC" w:rsidRDefault="00F92DCD" w:rsidP="00F26205">
                  <w:pPr>
                    <w:snapToGrid w:val="0"/>
                    <w:jc w:val="center"/>
                    <w:rPr>
                      <w:sz w:val="10"/>
                      <w:szCs w:val="10"/>
                    </w:rPr>
                  </w:pPr>
                  <w:r w:rsidRPr="00BB31FC">
                    <w:rPr>
                      <w:rFonts w:hint="eastAsia"/>
                      <w:sz w:val="10"/>
                      <w:szCs w:val="10"/>
                    </w:rPr>
                    <w:t>1</w:t>
                  </w:r>
                </w:p>
              </w:tc>
              <w:tc>
                <w:tcPr>
                  <w:tcW w:w="1730" w:type="dxa"/>
                  <w:vAlign w:val="center"/>
                </w:tcPr>
                <w:p w:rsidR="00F92DCD" w:rsidRPr="00BB31FC" w:rsidRDefault="00F92DCD" w:rsidP="00F26205">
                  <w:pPr>
                    <w:snapToGrid w:val="0"/>
                    <w:jc w:val="center"/>
                    <w:rPr>
                      <w:sz w:val="10"/>
                      <w:szCs w:val="10"/>
                    </w:rPr>
                  </w:pPr>
                  <w:r w:rsidRPr="00BB31FC">
                    <w:rPr>
                      <w:rFonts w:hAnsi="宋体" w:hint="eastAsia"/>
                      <w:sz w:val="10"/>
                      <w:szCs w:val="10"/>
                    </w:rPr>
                    <w:t>生活垃圾</w:t>
                  </w:r>
                </w:p>
              </w:tc>
              <w:tc>
                <w:tcPr>
                  <w:tcW w:w="970" w:type="dxa"/>
                  <w:vAlign w:val="center"/>
                </w:tcPr>
                <w:p w:rsidR="00F92DCD" w:rsidRPr="00BB31FC" w:rsidRDefault="00F92DCD" w:rsidP="00F26205">
                  <w:pPr>
                    <w:snapToGrid w:val="0"/>
                    <w:jc w:val="center"/>
                    <w:rPr>
                      <w:sz w:val="10"/>
                      <w:szCs w:val="10"/>
                    </w:rPr>
                  </w:pPr>
                  <w:r w:rsidRPr="00BB31FC">
                    <w:rPr>
                      <w:rFonts w:hint="eastAsia"/>
                      <w:sz w:val="10"/>
                      <w:szCs w:val="10"/>
                    </w:rPr>
                    <w:t>10.5t/a</w:t>
                  </w:r>
                </w:p>
              </w:tc>
              <w:tc>
                <w:tcPr>
                  <w:tcW w:w="1260" w:type="dxa"/>
                  <w:vAlign w:val="center"/>
                </w:tcPr>
                <w:p w:rsidR="00F92DCD" w:rsidRPr="00BB31FC" w:rsidRDefault="00F92DCD" w:rsidP="00F26205">
                  <w:pPr>
                    <w:snapToGrid w:val="0"/>
                    <w:jc w:val="center"/>
                    <w:rPr>
                      <w:sz w:val="10"/>
                      <w:szCs w:val="10"/>
                    </w:rPr>
                  </w:pPr>
                  <w:r w:rsidRPr="00BB31FC">
                    <w:rPr>
                      <w:rFonts w:hAnsi="宋体" w:hint="eastAsia"/>
                      <w:sz w:val="10"/>
                      <w:szCs w:val="10"/>
                    </w:rPr>
                    <w:t>纸、塑料、包装袋等</w:t>
                  </w:r>
                </w:p>
              </w:tc>
              <w:tc>
                <w:tcPr>
                  <w:tcW w:w="1353" w:type="dxa"/>
                  <w:vMerge w:val="restart"/>
                  <w:vAlign w:val="center"/>
                </w:tcPr>
                <w:p w:rsidR="00F92DCD" w:rsidRPr="00BB31FC" w:rsidRDefault="00F92DCD" w:rsidP="00F26205">
                  <w:pPr>
                    <w:snapToGrid w:val="0"/>
                    <w:jc w:val="center"/>
                    <w:rPr>
                      <w:sz w:val="10"/>
                      <w:szCs w:val="10"/>
                    </w:rPr>
                  </w:pPr>
                  <w:r w:rsidRPr="00BB31FC">
                    <w:rPr>
                      <w:rFonts w:hint="eastAsia"/>
                      <w:sz w:val="10"/>
                      <w:szCs w:val="10"/>
                    </w:rPr>
                    <w:t>不</w:t>
                  </w:r>
                  <w:proofErr w:type="gramStart"/>
                  <w:r w:rsidRPr="00BB31FC">
                    <w:rPr>
                      <w:rFonts w:hint="eastAsia"/>
                      <w:sz w:val="10"/>
                      <w:szCs w:val="10"/>
                    </w:rPr>
                    <w:t>属于危废</w:t>
                  </w:r>
                  <w:proofErr w:type="gramEnd"/>
                </w:p>
              </w:tc>
              <w:tc>
                <w:tcPr>
                  <w:tcW w:w="2624" w:type="dxa"/>
                  <w:vAlign w:val="center"/>
                </w:tcPr>
                <w:p w:rsidR="00F92DCD" w:rsidRPr="00BB31FC" w:rsidRDefault="00F92DCD" w:rsidP="00F26205">
                  <w:pPr>
                    <w:snapToGrid w:val="0"/>
                    <w:jc w:val="center"/>
                    <w:rPr>
                      <w:sz w:val="10"/>
                      <w:szCs w:val="10"/>
                    </w:rPr>
                  </w:pPr>
                  <w:r w:rsidRPr="00BB31FC">
                    <w:rPr>
                      <w:rFonts w:hint="eastAsia"/>
                      <w:sz w:val="10"/>
                      <w:szCs w:val="10"/>
                    </w:rPr>
                    <w:t>由环卫部门定期清运，统一处理</w:t>
                  </w:r>
                </w:p>
              </w:tc>
            </w:tr>
            <w:tr w:rsidR="00F92DCD" w:rsidRPr="00BB31FC" w:rsidTr="00F26205">
              <w:tc>
                <w:tcPr>
                  <w:tcW w:w="715" w:type="dxa"/>
                  <w:vAlign w:val="center"/>
                </w:tcPr>
                <w:p w:rsidR="00F92DCD" w:rsidRPr="00BB31FC" w:rsidRDefault="00F92DCD" w:rsidP="00F26205">
                  <w:pPr>
                    <w:snapToGrid w:val="0"/>
                    <w:jc w:val="center"/>
                    <w:rPr>
                      <w:sz w:val="10"/>
                      <w:szCs w:val="10"/>
                    </w:rPr>
                  </w:pPr>
                  <w:r w:rsidRPr="00BB31FC">
                    <w:rPr>
                      <w:rFonts w:hint="eastAsia"/>
                      <w:sz w:val="10"/>
                      <w:szCs w:val="10"/>
                    </w:rPr>
                    <w:t>2</w:t>
                  </w:r>
                </w:p>
              </w:tc>
              <w:tc>
                <w:tcPr>
                  <w:tcW w:w="1730" w:type="dxa"/>
                  <w:vAlign w:val="center"/>
                </w:tcPr>
                <w:p w:rsidR="00F92DCD" w:rsidRPr="00BB31FC" w:rsidRDefault="00F92DCD" w:rsidP="00F26205">
                  <w:pPr>
                    <w:snapToGrid w:val="0"/>
                    <w:jc w:val="center"/>
                    <w:rPr>
                      <w:rFonts w:hAnsi="宋体"/>
                      <w:sz w:val="10"/>
                      <w:szCs w:val="10"/>
                    </w:rPr>
                  </w:pPr>
                  <w:r w:rsidRPr="00BB31FC">
                    <w:rPr>
                      <w:sz w:val="10"/>
                      <w:szCs w:val="10"/>
                    </w:rPr>
                    <w:t>木屑、边角料</w:t>
                  </w:r>
                  <w:r w:rsidRPr="00BB31FC">
                    <w:rPr>
                      <w:rFonts w:hint="eastAsia"/>
                      <w:sz w:val="10"/>
                      <w:szCs w:val="10"/>
                    </w:rPr>
                    <w:t>及除尘器回收粉尘</w:t>
                  </w:r>
                </w:p>
              </w:tc>
              <w:tc>
                <w:tcPr>
                  <w:tcW w:w="970" w:type="dxa"/>
                  <w:vAlign w:val="center"/>
                </w:tcPr>
                <w:p w:rsidR="00F92DCD" w:rsidRPr="00BB31FC" w:rsidRDefault="00F92DCD" w:rsidP="00F26205">
                  <w:pPr>
                    <w:snapToGrid w:val="0"/>
                    <w:jc w:val="center"/>
                    <w:rPr>
                      <w:sz w:val="10"/>
                      <w:szCs w:val="10"/>
                    </w:rPr>
                  </w:pPr>
                  <w:r w:rsidRPr="00BB31FC">
                    <w:rPr>
                      <w:rFonts w:hint="eastAsia"/>
                      <w:sz w:val="10"/>
                      <w:szCs w:val="10"/>
                    </w:rPr>
                    <w:t>206.2t/a</w:t>
                  </w:r>
                </w:p>
              </w:tc>
              <w:tc>
                <w:tcPr>
                  <w:tcW w:w="1260" w:type="dxa"/>
                  <w:vAlign w:val="center"/>
                </w:tcPr>
                <w:p w:rsidR="00F92DCD" w:rsidRPr="00BB31FC" w:rsidRDefault="00F92DCD" w:rsidP="00F26205">
                  <w:pPr>
                    <w:snapToGrid w:val="0"/>
                    <w:jc w:val="center"/>
                    <w:rPr>
                      <w:rFonts w:hAnsi="宋体"/>
                      <w:sz w:val="10"/>
                      <w:szCs w:val="10"/>
                    </w:rPr>
                  </w:pPr>
                  <w:r w:rsidRPr="00BB31FC">
                    <w:rPr>
                      <w:sz w:val="10"/>
                      <w:szCs w:val="10"/>
                    </w:rPr>
                    <w:t>木屑</w:t>
                  </w:r>
                </w:p>
              </w:tc>
              <w:tc>
                <w:tcPr>
                  <w:tcW w:w="1353" w:type="dxa"/>
                  <w:vMerge/>
                  <w:vAlign w:val="center"/>
                </w:tcPr>
                <w:p w:rsidR="00F92DCD" w:rsidRPr="00BB31FC" w:rsidRDefault="00F92DCD" w:rsidP="00F26205">
                  <w:pPr>
                    <w:snapToGrid w:val="0"/>
                    <w:jc w:val="center"/>
                    <w:rPr>
                      <w:sz w:val="10"/>
                      <w:szCs w:val="10"/>
                    </w:rPr>
                  </w:pPr>
                </w:p>
              </w:tc>
              <w:tc>
                <w:tcPr>
                  <w:tcW w:w="2624" w:type="dxa"/>
                  <w:vAlign w:val="center"/>
                </w:tcPr>
                <w:p w:rsidR="00F92DCD" w:rsidRPr="00BB31FC" w:rsidRDefault="00F92DCD" w:rsidP="00F26205">
                  <w:pPr>
                    <w:snapToGrid w:val="0"/>
                    <w:jc w:val="center"/>
                    <w:rPr>
                      <w:sz w:val="10"/>
                      <w:szCs w:val="10"/>
                    </w:rPr>
                  </w:pPr>
                  <w:r w:rsidRPr="00BB31FC">
                    <w:rPr>
                      <w:rFonts w:hint="eastAsia"/>
                      <w:sz w:val="10"/>
                      <w:szCs w:val="10"/>
                    </w:rPr>
                    <w:t>外售给生物质燃料厂、纸厂等做原料</w:t>
                  </w:r>
                </w:p>
              </w:tc>
            </w:tr>
            <w:tr w:rsidR="00F92DCD" w:rsidRPr="00BB31FC" w:rsidTr="00F26205">
              <w:tc>
                <w:tcPr>
                  <w:tcW w:w="715" w:type="dxa"/>
                  <w:vAlign w:val="center"/>
                </w:tcPr>
                <w:p w:rsidR="00F92DCD" w:rsidRPr="00BB31FC" w:rsidRDefault="00F92DCD" w:rsidP="00F26205">
                  <w:pPr>
                    <w:snapToGrid w:val="0"/>
                    <w:jc w:val="center"/>
                    <w:rPr>
                      <w:sz w:val="10"/>
                      <w:szCs w:val="10"/>
                    </w:rPr>
                  </w:pPr>
                  <w:r w:rsidRPr="00BB31FC">
                    <w:rPr>
                      <w:rFonts w:hint="eastAsia"/>
                      <w:sz w:val="10"/>
                      <w:szCs w:val="10"/>
                    </w:rPr>
                    <w:t>3</w:t>
                  </w:r>
                </w:p>
              </w:tc>
              <w:tc>
                <w:tcPr>
                  <w:tcW w:w="1730" w:type="dxa"/>
                  <w:vAlign w:val="center"/>
                </w:tcPr>
                <w:p w:rsidR="00F92DCD" w:rsidRPr="00BB31FC" w:rsidRDefault="00F92DCD" w:rsidP="00F26205">
                  <w:pPr>
                    <w:snapToGrid w:val="0"/>
                    <w:jc w:val="center"/>
                    <w:rPr>
                      <w:rFonts w:hAnsi="宋体"/>
                      <w:sz w:val="10"/>
                      <w:szCs w:val="10"/>
                    </w:rPr>
                  </w:pPr>
                  <w:r w:rsidRPr="00BB31FC">
                    <w:rPr>
                      <w:rFonts w:hAnsi="宋体" w:hint="eastAsia"/>
                      <w:sz w:val="10"/>
                      <w:szCs w:val="10"/>
                    </w:rPr>
                    <w:t>食堂</w:t>
                  </w:r>
                </w:p>
              </w:tc>
              <w:tc>
                <w:tcPr>
                  <w:tcW w:w="970" w:type="dxa"/>
                  <w:vAlign w:val="center"/>
                </w:tcPr>
                <w:p w:rsidR="00F92DCD" w:rsidRPr="00BB31FC" w:rsidRDefault="00F92DCD" w:rsidP="00F26205">
                  <w:pPr>
                    <w:snapToGrid w:val="0"/>
                    <w:jc w:val="center"/>
                    <w:rPr>
                      <w:sz w:val="10"/>
                      <w:szCs w:val="10"/>
                    </w:rPr>
                  </w:pPr>
                  <w:r w:rsidRPr="00BB31FC">
                    <w:rPr>
                      <w:rFonts w:hint="eastAsia"/>
                      <w:sz w:val="10"/>
                      <w:szCs w:val="10"/>
                    </w:rPr>
                    <w:t>10.5t/a</w:t>
                  </w:r>
                </w:p>
              </w:tc>
              <w:tc>
                <w:tcPr>
                  <w:tcW w:w="1260" w:type="dxa"/>
                  <w:vAlign w:val="center"/>
                </w:tcPr>
                <w:p w:rsidR="00F92DCD" w:rsidRPr="00BB31FC" w:rsidRDefault="00F92DCD" w:rsidP="00F26205">
                  <w:pPr>
                    <w:snapToGrid w:val="0"/>
                    <w:jc w:val="center"/>
                    <w:rPr>
                      <w:sz w:val="10"/>
                      <w:szCs w:val="10"/>
                    </w:rPr>
                  </w:pPr>
                  <w:r w:rsidRPr="00BB31FC">
                    <w:rPr>
                      <w:rFonts w:hAnsi="宋体" w:hint="eastAsia"/>
                      <w:sz w:val="10"/>
                      <w:szCs w:val="10"/>
                    </w:rPr>
                    <w:t>餐厨垃圾</w:t>
                  </w:r>
                </w:p>
              </w:tc>
              <w:tc>
                <w:tcPr>
                  <w:tcW w:w="1353" w:type="dxa"/>
                  <w:vMerge/>
                  <w:vAlign w:val="center"/>
                </w:tcPr>
                <w:p w:rsidR="00F92DCD" w:rsidRPr="00BB31FC" w:rsidRDefault="00F92DCD" w:rsidP="00F26205">
                  <w:pPr>
                    <w:snapToGrid w:val="0"/>
                    <w:jc w:val="center"/>
                    <w:rPr>
                      <w:sz w:val="10"/>
                      <w:szCs w:val="10"/>
                    </w:rPr>
                  </w:pPr>
                </w:p>
              </w:tc>
              <w:tc>
                <w:tcPr>
                  <w:tcW w:w="2624" w:type="dxa"/>
                  <w:vAlign w:val="center"/>
                </w:tcPr>
                <w:p w:rsidR="00F92DCD" w:rsidRPr="00BB31FC" w:rsidRDefault="00F92DCD" w:rsidP="00F26205">
                  <w:pPr>
                    <w:snapToGrid w:val="0"/>
                    <w:jc w:val="center"/>
                    <w:rPr>
                      <w:sz w:val="10"/>
                      <w:szCs w:val="10"/>
                    </w:rPr>
                  </w:pPr>
                  <w:r w:rsidRPr="00BB31FC">
                    <w:rPr>
                      <w:rFonts w:hint="eastAsia"/>
                      <w:sz w:val="10"/>
                      <w:szCs w:val="10"/>
                    </w:rPr>
                    <w:t>综合利用</w:t>
                  </w:r>
                </w:p>
              </w:tc>
            </w:tr>
            <w:tr w:rsidR="00F92DCD" w:rsidRPr="00BB31FC" w:rsidTr="00F26205">
              <w:tc>
                <w:tcPr>
                  <w:tcW w:w="715" w:type="dxa"/>
                  <w:vAlign w:val="center"/>
                </w:tcPr>
                <w:p w:rsidR="00F92DCD" w:rsidRPr="00BB31FC" w:rsidRDefault="00F92DCD" w:rsidP="00F26205">
                  <w:pPr>
                    <w:snapToGrid w:val="0"/>
                    <w:jc w:val="center"/>
                    <w:rPr>
                      <w:sz w:val="10"/>
                      <w:szCs w:val="10"/>
                    </w:rPr>
                  </w:pPr>
                  <w:r w:rsidRPr="00BB31FC">
                    <w:rPr>
                      <w:rFonts w:hint="eastAsia"/>
                      <w:sz w:val="10"/>
                      <w:szCs w:val="10"/>
                    </w:rPr>
                    <w:t>4</w:t>
                  </w:r>
                </w:p>
              </w:tc>
              <w:tc>
                <w:tcPr>
                  <w:tcW w:w="1730" w:type="dxa"/>
                  <w:vAlign w:val="center"/>
                </w:tcPr>
                <w:p w:rsidR="00F92DCD" w:rsidRPr="00BB31FC" w:rsidRDefault="00F92DCD" w:rsidP="00F26205">
                  <w:pPr>
                    <w:snapToGrid w:val="0"/>
                    <w:jc w:val="center"/>
                    <w:rPr>
                      <w:rFonts w:hAnsi="宋体"/>
                      <w:sz w:val="10"/>
                      <w:szCs w:val="10"/>
                    </w:rPr>
                  </w:pPr>
                  <w:r w:rsidRPr="00BB31FC">
                    <w:rPr>
                      <w:rFonts w:hAnsi="宋体" w:hint="eastAsia"/>
                      <w:sz w:val="10"/>
                      <w:szCs w:val="10"/>
                    </w:rPr>
                    <w:t>原料使用</w:t>
                  </w:r>
                </w:p>
              </w:tc>
              <w:tc>
                <w:tcPr>
                  <w:tcW w:w="970" w:type="dxa"/>
                  <w:vAlign w:val="center"/>
                </w:tcPr>
                <w:p w:rsidR="00F92DCD" w:rsidRPr="00BB31FC" w:rsidRDefault="00F92DCD" w:rsidP="00F26205">
                  <w:pPr>
                    <w:snapToGrid w:val="0"/>
                    <w:jc w:val="center"/>
                    <w:rPr>
                      <w:sz w:val="10"/>
                      <w:szCs w:val="10"/>
                    </w:rPr>
                  </w:pPr>
                  <w:r w:rsidRPr="00BB31FC">
                    <w:rPr>
                      <w:rFonts w:hint="eastAsia"/>
                      <w:sz w:val="10"/>
                      <w:szCs w:val="10"/>
                    </w:rPr>
                    <w:t>50</w:t>
                  </w:r>
                  <w:r w:rsidRPr="00BB31FC">
                    <w:rPr>
                      <w:rFonts w:hint="eastAsia"/>
                      <w:sz w:val="10"/>
                      <w:szCs w:val="10"/>
                    </w:rPr>
                    <w:t>个</w:t>
                  </w:r>
                  <w:r w:rsidRPr="00BB31FC">
                    <w:rPr>
                      <w:rFonts w:hint="eastAsia"/>
                      <w:sz w:val="10"/>
                      <w:szCs w:val="10"/>
                    </w:rPr>
                    <w:t>/a</w:t>
                  </w:r>
                </w:p>
              </w:tc>
              <w:tc>
                <w:tcPr>
                  <w:tcW w:w="1260" w:type="dxa"/>
                  <w:vAlign w:val="center"/>
                </w:tcPr>
                <w:p w:rsidR="00F92DCD" w:rsidRPr="00BB31FC" w:rsidRDefault="00F92DCD" w:rsidP="00F26205">
                  <w:pPr>
                    <w:snapToGrid w:val="0"/>
                    <w:jc w:val="center"/>
                    <w:rPr>
                      <w:rFonts w:hAnsi="宋体"/>
                      <w:sz w:val="10"/>
                      <w:szCs w:val="10"/>
                    </w:rPr>
                  </w:pPr>
                  <w:r w:rsidRPr="00BB31FC">
                    <w:rPr>
                      <w:rFonts w:hint="eastAsia"/>
                      <w:sz w:val="10"/>
                      <w:szCs w:val="10"/>
                    </w:rPr>
                    <w:t>脲醛树脂胶桶</w:t>
                  </w:r>
                </w:p>
              </w:tc>
              <w:tc>
                <w:tcPr>
                  <w:tcW w:w="1353" w:type="dxa"/>
                  <w:vAlign w:val="center"/>
                </w:tcPr>
                <w:p w:rsidR="00F92DCD" w:rsidRPr="00BB31FC" w:rsidRDefault="00F92DCD" w:rsidP="00F26205">
                  <w:pPr>
                    <w:snapToGrid w:val="0"/>
                    <w:jc w:val="center"/>
                    <w:rPr>
                      <w:sz w:val="10"/>
                      <w:szCs w:val="10"/>
                    </w:rPr>
                  </w:pPr>
                  <w:proofErr w:type="gramStart"/>
                  <w:r w:rsidRPr="00BB31FC">
                    <w:rPr>
                      <w:rFonts w:hint="eastAsia"/>
                      <w:sz w:val="10"/>
                      <w:szCs w:val="10"/>
                    </w:rPr>
                    <w:t>危废</w:t>
                  </w:r>
                  <w:proofErr w:type="gramEnd"/>
                  <w:r w:rsidRPr="00BB31FC">
                    <w:rPr>
                      <w:rFonts w:hint="eastAsia"/>
                      <w:sz w:val="10"/>
                      <w:szCs w:val="10"/>
                    </w:rPr>
                    <w:t>HW13</w:t>
                  </w:r>
                </w:p>
              </w:tc>
              <w:tc>
                <w:tcPr>
                  <w:tcW w:w="2624" w:type="dxa"/>
                  <w:vAlign w:val="center"/>
                </w:tcPr>
                <w:p w:rsidR="00F92DCD" w:rsidRPr="00BB31FC" w:rsidRDefault="00F92DCD" w:rsidP="00F26205">
                  <w:pPr>
                    <w:snapToGrid w:val="0"/>
                    <w:jc w:val="center"/>
                    <w:rPr>
                      <w:sz w:val="10"/>
                      <w:szCs w:val="10"/>
                    </w:rPr>
                  </w:pPr>
                  <w:r w:rsidRPr="00BB31FC">
                    <w:rPr>
                      <w:rFonts w:ascii="宋体" w:hAnsi="宋体" w:hint="eastAsia"/>
                      <w:sz w:val="10"/>
                      <w:szCs w:val="10"/>
                    </w:rPr>
                    <w:t>树脂胶出售公司统一回收再利用</w:t>
                  </w:r>
                </w:p>
              </w:tc>
            </w:tr>
          </w:tbl>
          <w:p w:rsidR="00F92DCD" w:rsidRPr="00BB31FC" w:rsidRDefault="00F92DCD" w:rsidP="00F26205">
            <w:pPr>
              <w:spacing w:line="360" w:lineRule="auto"/>
              <w:ind w:firstLineChars="200" w:firstLine="200"/>
              <w:rPr>
                <w:rFonts w:eastAsia="黑体"/>
                <w:sz w:val="10"/>
                <w:szCs w:val="10"/>
              </w:rPr>
            </w:pPr>
            <w:r w:rsidRPr="00BB31FC">
              <w:rPr>
                <w:rFonts w:eastAsia="黑体" w:hint="eastAsia"/>
                <w:sz w:val="10"/>
                <w:szCs w:val="10"/>
              </w:rPr>
              <w:t>3</w:t>
            </w:r>
            <w:r w:rsidRPr="00BB31FC">
              <w:rPr>
                <w:rFonts w:eastAsia="黑体" w:hint="eastAsia"/>
                <w:sz w:val="10"/>
                <w:szCs w:val="10"/>
              </w:rPr>
              <w:t>、污染物排放总量</w:t>
            </w:r>
          </w:p>
          <w:p w:rsidR="00F92DCD" w:rsidRPr="00BB31FC" w:rsidRDefault="00F92DCD" w:rsidP="00F26205">
            <w:pPr>
              <w:spacing w:line="360" w:lineRule="auto"/>
              <w:ind w:firstLineChars="200" w:firstLine="201"/>
              <w:jc w:val="center"/>
              <w:rPr>
                <w:b/>
                <w:sz w:val="10"/>
                <w:szCs w:val="10"/>
              </w:rPr>
            </w:pPr>
            <w:r w:rsidRPr="00BB31FC">
              <w:rPr>
                <w:rFonts w:hint="eastAsia"/>
                <w:b/>
                <w:sz w:val="10"/>
                <w:szCs w:val="10"/>
              </w:rPr>
              <w:t>表</w:t>
            </w:r>
            <w:r w:rsidRPr="00BB31FC">
              <w:rPr>
                <w:rFonts w:hint="eastAsia"/>
                <w:b/>
                <w:sz w:val="10"/>
                <w:szCs w:val="10"/>
              </w:rPr>
              <w:t xml:space="preserve">5-7    </w:t>
            </w:r>
            <w:r w:rsidRPr="00BB31FC">
              <w:rPr>
                <w:rFonts w:hint="eastAsia"/>
                <w:b/>
                <w:sz w:val="10"/>
                <w:szCs w:val="10"/>
              </w:rPr>
              <w:t>项目污染物排放总量表</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
              <w:gridCol w:w="1414"/>
              <w:gridCol w:w="1397"/>
              <w:gridCol w:w="2906"/>
              <w:gridCol w:w="1397"/>
              <w:gridCol w:w="820"/>
            </w:tblGrid>
            <w:tr w:rsidR="00F92DCD" w:rsidRPr="00BB31FC" w:rsidTr="00F26205">
              <w:tc>
                <w:tcPr>
                  <w:tcW w:w="649" w:type="dxa"/>
                  <w:vAlign w:val="center"/>
                </w:tcPr>
                <w:p w:rsidR="00F92DCD" w:rsidRPr="00BB31FC" w:rsidRDefault="00F92DCD" w:rsidP="00F26205">
                  <w:pPr>
                    <w:jc w:val="center"/>
                    <w:rPr>
                      <w:sz w:val="10"/>
                      <w:szCs w:val="10"/>
                    </w:rPr>
                  </w:pPr>
                  <w:r w:rsidRPr="00BB31FC">
                    <w:rPr>
                      <w:rFonts w:hAnsi="宋体"/>
                      <w:sz w:val="10"/>
                      <w:szCs w:val="10"/>
                    </w:rPr>
                    <w:t>种类</w:t>
                  </w:r>
                </w:p>
              </w:tc>
              <w:tc>
                <w:tcPr>
                  <w:tcW w:w="1414" w:type="dxa"/>
                  <w:vAlign w:val="center"/>
                </w:tcPr>
                <w:p w:rsidR="00F92DCD" w:rsidRPr="00BB31FC" w:rsidRDefault="00F92DCD" w:rsidP="00F26205">
                  <w:pPr>
                    <w:jc w:val="center"/>
                    <w:rPr>
                      <w:sz w:val="10"/>
                      <w:szCs w:val="10"/>
                    </w:rPr>
                  </w:pPr>
                  <w:r w:rsidRPr="00BB31FC">
                    <w:rPr>
                      <w:rFonts w:hAnsi="宋体"/>
                      <w:sz w:val="10"/>
                      <w:szCs w:val="10"/>
                    </w:rPr>
                    <w:t>指标</w:t>
                  </w:r>
                </w:p>
              </w:tc>
              <w:tc>
                <w:tcPr>
                  <w:tcW w:w="1397" w:type="dxa"/>
                  <w:vAlign w:val="center"/>
                </w:tcPr>
                <w:p w:rsidR="00F92DCD" w:rsidRPr="00BB31FC" w:rsidRDefault="00F92DCD" w:rsidP="00F26205">
                  <w:pPr>
                    <w:jc w:val="center"/>
                    <w:rPr>
                      <w:sz w:val="10"/>
                      <w:szCs w:val="10"/>
                    </w:rPr>
                  </w:pPr>
                  <w:r w:rsidRPr="00BB31FC">
                    <w:rPr>
                      <w:rFonts w:hAnsi="宋体"/>
                      <w:sz w:val="10"/>
                      <w:szCs w:val="10"/>
                    </w:rPr>
                    <w:t>治理前</w:t>
                  </w:r>
                </w:p>
              </w:tc>
              <w:tc>
                <w:tcPr>
                  <w:tcW w:w="2906" w:type="dxa"/>
                  <w:vAlign w:val="center"/>
                </w:tcPr>
                <w:p w:rsidR="00F92DCD" w:rsidRPr="00BB31FC" w:rsidRDefault="00F92DCD" w:rsidP="00F26205">
                  <w:pPr>
                    <w:jc w:val="center"/>
                    <w:rPr>
                      <w:sz w:val="10"/>
                      <w:szCs w:val="10"/>
                    </w:rPr>
                  </w:pPr>
                  <w:r w:rsidRPr="00BB31FC">
                    <w:rPr>
                      <w:rFonts w:hAnsi="宋体"/>
                      <w:sz w:val="10"/>
                      <w:szCs w:val="10"/>
                    </w:rPr>
                    <w:t>治理措施及效果</w:t>
                  </w:r>
                </w:p>
              </w:tc>
              <w:tc>
                <w:tcPr>
                  <w:tcW w:w="1397" w:type="dxa"/>
                  <w:vAlign w:val="center"/>
                </w:tcPr>
                <w:p w:rsidR="00F92DCD" w:rsidRPr="00BB31FC" w:rsidRDefault="00F92DCD" w:rsidP="00F26205">
                  <w:pPr>
                    <w:jc w:val="center"/>
                    <w:rPr>
                      <w:sz w:val="10"/>
                      <w:szCs w:val="10"/>
                    </w:rPr>
                  </w:pPr>
                  <w:r w:rsidRPr="00BB31FC">
                    <w:rPr>
                      <w:rFonts w:hAnsi="宋体"/>
                      <w:sz w:val="10"/>
                      <w:szCs w:val="10"/>
                    </w:rPr>
                    <w:t>治理后</w:t>
                  </w:r>
                </w:p>
              </w:tc>
              <w:tc>
                <w:tcPr>
                  <w:tcW w:w="820" w:type="dxa"/>
                  <w:vAlign w:val="center"/>
                </w:tcPr>
                <w:p w:rsidR="00F92DCD" w:rsidRPr="00BB31FC" w:rsidRDefault="00F92DCD" w:rsidP="00F26205">
                  <w:pPr>
                    <w:jc w:val="center"/>
                    <w:rPr>
                      <w:sz w:val="10"/>
                      <w:szCs w:val="10"/>
                    </w:rPr>
                  </w:pPr>
                  <w:r w:rsidRPr="00BB31FC">
                    <w:rPr>
                      <w:rFonts w:hAnsi="宋体"/>
                      <w:sz w:val="10"/>
                      <w:szCs w:val="10"/>
                    </w:rPr>
                    <w:t>备注</w:t>
                  </w:r>
                </w:p>
              </w:tc>
            </w:tr>
            <w:tr w:rsidR="00F92DCD" w:rsidRPr="00BB31FC" w:rsidTr="00F26205">
              <w:trPr>
                <w:cantSplit/>
                <w:trHeight w:val="389"/>
              </w:trPr>
              <w:tc>
                <w:tcPr>
                  <w:tcW w:w="649" w:type="dxa"/>
                  <w:vMerge w:val="restart"/>
                  <w:vAlign w:val="center"/>
                </w:tcPr>
                <w:p w:rsidR="00F92DCD" w:rsidRPr="00BB31FC" w:rsidRDefault="00F92DCD" w:rsidP="00F26205">
                  <w:pPr>
                    <w:jc w:val="center"/>
                    <w:rPr>
                      <w:sz w:val="10"/>
                      <w:szCs w:val="10"/>
                    </w:rPr>
                  </w:pPr>
                  <w:r w:rsidRPr="00BB31FC">
                    <w:rPr>
                      <w:rFonts w:hAnsi="宋体"/>
                      <w:sz w:val="10"/>
                      <w:szCs w:val="10"/>
                    </w:rPr>
                    <w:t>生活废水</w:t>
                  </w:r>
                </w:p>
              </w:tc>
              <w:tc>
                <w:tcPr>
                  <w:tcW w:w="1414" w:type="dxa"/>
                  <w:vAlign w:val="center"/>
                </w:tcPr>
                <w:p w:rsidR="00F92DCD" w:rsidRPr="00BB31FC" w:rsidRDefault="00F92DCD" w:rsidP="00F26205">
                  <w:pPr>
                    <w:jc w:val="center"/>
                    <w:rPr>
                      <w:sz w:val="10"/>
                      <w:szCs w:val="10"/>
                    </w:rPr>
                  </w:pPr>
                  <w:r w:rsidRPr="00BB31FC">
                    <w:rPr>
                      <w:sz w:val="10"/>
                      <w:szCs w:val="10"/>
                    </w:rPr>
                    <w:t>COD</w:t>
                  </w:r>
                  <w:r w:rsidRPr="00BB31FC">
                    <w:rPr>
                      <w:sz w:val="10"/>
                      <w:szCs w:val="10"/>
                      <w:vertAlign w:val="subscript"/>
                    </w:rPr>
                    <w:t>Cr</w:t>
                  </w:r>
                  <w:r w:rsidRPr="00BB31FC">
                    <w:rPr>
                      <w:rFonts w:hAnsi="宋体"/>
                      <w:sz w:val="10"/>
                      <w:szCs w:val="10"/>
                    </w:rPr>
                    <w:t>（</w:t>
                  </w:r>
                  <w:r w:rsidRPr="00BB31FC">
                    <w:rPr>
                      <w:sz w:val="10"/>
                      <w:szCs w:val="10"/>
                    </w:rPr>
                    <w:t>t/a</w:t>
                  </w:r>
                  <w:r w:rsidRPr="00BB31FC">
                    <w:rPr>
                      <w:rFonts w:hAnsi="宋体"/>
                      <w:sz w:val="10"/>
                      <w:szCs w:val="10"/>
                    </w:rPr>
                    <w:t>）</w:t>
                  </w:r>
                </w:p>
              </w:tc>
              <w:tc>
                <w:tcPr>
                  <w:tcW w:w="1397" w:type="dxa"/>
                  <w:vAlign w:val="center"/>
                </w:tcPr>
                <w:p w:rsidR="00F92DCD" w:rsidRPr="00BB31FC" w:rsidRDefault="00F92DCD" w:rsidP="00F26205">
                  <w:pPr>
                    <w:jc w:val="center"/>
                    <w:rPr>
                      <w:sz w:val="10"/>
                      <w:szCs w:val="10"/>
                    </w:rPr>
                  </w:pPr>
                  <w:r w:rsidRPr="00BB31FC">
                    <w:rPr>
                      <w:rFonts w:hint="eastAsia"/>
                      <w:sz w:val="10"/>
                      <w:szCs w:val="10"/>
                    </w:rPr>
                    <w:t>0.23</w:t>
                  </w:r>
                </w:p>
              </w:tc>
              <w:tc>
                <w:tcPr>
                  <w:tcW w:w="2906" w:type="dxa"/>
                  <w:vMerge w:val="restart"/>
                  <w:vAlign w:val="center"/>
                </w:tcPr>
                <w:p w:rsidR="00F92DCD" w:rsidRPr="00BB31FC" w:rsidRDefault="00F92DCD" w:rsidP="00F26205">
                  <w:pPr>
                    <w:jc w:val="center"/>
                    <w:rPr>
                      <w:sz w:val="10"/>
                      <w:szCs w:val="10"/>
                    </w:rPr>
                  </w:pPr>
                  <w:proofErr w:type="gramStart"/>
                  <w:r w:rsidRPr="00BB31FC">
                    <w:rPr>
                      <w:rFonts w:hAnsi="宋体"/>
                      <w:sz w:val="10"/>
                      <w:szCs w:val="10"/>
                    </w:rPr>
                    <w:t>生活污水</w:t>
                  </w:r>
                  <w:r w:rsidRPr="00BB31FC">
                    <w:rPr>
                      <w:rFonts w:hAnsi="宋体" w:hint="eastAsia"/>
                      <w:sz w:val="10"/>
                      <w:szCs w:val="10"/>
                    </w:rPr>
                    <w:t>生活污水</w:t>
                  </w:r>
                  <w:proofErr w:type="gramEnd"/>
                  <w:r w:rsidRPr="00BB31FC">
                    <w:rPr>
                      <w:rFonts w:hAnsi="宋体" w:hint="eastAsia"/>
                      <w:sz w:val="10"/>
                      <w:szCs w:val="10"/>
                    </w:rPr>
                    <w:t>预处理</w:t>
                  </w:r>
                  <w:proofErr w:type="gramStart"/>
                  <w:r w:rsidRPr="00BB31FC">
                    <w:rPr>
                      <w:rFonts w:hAnsi="宋体" w:hint="eastAsia"/>
                      <w:sz w:val="10"/>
                      <w:szCs w:val="10"/>
                    </w:rPr>
                    <w:t>池</w:t>
                  </w:r>
                  <w:r w:rsidRPr="00BB31FC">
                    <w:rPr>
                      <w:rFonts w:hAnsi="宋体"/>
                      <w:sz w:val="10"/>
                      <w:szCs w:val="10"/>
                    </w:rPr>
                    <w:t>处理</w:t>
                  </w:r>
                  <w:proofErr w:type="gramEnd"/>
                  <w:r w:rsidRPr="00BB31FC">
                    <w:rPr>
                      <w:rFonts w:hAnsi="宋体" w:hint="eastAsia"/>
                      <w:sz w:val="10"/>
                      <w:szCs w:val="10"/>
                    </w:rPr>
                    <w:t>后</w:t>
                  </w:r>
                  <w:proofErr w:type="gramStart"/>
                  <w:r w:rsidRPr="00BB31FC">
                    <w:rPr>
                      <w:rFonts w:hAnsi="宋体" w:hint="eastAsia"/>
                      <w:sz w:val="10"/>
                      <w:szCs w:val="10"/>
                    </w:rPr>
                    <w:t>用于林灌</w:t>
                  </w:r>
                  <w:proofErr w:type="gramEnd"/>
                </w:p>
              </w:tc>
              <w:tc>
                <w:tcPr>
                  <w:tcW w:w="1397" w:type="dxa"/>
                  <w:vAlign w:val="center"/>
                </w:tcPr>
                <w:p w:rsidR="00F92DCD" w:rsidRPr="00BB31FC" w:rsidRDefault="00F92DCD" w:rsidP="00F26205">
                  <w:pPr>
                    <w:jc w:val="center"/>
                    <w:rPr>
                      <w:sz w:val="10"/>
                      <w:szCs w:val="10"/>
                    </w:rPr>
                  </w:pPr>
                  <w:r w:rsidRPr="00BB31FC">
                    <w:rPr>
                      <w:rFonts w:hint="eastAsia"/>
                      <w:sz w:val="10"/>
                      <w:szCs w:val="10"/>
                    </w:rPr>
                    <w:t>0</w:t>
                  </w:r>
                </w:p>
              </w:tc>
              <w:tc>
                <w:tcPr>
                  <w:tcW w:w="820" w:type="dxa"/>
                  <w:vMerge w:val="restart"/>
                  <w:vAlign w:val="center"/>
                </w:tcPr>
                <w:p w:rsidR="00F92DCD" w:rsidRPr="00BB31FC" w:rsidRDefault="00F92DCD" w:rsidP="00F26205">
                  <w:pPr>
                    <w:jc w:val="center"/>
                    <w:rPr>
                      <w:sz w:val="10"/>
                      <w:szCs w:val="10"/>
                    </w:rPr>
                  </w:pPr>
                  <w:r w:rsidRPr="00BB31FC">
                    <w:rPr>
                      <w:rFonts w:hint="eastAsia"/>
                      <w:sz w:val="10"/>
                      <w:szCs w:val="10"/>
                    </w:rPr>
                    <w:t>达标</w:t>
                  </w:r>
                </w:p>
              </w:tc>
            </w:tr>
            <w:tr w:rsidR="00F92DCD" w:rsidRPr="00BB31FC" w:rsidTr="00F26205">
              <w:trPr>
                <w:cantSplit/>
              </w:trPr>
              <w:tc>
                <w:tcPr>
                  <w:tcW w:w="649" w:type="dxa"/>
                  <w:vMerge/>
                  <w:vAlign w:val="center"/>
                </w:tcPr>
                <w:p w:rsidR="00F92DCD" w:rsidRPr="00BB31FC" w:rsidRDefault="00F92DCD" w:rsidP="00F26205">
                  <w:pPr>
                    <w:jc w:val="center"/>
                    <w:rPr>
                      <w:sz w:val="10"/>
                      <w:szCs w:val="10"/>
                    </w:rPr>
                  </w:pPr>
                </w:p>
              </w:tc>
              <w:tc>
                <w:tcPr>
                  <w:tcW w:w="1414" w:type="dxa"/>
                  <w:vAlign w:val="center"/>
                </w:tcPr>
                <w:p w:rsidR="00F92DCD" w:rsidRPr="00BB31FC" w:rsidRDefault="00F92DCD" w:rsidP="00F26205">
                  <w:pPr>
                    <w:jc w:val="center"/>
                    <w:rPr>
                      <w:sz w:val="10"/>
                      <w:szCs w:val="10"/>
                    </w:rPr>
                  </w:pPr>
                  <w:r w:rsidRPr="00BB31FC">
                    <w:rPr>
                      <w:sz w:val="10"/>
                      <w:szCs w:val="10"/>
                    </w:rPr>
                    <w:t>SS</w:t>
                  </w:r>
                  <w:r w:rsidRPr="00BB31FC">
                    <w:rPr>
                      <w:rFonts w:hAnsi="宋体"/>
                      <w:sz w:val="10"/>
                      <w:szCs w:val="10"/>
                    </w:rPr>
                    <w:t>（</w:t>
                  </w:r>
                  <w:r w:rsidRPr="00BB31FC">
                    <w:rPr>
                      <w:sz w:val="10"/>
                      <w:szCs w:val="10"/>
                    </w:rPr>
                    <w:t>t/a</w:t>
                  </w:r>
                  <w:r w:rsidRPr="00BB31FC">
                    <w:rPr>
                      <w:rFonts w:hAnsi="宋体"/>
                      <w:sz w:val="10"/>
                      <w:szCs w:val="10"/>
                    </w:rPr>
                    <w:t>）</w:t>
                  </w:r>
                </w:p>
              </w:tc>
              <w:tc>
                <w:tcPr>
                  <w:tcW w:w="1397" w:type="dxa"/>
                  <w:vAlign w:val="center"/>
                </w:tcPr>
                <w:p w:rsidR="00F92DCD" w:rsidRPr="00BB31FC" w:rsidRDefault="00F92DCD" w:rsidP="00F26205">
                  <w:pPr>
                    <w:jc w:val="center"/>
                    <w:rPr>
                      <w:sz w:val="10"/>
                      <w:szCs w:val="10"/>
                    </w:rPr>
                  </w:pPr>
                  <w:r w:rsidRPr="00BB31FC">
                    <w:rPr>
                      <w:rFonts w:hint="eastAsia"/>
                      <w:sz w:val="10"/>
                      <w:szCs w:val="10"/>
                    </w:rPr>
                    <w:t>0.1</w:t>
                  </w:r>
                </w:p>
              </w:tc>
              <w:tc>
                <w:tcPr>
                  <w:tcW w:w="2906" w:type="dxa"/>
                  <w:vMerge/>
                  <w:vAlign w:val="center"/>
                </w:tcPr>
                <w:p w:rsidR="00F92DCD" w:rsidRPr="00BB31FC" w:rsidRDefault="00F92DCD" w:rsidP="00F26205">
                  <w:pPr>
                    <w:jc w:val="center"/>
                    <w:rPr>
                      <w:sz w:val="10"/>
                      <w:szCs w:val="10"/>
                    </w:rPr>
                  </w:pPr>
                </w:p>
              </w:tc>
              <w:tc>
                <w:tcPr>
                  <w:tcW w:w="1397" w:type="dxa"/>
                  <w:vAlign w:val="center"/>
                </w:tcPr>
                <w:p w:rsidR="00F92DCD" w:rsidRPr="00BB31FC" w:rsidRDefault="00F92DCD" w:rsidP="00F26205">
                  <w:pPr>
                    <w:jc w:val="center"/>
                    <w:rPr>
                      <w:sz w:val="10"/>
                      <w:szCs w:val="10"/>
                    </w:rPr>
                  </w:pPr>
                  <w:r w:rsidRPr="00BB31FC">
                    <w:rPr>
                      <w:rFonts w:hint="eastAsia"/>
                      <w:sz w:val="10"/>
                      <w:szCs w:val="10"/>
                    </w:rPr>
                    <w:t>0</w:t>
                  </w:r>
                </w:p>
              </w:tc>
              <w:tc>
                <w:tcPr>
                  <w:tcW w:w="820" w:type="dxa"/>
                  <w:vMerge/>
                  <w:vAlign w:val="center"/>
                </w:tcPr>
                <w:p w:rsidR="00F92DCD" w:rsidRPr="00BB31FC" w:rsidRDefault="00F92DCD" w:rsidP="00F26205">
                  <w:pPr>
                    <w:jc w:val="center"/>
                    <w:rPr>
                      <w:sz w:val="10"/>
                      <w:szCs w:val="10"/>
                    </w:rPr>
                  </w:pPr>
                </w:p>
              </w:tc>
            </w:tr>
            <w:tr w:rsidR="00F92DCD" w:rsidRPr="00BB31FC" w:rsidTr="00F26205">
              <w:trPr>
                <w:cantSplit/>
                <w:trHeight w:val="385"/>
              </w:trPr>
              <w:tc>
                <w:tcPr>
                  <w:tcW w:w="649" w:type="dxa"/>
                  <w:vMerge/>
                  <w:vAlign w:val="center"/>
                </w:tcPr>
                <w:p w:rsidR="00F92DCD" w:rsidRPr="00BB31FC" w:rsidRDefault="00F92DCD" w:rsidP="00F26205">
                  <w:pPr>
                    <w:jc w:val="center"/>
                    <w:rPr>
                      <w:sz w:val="10"/>
                      <w:szCs w:val="10"/>
                    </w:rPr>
                  </w:pPr>
                </w:p>
              </w:tc>
              <w:tc>
                <w:tcPr>
                  <w:tcW w:w="1414" w:type="dxa"/>
                  <w:vAlign w:val="center"/>
                </w:tcPr>
                <w:p w:rsidR="00F92DCD" w:rsidRPr="00BB31FC" w:rsidRDefault="00F92DCD" w:rsidP="00F26205">
                  <w:pPr>
                    <w:jc w:val="center"/>
                    <w:rPr>
                      <w:sz w:val="10"/>
                      <w:szCs w:val="10"/>
                    </w:rPr>
                  </w:pPr>
                  <w:r w:rsidRPr="00BB31FC">
                    <w:rPr>
                      <w:sz w:val="10"/>
                      <w:szCs w:val="10"/>
                    </w:rPr>
                    <w:t>NH</w:t>
                  </w:r>
                  <w:r w:rsidRPr="00BB31FC">
                    <w:rPr>
                      <w:sz w:val="10"/>
                      <w:szCs w:val="10"/>
                      <w:vertAlign w:val="subscript"/>
                    </w:rPr>
                    <w:t>3</w:t>
                  </w:r>
                  <w:r w:rsidRPr="00BB31FC">
                    <w:rPr>
                      <w:sz w:val="10"/>
                      <w:szCs w:val="10"/>
                    </w:rPr>
                    <w:t>-N</w:t>
                  </w:r>
                  <w:r w:rsidRPr="00BB31FC">
                    <w:rPr>
                      <w:rFonts w:hAnsi="宋体"/>
                      <w:sz w:val="10"/>
                      <w:szCs w:val="10"/>
                    </w:rPr>
                    <w:t>（</w:t>
                  </w:r>
                  <w:r w:rsidRPr="00BB31FC">
                    <w:rPr>
                      <w:sz w:val="10"/>
                      <w:szCs w:val="10"/>
                    </w:rPr>
                    <w:t>t/a</w:t>
                  </w:r>
                  <w:r w:rsidRPr="00BB31FC">
                    <w:rPr>
                      <w:rFonts w:hAnsi="宋体"/>
                      <w:sz w:val="10"/>
                      <w:szCs w:val="10"/>
                    </w:rPr>
                    <w:t>）</w:t>
                  </w:r>
                </w:p>
              </w:tc>
              <w:tc>
                <w:tcPr>
                  <w:tcW w:w="1397" w:type="dxa"/>
                  <w:vAlign w:val="center"/>
                </w:tcPr>
                <w:p w:rsidR="00F92DCD" w:rsidRPr="00BB31FC" w:rsidRDefault="00F92DCD" w:rsidP="00F26205">
                  <w:pPr>
                    <w:jc w:val="center"/>
                    <w:rPr>
                      <w:sz w:val="10"/>
                      <w:szCs w:val="10"/>
                    </w:rPr>
                  </w:pPr>
                  <w:r w:rsidRPr="00BB31FC">
                    <w:rPr>
                      <w:rFonts w:hint="eastAsia"/>
                      <w:sz w:val="10"/>
                      <w:szCs w:val="10"/>
                    </w:rPr>
                    <w:t>0.02</w:t>
                  </w:r>
                </w:p>
              </w:tc>
              <w:tc>
                <w:tcPr>
                  <w:tcW w:w="2906" w:type="dxa"/>
                  <w:vMerge/>
                  <w:vAlign w:val="center"/>
                </w:tcPr>
                <w:p w:rsidR="00F92DCD" w:rsidRPr="00BB31FC" w:rsidRDefault="00F92DCD" w:rsidP="00F26205">
                  <w:pPr>
                    <w:jc w:val="center"/>
                    <w:rPr>
                      <w:sz w:val="10"/>
                      <w:szCs w:val="10"/>
                    </w:rPr>
                  </w:pPr>
                </w:p>
              </w:tc>
              <w:tc>
                <w:tcPr>
                  <w:tcW w:w="1397" w:type="dxa"/>
                  <w:vAlign w:val="center"/>
                </w:tcPr>
                <w:p w:rsidR="00F92DCD" w:rsidRPr="00BB31FC" w:rsidRDefault="00F92DCD" w:rsidP="00F26205">
                  <w:pPr>
                    <w:jc w:val="center"/>
                    <w:rPr>
                      <w:sz w:val="10"/>
                      <w:szCs w:val="10"/>
                    </w:rPr>
                  </w:pPr>
                  <w:r w:rsidRPr="00BB31FC">
                    <w:rPr>
                      <w:rFonts w:hint="eastAsia"/>
                      <w:sz w:val="10"/>
                      <w:szCs w:val="10"/>
                    </w:rPr>
                    <w:t>0</w:t>
                  </w:r>
                </w:p>
              </w:tc>
              <w:tc>
                <w:tcPr>
                  <w:tcW w:w="820" w:type="dxa"/>
                  <w:vMerge/>
                  <w:vAlign w:val="center"/>
                </w:tcPr>
                <w:p w:rsidR="00F92DCD" w:rsidRPr="00BB31FC" w:rsidRDefault="00F92DCD" w:rsidP="00F26205">
                  <w:pPr>
                    <w:jc w:val="center"/>
                    <w:rPr>
                      <w:sz w:val="10"/>
                      <w:szCs w:val="10"/>
                    </w:rPr>
                  </w:pPr>
                </w:p>
              </w:tc>
            </w:tr>
            <w:tr w:rsidR="00F92DCD" w:rsidRPr="00BB31FC" w:rsidTr="00F26205">
              <w:trPr>
                <w:cantSplit/>
                <w:trHeight w:val="385"/>
              </w:trPr>
              <w:tc>
                <w:tcPr>
                  <w:tcW w:w="649" w:type="dxa"/>
                  <w:vAlign w:val="center"/>
                </w:tcPr>
                <w:p w:rsidR="00F92DCD" w:rsidRPr="00BB31FC" w:rsidRDefault="00F92DCD" w:rsidP="00F26205">
                  <w:pPr>
                    <w:jc w:val="center"/>
                    <w:rPr>
                      <w:sz w:val="10"/>
                      <w:szCs w:val="10"/>
                    </w:rPr>
                  </w:pPr>
                  <w:r w:rsidRPr="00BB31FC">
                    <w:rPr>
                      <w:rFonts w:hint="eastAsia"/>
                      <w:sz w:val="10"/>
                      <w:szCs w:val="10"/>
                    </w:rPr>
                    <w:t>锅炉废水</w:t>
                  </w:r>
                </w:p>
              </w:tc>
              <w:tc>
                <w:tcPr>
                  <w:tcW w:w="1414" w:type="dxa"/>
                  <w:vAlign w:val="center"/>
                </w:tcPr>
                <w:p w:rsidR="00F92DCD" w:rsidRPr="00BB31FC" w:rsidRDefault="00F92DCD" w:rsidP="00F26205">
                  <w:pPr>
                    <w:jc w:val="center"/>
                    <w:rPr>
                      <w:sz w:val="10"/>
                      <w:szCs w:val="10"/>
                    </w:rPr>
                  </w:pPr>
                  <w:r w:rsidRPr="00BB31FC">
                    <w:rPr>
                      <w:rFonts w:hint="eastAsia"/>
                      <w:sz w:val="10"/>
                      <w:szCs w:val="10"/>
                    </w:rPr>
                    <w:t>钙镁离子</w:t>
                  </w:r>
                  <w:r w:rsidRPr="00BB31FC">
                    <w:rPr>
                      <w:rFonts w:hAnsi="宋体"/>
                      <w:sz w:val="10"/>
                      <w:szCs w:val="10"/>
                    </w:rPr>
                    <w:t>（</w:t>
                  </w:r>
                  <w:r w:rsidRPr="00BB31FC">
                    <w:rPr>
                      <w:sz w:val="10"/>
                      <w:szCs w:val="10"/>
                    </w:rPr>
                    <w:t>t/a</w:t>
                  </w:r>
                  <w:r w:rsidRPr="00BB31FC">
                    <w:rPr>
                      <w:rFonts w:hAnsi="宋体"/>
                      <w:sz w:val="10"/>
                      <w:szCs w:val="10"/>
                    </w:rPr>
                    <w:t>）</w:t>
                  </w:r>
                </w:p>
              </w:tc>
              <w:tc>
                <w:tcPr>
                  <w:tcW w:w="1397" w:type="dxa"/>
                  <w:vAlign w:val="center"/>
                </w:tcPr>
                <w:p w:rsidR="00F92DCD" w:rsidRPr="00BB31FC" w:rsidRDefault="00F92DCD" w:rsidP="00F26205">
                  <w:pPr>
                    <w:jc w:val="center"/>
                    <w:rPr>
                      <w:sz w:val="10"/>
                      <w:szCs w:val="10"/>
                    </w:rPr>
                  </w:pPr>
                  <w:r w:rsidRPr="00BB31FC">
                    <w:rPr>
                      <w:rFonts w:hint="eastAsia"/>
                      <w:sz w:val="10"/>
                      <w:szCs w:val="10"/>
                    </w:rPr>
                    <w:t>3.1</w:t>
                  </w:r>
                </w:p>
              </w:tc>
              <w:tc>
                <w:tcPr>
                  <w:tcW w:w="2906" w:type="dxa"/>
                  <w:vAlign w:val="center"/>
                </w:tcPr>
                <w:p w:rsidR="00F92DCD" w:rsidRPr="00BB31FC" w:rsidRDefault="00F92DCD" w:rsidP="00F26205">
                  <w:pPr>
                    <w:jc w:val="center"/>
                    <w:rPr>
                      <w:sz w:val="10"/>
                      <w:szCs w:val="10"/>
                    </w:rPr>
                  </w:pPr>
                  <w:r w:rsidRPr="00BB31FC">
                    <w:rPr>
                      <w:rFonts w:hint="eastAsia"/>
                      <w:sz w:val="10"/>
                      <w:szCs w:val="10"/>
                    </w:rPr>
                    <w:t>排入雨水沟渠</w:t>
                  </w:r>
                </w:p>
              </w:tc>
              <w:tc>
                <w:tcPr>
                  <w:tcW w:w="1397" w:type="dxa"/>
                  <w:vAlign w:val="center"/>
                </w:tcPr>
                <w:p w:rsidR="00F92DCD" w:rsidRPr="00BB31FC" w:rsidRDefault="00F92DCD" w:rsidP="00F26205">
                  <w:pPr>
                    <w:jc w:val="center"/>
                    <w:rPr>
                      <w:sz w:val="10"/>
                      <w:szCs w:val="10"/>
                    </w:rPr>
                  </w:pPr>
                  <w:r w:rsidRPr="00BB31FC">
                    <w:rPr>
                      <w:rFonts w:hint="eastAsia"/>
                      <w:sz w:val="10"/>
                      <w:szCs w:val="10"/>
                    </w:rPr>
                    <w:t>3.1</w:t>
                  </w:r>
                </w:p>
              </w:tc>
              <w:tc>
                <w:tcPr>
                  <w:tcW w:w="820" w:type="dxa"/>
                  <w:vAlign w:val="center"/>
                </w:tcPr>
                <w:p w:rsidR="00F92DCD" w:rsidRPr="00BB31FC" w:rsidRDefault="00F92DCD" w:rsidP="00F26205">
                  <w:pPr>
                    <w:jc w:val="center"/>
                    <w:rPr>
                      <w:sz w:val="10"/>
                      <w:szCs w:val="10"/>
                    </w:rPr>
                  </w:pPr>
                  <w:r w:rsidRPr="00BB31FC">
                    <w:rPr>
                      <w:rFonts w:hint="eastAsia"/>
                      <w:sz w:val="10"/>
                      <w:szCs w:val="10"/>
                    </w:rPr>
                    <w:t>达标</w:t>
                  </w:r>
                </w:p>
              </w:tc>
            </w:tr>
            <w:tr w:rsidR="00F92DCD" w:rsidRPr="00BB31FC" w:rsidTr="00F26205">
              <w:trPr>
                <w:cantSplit/>
                <w:trHeight w:val="158"/>
              </w:trPr>
              <w:tc>
                <w:tcPr>
                  <w:tcW w:w="649" w:type="dxa"/>
                  <w:vMerge w:val="restart"/>
                  <w:vAlign w:val="center"/>
                </w:tcPr>
                <w:p w:rsidR="00F92DCD" w:rsidRPr="00BB31FC" w:rsidRDefault="00F92DCD" w:rsidP="00F26205">
                  <w:pPr>
                    <w:jc w:val="center"/>
                    <w:rPr>
                      <w:sz w:val="10"/>
                      <w:szCs w:val="10"/>
                    </w:rPr>
                  </w:pPr>
                  <w:r w:rsidRPr="00BB31FC">
                    <w:rPr>
                      <w:rFonts w:hAnsi="宋体"/>
                      <w:sz w:val="10"/>
                      <w:szCs w:val="10"/>
                    </w:rPr>
                    <w:t>废气</w:t>
                  </w:r>
                </w:p>
              </w:tc>
              <w:tc>
                <w:tcPr>
                  <w:tcW w:w="1414" w:type="dxa"/>
                  <w:vMerge w:val="restart"/>
                  <w:vAlign w:val="center"/>
                </w:tcPr>
                <w:p w:rsidR="00F92DCD" w:rsidRPr="00BB31FC" w:rsidRDefault="00F92DCD" w:rsidP="00F26205">
                  <w:pPr>
                    <w:jc w:val="center"/>
                    <w:rPr>
                      <w:sz w:val="10"/>
                      <w:szCs w:val="10"/>
                    </w:rPr>
                  </w:pPr>
                  <w:r w:rsidRPr="00BB31FC">
                    <w:rPr>
                      <w:rFonts w:hAnsi="宋体" w:hint="eastAsia"/>
                      <w:sz w:val="10"/>
                      <w:szCs w:val="10"/>
                    </w:rPr>
                    <w:t>甲醛废气</w:t>
                  </w:r>
                  <w:r w:rsidRPr="00BB31FC">
                    <w:rPr>
                      <w:rFonts w:hAnsi="宋体"/>
                      <w:sz w:val="10"/>
                      <w:szCs w:val="10"/>
                    </w:rPr>
                    <w:t>（</w:t>
                  </w:r>
                  <w:r w:rsidRPr="00BB31FC">
                    <w:rPr>
                      <w:sz w:val="10"/>
                      <w:szCs w:val="10"/>
                    </w:rPr>
                    <w:t>t/a</w:t>
                  </w:r>
                  <w:r w:rsidRPr="00BB31FC">
                    <w:rPr>
                      <w:rFonts w:hAnsi="宋体"/>
                      <w:sz w:val="10"/>
                      <w:szCs w:val="10"/>
                    </w:rPr>
                    <w:t>）</w:t>
                  </w:r>
                </w:p>
              </w:tc>
              <w:tc>
                <w:tcPr>
                  <w:tcW w:w="1397" w:type="dxa"/>
                  <w:vMerge w:val="restart"/>
                  <w:vAlign w:val="center"/>
                </w:tcPr>
                <w:p w:rsidR="00F92DCD" w:rsidRPr="00BB31FC" w:rsidRDefault="00F92DCD" w:rsidP="00F26205">
                  <w:pPr>
                    <w:jc w:val="center"/>
                    <w:rPr>
                      <w:sz w:val="10"/>
                      <w:szCs w:val="10"/>
                    </w:rPr>
                  </w:pPr>
                  <w:r w:rsidRPr="00BB31FC">
                    <w:rPr>
                      <w:rFonts w:hint="eastAsia"/>
                      <w:sz w:val="10"/>
                      <w:szCs w:val="10"/>
                    </w:rPr>
                    <w:t>0.51</w:t>
                  </w:r>
                </w:p>
              </w:tc>
              <w:tc>
                <w:tcPr>
                  <w:tcW w:w="2906" w:type="dxa"/>
                  <w:vAlign w:val="center"/>
                </w:tcPr>
                <w:p w:rsidR="00F92DCD" w:rsidRPr="00BB31FC" w:rsidRDefault="00F92DCD" w:rsidP="00F26205">
                  <w:pPr>
                    <w:jc w:val="center"/>
                    <w:rPr>
                      <w:sz w:val="10"/>
                      <w:szCs w:val="10"/>
                    </w:rPr>
                  </w:pPr>
                  <w:r w:rsidRPr="00BB31FC">
                    <w:rPr>
                      <w:rFonts w:ascii="宋体" w:hAnsi="宋体" w:hint="eastAsia"/>
                      <w:color w:val="000000"/>
                      <w:sz w:val="10"/>
                      <w:szCs w:val="10"/>
                    </w:rPr>
                    <w:t>集气罩</w:t>
                  </w:r>
                  <w:r w:rsidRPr="00BB31FC">
                    <w:rPr>
                      <w:color w:val="000000"/>
                      <w:sz w:val="10"/>
                      <w:szCs w:val="10"/>
                    </w:rPr>
                    <w:t>+UV</w:t>
                  </w:r>
                  <w:proofErr w:type="gramStart"/>
                  <w:r w:rsidRPr="00BB31FC">
                    <w:rPr>
                      <w:rFonts w:ascii="宋体" w:hAnsi="宋体" w:hint="eastAsia"/>
                      <w:color w:val="000000"/>
                      <w:sz w:val="10"/>
                      <w:szCs w:val="10"/>
                    </w:rPr>
                    <w:t>光氧催化机</w:t>
                  </w:r>
                  <w:proofErr w:type="gramEnd"/>
                  <w:r w:rsidRPr="00BB31FC">
                    <w:rPr>
                      <w:rFonts w:ascii="宋体" w:hAnsi="宋体" w:hint="eastAsia"/>
                      <w:color w:val="000000"/>
                      <w:sz w:val="10"/>
                      <w:szCs w:val="10"/>
                    </w:rPr>
                    <w:t>或将甲醛废气通至锅炉内燃烧，</w:t>
                  </w:r>
                  <w:r w:rsidRPr="00BB31FC">
                    <w:rPr>
                      <w:color w:val="000000"/>
                      <w:sz w:val="10"/>
                      <w:szCs w:val="10"/>
                    </w:rPr>
                    <w:t>η&gt;90%</w:t>
                  </w:r>
                  <w:r w:rsidRPr="00BB31FC">
                    <w:rPr>
                      <w:rFonts w:ascii="宋体" w:hAnsi="宋体" w:hint="eastAsia"/>
                      <w:color w:val="000000"/>
                      <w:sz w:val="10"/>
                      <w:szCs w:val="10"/>
                    </w:rPr>
                    <w:t>；</w:t>
                  </w:r>
                </w:p>
              </w:tc>
              <w:tc>
                <w:tcPr>
                  <w:tcW w:w="1397" w:type="dxa"/>
                  <w:vAlign w:val="center"/>
                </w:tcPr>
                <w:p w:rsidR="00F92DCD" w:rsidRPr="00BB31FC" w:rsidRDefault="00F92DCD" w:rsidP="00F26205">
                  <w:pPr>
                    <w:jc w:val="center"/>
                    <w:rPr>
                      <w:sz w:val="10"/>
                      <w:szCs w:val="10"/>
                    </w:rPr>
                  </w:pPr>
                  <w:r w:rsidRPr="00BB31FC">
                    <w:rPr>
                      <w:rFonts w:hint="eastAsia"/>
                      <w:sz w:val="10"/>
                      <w:szCs w:val="10"/>
                    </w:rPr>
                    <w:t>0.023</w:t>
                  </w:r>
                </w:p>
              </w:tc>
              <w:tc>
                <w:tcPr>
                  <w:tcW w:w="820" w:type="dxa"/>
                  <w:vMerge w:val="restart"/>
                  <w:vAlign w:val="center"/>
                </w:tcPr>
                <w:p w:rsidR="00F92DCD" w:rsidRPr="00BB31FC" w:rsidRDefault="00F92DCD" w:rsidP="00F26205">
                  <w:pPr>
                    <w:jc w:val="center"/>
                    <w:rPr>
                      <w:sz w:val="10"/>
                      <w:szCs w:val="10"/>
                    </w:rPr>
                  </w:pPr>
                  <w:r w:rsidRPr="00BB31FC">
                    <w:rPr>
                      <w:rFonts w:hint="eastAsia"/>
                      <w:sz w:val="10"/>
                      <w:szCs w:val="10"/>
                    </w:rPr>
                    <w:t>达标</w:t>
                  </w:r>
                </w:p>
              </w:tc>
            </w:tr>
            <w:tr w:rsidR="00F92DCD" w:rsidRPr="00BB31FC" w:rsidTr="00F26205">
              <w:trPr>
                <w:cantSplit/>
                <w:trHeight w:val="157"/>
              </w:trPr>
              <w:tc>
                <w:tcPr>
                  <w:tcW w:w="649" w:type="dxa"/>
                  <w:vMerge/>
                  <w:vAlign w:val="center"/>
                </w:tcPr>
                <w:p w:rsidR="00F92DCD" w:rsidRPr="00BB31FC" w:rsidRDefault="00F92DCD" w:rsidP="00F26205">
                  <w:pPr>
                    <w:jc w:val="center"/>
                    <w:rPr>
                      <w:rFonts w:hAnsi="宋体"/>
                      <w:sz w:val="10"/>
                      <w:szCs w:val="10"/>
                    </w:rPr>
                  </w:pPr>
                </w:p>
              </w:tc>
              <w:tc>
                <w:tcPr>
                  <w:tcW w:w="1414" w:type="dxa"/>
                  <w:vMerge/>
                  <w:vAlign w:val="center"/>
                </w:tcPr>
                <w:p w:rsidR="00F92DCD" w:rsidRPr="00BB31FC" w:rsidRDefault="00F92DCD" w:rsidP="00F26205">
                  <w:pPr>
                    <w:jc w:val="center"/>
                    <w:rPr>
                      <w:rFonts w:hAnsi="宋体"/>
                      <w:sz w:val="10"/>
                      <w:szCs w:val="10"/>
                    </w:rPr>
                  </w:pPr>
                </w:p>
              </w:tc>
              <w:tc>
                <w:tcPr>
                  <w:tcW w:w="1397" w:type="dxa"/>
                  <w:vMerge/>
                  <w:vAlign w:val="center"/>
                </w:tcPr>
                <w:p w:rsidR="00F92DCD" w:rsidRPr="00BB31FC" w:rsidRDefault="00F92DCD" w:rsidP="00F26205">
                  <w:pPr>
                    <w:jc w:val="center"/>
                    <w:rPr>
                      <w:sz w:val="10"/>
                      <w:szCs w:val="10"/>
                    </w:rPr>
                  </w:pPr>
                </w:p>
              </w:tc>
              <w:tc>
                <w:tcPr>
                  <w:tcW w:w="2906" w:type="dxa"/>
                  <w:vAlign w:val="center"/>
                </w:tcPr>
                <w:p w:rsidR="00F92DCD" w:rsidRPr="00BB31FC" w:rsidRDefault="00F92DCD" w:rsidP="00F26205">
                  <w:pPr>
                    <w:jc w:val="center"/>
                    <w:rPr>
                      <w:rFonts w:hAnsi="宋体"/>
                      <w:sz w:val="10"/>
                      <w:szCs w:val="10"/>
                    </w:rPr>
                  </w:pPr>
                  <w:r w:rsidRPr="00BB31FC">
                    <w:rPr>
                      <w:rFonts w:hint="eastAsia"/>
                      <w:sz w:val="10"/>
                      <w:szCs w:val="10"/>
                    </w:rPr>
                    <w:t>无组织排放</w:t>
                  </w:r>
                </w:p>
              </w:tc>
              <w:tc>
                <w:tcPr>
                  <w:tcW w:w="1397" w:type="dxa"/>
                  <w:vAlign w:val="center"/>
                </w:tcPr>
                <w:p w:rsidR="00F92DCD" w:rsidRPr="00BB31FC" w:rsidRDefault="00F92DCD" w:rsidP="00F26205">
                  <w:pPr>
                    <w:jc w:val="center"/>
                    <w:rPr>
                      <w:sz w:val="10"/>
                      <w:szCs w:val="10"/>
                    </w:rPr>
                  </w:pPr>
                  <w:r w:rsidRPr="00BB31FC">
                    <w:rPr>
                      <w:rFonts w:hint="eastAsia"/>
                      <w:sz w:val="10"/>
                      <w:szCs w:val="10"/>
                    </w:rPr>
                    <w:t>0.051</w:t>
                  </w:r>
                </w:p>
              </w:tc>
              <w:tc>
                <w:tcPr>
                  <w:tcW w:w="820" w:type="dxa"/>
                  <w:vMerge/>
                  <w:vAlign w:val="center"/>
                </w:tcPr>
                <w:p w:rsidR="00F92DCD" w:rsidRPr="00BB31FC" w:rsidRDefault="00F92DCD" w:rsidP="00F26205">
                  <w:pPr>
                    <w:jc w:val="center"/>
                    <w:rPr>
                      <w:sz w:val="10"/>
                      <w:szCs w:val="10"/>
                    </w:rPr>
                  </w:pPr>
                </w:p>
              </w:tc>
            </w:tr>
            <w:tr w:rsidR="00F92DCD" w:rsidRPr="00BB31FC" w:rsidTr="00F26205">
              <w:trPr>
                <w:cantSplit/>
              </w:trPr>
              <w:tc>
                <w:tcPr>
                  <w:tcW w:w="649" w:type="dxa"/>
                  <w:vMerge/>
                  <w:vAlign w:val="center"/>
                </w:tcPr>
                <w:p w:rsidR="00F92DCD" w:rsidRPr="00BB31FC" w:rsidRDefault="00F92DCD" w:rsidP="00F26205">
                  <w:pPr>
                    <w:jc w:val="center"/>
                    <w:rPr>
                      <w:sz w:val="10"/>
                      <w:szCs w:val="10"/>
                    </w:rPr>
                  </w:pPr>
                </w:p>
              </w:tc>
              <w:tc>
                <w:tcPr>
                  <w:tcW w:w="1414" w:type="dxa"/>
                  <w:vMerge w:val="restart"/>
                  <w:vAlign w:val="center"/>
                </w:tcPr>
                <w:p w:rsidR="00F92DCD" w:rsidRPr="00BB31FC" w:rsidRDefault="00F92DCD" w:rsidP="00F26205">
                  <w:pPr>
                    <w:jc w:val="center"/>
                    <w:rPr>
                      <w:sz w:val="10"/>
                      <w:szCs w:val="10"/>
                    </w:rPr>
                  </w:pPr>
                  <w:r w:rsidRPr="00BB31FC">
                    <w:rPr>
                      <w:rFonts w:hAnsi="宋体" w:hint="eastAsia"/>
                      <w:sz w:val="10"/>
                      <w:szCs w:val="10"/>
                    </w:rPr>
                    <w:t>锯边粉尘</w:t>
                  </w:r>
                  <w:r w:rsidRPr="00BB31FC">
                    <w:rPr>
                      <w:rFonts w:hAnsi="宋体"/>
                      <w:sz w:val="10"/>
                      <w:szCs w:val="10"/>
                    </w:rPr>
                    <w:t>（</w:t>
                  </w:r>
                  <w:r w:rsidRPr="00BB31FC">
                    <w:rPr>
                      <w:sz w:val="10"/>
                      <w:szCs w:val="10"/>
                    </w:rPr>
                    <w:t>t/a</w:t>
                  </w:r>
                  <w:r w:rsidRPr="00BB31FC">
                    <w:rPr>
                      <w:rFonts w:hAnsi="宋体"/>
                      <w:sz w:val="10"/>
                      <w:szCs w:val="10"/>
                    </w:rPr>
                    <w:t>）</w:t>
                  </w:r>
                </w:p>
              </w:tc>
              <w:tc>
                <w:tcPr>
                  <w:tcW w:w="1397" w:type="dxa"/>
                  <w:vMerge w:val="restart"/>
                  <w:vAlign w:val="center"/>
                </w:tcPr>
                <w:p w:rsidR="00F92DCD" w:rsidRPr="00BB31FC" w:rsidRDefault="00F92DCD" w:rsidP="00F26205">
                  <w:pPr>
                    <w:jc w:val="center"/>
                    <w:rPr>
                      <w:sz w:val="10"/>
                      <w:szCs w:val="10"/>
                    </w:rPr>
                  </w:pPr>
                  <w:r w:rsidRPr="00BB31FC">
                    <w:rPr>
                      <w:rFonts w:hint="eastAsia"/>
                      <w:sz w:val="10"/>
                      <w:szCs w:val="10"/>
                    </w:rPr>
                    <w:t>7</w:t>
                  </w:r>
                </w:p>
              </w:tc>
              <w:tc>
                <w:tcPr>
                  <w:tcW w:w="2906" w:type="dxa"/>
                  <w:vAlign w:val="center"/>
                </w:tcPr>
                <w:p w:rsidR="00F92DCD" w:rsidRPr="00BB31FC" w:rsidRDefault="00F92DCD" w:rsidP="00F26205">
                  <w:pPr>
                    <w:jc w:val="center"/>
                    <w:rPr>
                      <w:sz w:val="10"/>
                      <w:szCs w:val="10"/>
                    </w:rPr>
                  </w:pPr>
                  <w:r w:rsidRPr="00BB31FC">
                    <w:rPr>
                      <w:rFonts w:hint="eastAsia"/>
                      <w:sz w:val="10"/>
                      <w:szCs w:val="10"/>
                    </w:rPr>
                    <w:t>布袋除尘器收集处理</w:t>
                  </w:r>
                </w:p>
              </w:tc>
              <w:tc>
                <w:tcPr>
                  <w:tcW w:w="1397" w:type="dxa"/>
                  <w:vAlign w:val="center"/>
                </w:tcPr>
                <w:p w:rsidR="00F92DCD" w:rsidRPr="00BB31FC" w:rsidRDefault="00F92DCD" w:rsidP="00F26205">
                  <w:pPr>
                    <w:jc w:val="center"/>
                    <w:rPr>
                      <w:sz w:val="10"/>
                      <w:szCs w:val="10"/>
                    </w:rPr>
                  </w:pPr>
                  <w:r w:rsidRPr="00BB31FC">
                    <w:rPr>
                      <w:rFonts w:hint="eastAsia"/>
                      <w:sz w:val="10"/>
                      <w:szCs w:val="10"/>
                    </w:rPr>
                    <w:t>0.126</w:t>
                  </w:r>
                </w:p>
              </w:tc>
              <w:tc>
                <w:tcPr>
                  <w:tcW w:w="820" w:type="dxa"/>
                  <w:vMerge w:val="restart"/>
                  <w:vAlign w:val="center"/>
                </w:tcPr>
                <w:p w:rsidR="00F92DCD" w:rsidRPr="00BB31FC" w:rsidRDefault="00F92DCD" w:rsidP="00F26205">
                  <w:pPr>
                    <w:jc w:val="center"/>
                    <w:rPr>
                      <w:sz w:val="10"/>
                      <w:szCs w:val="10"/>
                    </w:rPr>
                  </w:pPr>
                  <w:r w:rsidRPr="00BB31FC">
                    <w:rPr>
                      <w:rFonts w:hint="eastAsia"/>
                      <w:sz w:val="10"/>
                      <w:szCs w:val="10"/>
                    </w:rPr>
                    <w:t>达标</w:t>
                  </w:r>
                </w:p>
              </w:tc>
            </w:tr>
            <w:tr w:rsidR="00F92DCD" w:rsidRPr="00BB31FC" w:rsidTr="00F26205">
              <w:trPr>
                <w:cantSplit/>
              </w:trPr>
              <w:tc>
                <w:tcPr>
                  <w:tcW w:w="649" w:type="dxa"/>
                  <w:vMerge/>
                  <w:vAlign w:val="center"/>
                </w:tcPr>
                <w:p w:rsidR="00F92DCD" w:rsidRPr="00BB31FC" w:rsidRDefault="00F92DCD" w:rsidP="00F26205">
                  <w:pPr>
                    <w:jc w:val="center"/>
                    <w:rPr>
                      <w:sz w:val="10"/>
                      <w:szCs w:val="10"/>
                    </w:rPr>
                  </w:pPr>
                </w:p>
              </w:tc>
              <w:tc>
                <w:tcPr>
                  <w:tcW w:w="1414" w:type="dxa"/>
                  <w:vMerge/>
                  <w:vAlign w:val="center"/>
                </w:tcPr>
                <w:p w:rsidR="00F92DCD" w:rsidRPr="00BB31FC" w:rsidRDefault="00F92DCD" w:rsidP="00F26205">
                  <w:pPr>
                    <w:jc w:val="center"/>
                    <w:rPr>
                      <w:rFonts w:hAnsi="宋体"/>
                      <w:sz w:val="10"/>
                      <w:szCs w:val="10"/>
                    </w:rPr>
                  </w:pPr>
                </w:p>
              </w:tc>
              <w:tc>
                <w:tcPr>
                  <w:tcW w:w="1397" w:type="dxa"/>
                  <w:vMerge/>
                  <w:vAlign w:val="center"/>
                </w:tcPr>
                <w:p w:rsidR="00F92DCD" w:rsidRPr="00BB31FC" w:rsidRDefault="00F92DCD" w:rsidP="00F26205">
                  <w:pPr>
                    <w:jc w:val="center"/>
                    <w:rPr>
                      <w:sz w:val="10"/>
                      <w:szCs w:val="10"/>
                    </w:rPr>
                  </w:pPr>
                </w:p>
              </w:tc>
              <w:tc>
                <w:tcPr>
                  <w:tcW w:w="2906" w:type="dxa"/>
                  <w:vAlign w:val="center"/>
                </w:tcPr>
                <w:p w:rsidR="00F92DCD" w:rsidRPr="00BB31FC" w:rsidRDefault="00F92DCD" w:rsidP="00F26205">
                  <w:pPr>
                    <w:jc w:val="center"/>
                    <w:rPr>
                      <w:sz w:val="10"/>
                      <w:szCs w:val="10"/>
                    </w:rPr>
                  </w:pPr>
                  <w:r w:rsidRPr="00BB31FC">
                    <w:rPr>
                      <w:rFonts w:hint="eastAsia"/>
                      <w:sz w:val="10"/>
                      <w:szCs w:val="10"/>
                    </w:rPr>
                    <w:t>无组织排放</w:t>
                  </w:r>
                </w:p>
              </w:tc>
              <w:tc>
                <w:tcPr>
                  <w:tcW w:w="1397" w:type="dxa"/>
                  <w:vAlign w:val="center"/>
                </w:tcPr>
                <w:p w:rsidR="00F92DCD" w:rsidRPr="00BB31FC" w:rsidRDefault="00F92DCD" w:rsidP="00F26205">
                  <w:pPr>
                    <w:jc w:val="center"/>
                    <w:rPr>
                      <w:sz w:val="10"/>
                      <w:szCs w:val="10"/>
                    </w:rPr>
                  </w:pPr>
                  <w:r w:rsidRPr="00BB31FC">
                    <w:rPr>
                      <w:rFonts w:hint="eastAsia"/>
                      <w:sz w:val="10"/>
                      <w:szCs w:val="10"/>
                    </w:rPr>
                    <w:t>0.700</w:t>
                  </w:r>
                </w:p>
              </w:tc>
              <w:tc>
                <w:tcPr>
                  <w:tcW w:w="820" w:type="dxa"/>
                  <w:vMerge/>
                  <w:vAlign w:val="center"/>
                </w:tcPr>
                <w:p w:rsidR="00F92DCD" w:rsidRPr="00BB31FC" w:rsidRDefault="00F92DCD" w:rsidP="00F26205">
                  <w:pPr>
                    <w:jc w:val="center"/>
                    <w:rPr>
                      <w:sz w:val="10"/>
                      <w:szCs w:val="10"/>
                    </w:rPr>
                  </w:pPr>
                </w:p>
              </w:tc>
            </w:tr>
            <w:tr w:rsidR="00F92DCD" w:rsidRPr="00BB31FC" w:rsidTr="00F26205">
              <w:trPr>
                <w:cantSplit/>
                <w:trHeight w:val="158"/>
              </w:trPr>
              <w:tc>
                <w:tcPr>
                  <w:tcW w:w="649" w:type="dxa"/>
                  <w:vMerge/>
                  <w:vAlign w:val="center"/>
                </w:tcPr>
                <w:p w:rsidR="00F92DCD" w:rsidRPr="00BB31FC" w:rsidRDefault="00F92DCD" w:rsidP="00F26205">
                  <w:pPr>
                    <w:jc w:val="center"/>
                    <w:rPr>
                      <w:sz w:val="10"/>
                      <w:szCs w:val="10"/>
                    </w:rPr>
                  </w:pPr>
                </w:p>
              </w:tc>
              <w:tc>
                <w:tcPr>
                  <w:tcW w:w="1414" w:type="dxa"/>
                  <w:vMerge w:val="restart"/>
                  <w:vAlign w:val="center"/>
                </w:tcPr>
                <w:p w:rsidR="00F92DCD" w:rsidRPr="00BB31FC" w:rsidRDefault="00F92DCD" w:rsidP="00F26205">
                  <w:pPr>
                    <w:jc w:val="center"/>
                    <w:rPr>
                      <w:sz w:val="10"/>
                      <w:szCs w:val="10"/>
                    </w:rPr>
                  </w:pPr>
                  <w:r w:rsidRPr="00BB31FC">
                    <w:rPr>
                      <w:rFonts w:hint="eastAsia"/>
                      <w:sz w:val="10"/>
                      <w:szCs w:val="10"/>
                    </w:rPr>
                    <w:t>锅炉烟尘（</w:t>
                  </w:r>
                  <w:r w:rsidRPr="00BB31FC">
                    <w:rPr>
                      <w:sz w:val="10"/>
                      <w:szCs w:val="10"/>
                    </w:rPr>
                    <w:t>mg/ m</w:t>
                  </w:r>
                  <w:r w:rsidRPr="00BB31FC">
                    <w:rPr>
                      <w:sz w:val="10"/>
                      <w:szCs w:val="10"/>
                      <w:vertAlign w:val="superscript"/>
                    </w:rPr>
                    <w:t>3</w:t>
                  </w:r>
                  <w:r w:rsidRPr="00BB31FC">
                    <w:rPr>
                      <w:rFonts w:hint="eastAsia"/>
                      <w:sz w:val="10"/>
                      <w:szCs w:val="10"/>
                    </w:rPr>
                    <w:t>）</w:t>
                  </w:r>
                </w:p>
              </w:tc>
              <w:tc>
                <w:tcPr>
                  <w:tcW w:w="1397" w:type="dxa"/>
                  <w:vAlign w:val="center"/>
                </w:tcPr>
                <w:p w:rsidR="00F92DCD" w:rsidRPr="00BB31FC" w:rsidRDefault="00F92DCD" w:rsidP="00F26205">
                  <w:pPr>
                    <w:jc w:val="center"/>
                    <w:rPr>
                      <w:sz w:val="10"/>
                      <w:szCs w:val="10"/>
                    </w:rPr>
                  </w:pPr>
                  <w:r w:rsidRPr="00BB31FC">
                    <w:rPr>
                      <w:rFonts w:hint="eastAsia"/>
                      <w:sz w:val="10"/>
                      <w:szCs w:val="10"/>
                    </w:rPr>
                    <w:t>颗粒物：</w:t>
                  </w:r>
                  <w:r w:rsidRPr="00BB31FC">
                    <w:rPr>
                      <w:sz w:val="10"/>
                      <w:szCs w:val="10"/>
                    </w:rPr>
                    <w:t>0.9</w:t>
                  </w:r>
                </w:p>
              </w:tc>
              <w:tc>
                <w:tcPr>
                  <w:tcW w:w="2906" w:type="dxa"/>
                  <w:vMerge w:val="restart"/>
                  <w:vAlign w:val="center"/>
                </w:tcPr>
                <w:p w:rsidR="00F92DCD" w:rsidRPr="00BB31FC" w:rsidRDefault="00F92DCD" w:rsidP="00F26205">
                  <w:pPr>
                    <w:jc w:val="center"/>
                    <w:rPr>
                      <w:sz w:val="10"/>
                      <w:szCs w:val="10"/>
                    </w:rPr>
                  </w:pPr>
                  <w:r w:rsidRPr="00BB31FC">
                    <w:rPr>
                      <w:rFonts w:hint="eastAsia"/>
                      <w:sz w:val="10"/>
                      <w:szCs w:val="10"/>
                    </w:rPr>
                    <w:t>排气筒高空排放</w:t>
                  </w:r>
                </w:p>
              </w:tc>
              <w:tc>
                <w:tcPr>
                  <w:tcW w:w="1397" w:type="dxa"/>
                  <w:vAlign w:val="center"/>
                </w:tcPr>
                <w:p w:rsidR="00F92DCD" w:rsidRPr="00BB31FC" w:rsidRDefault="00F92DCD" w:rsidP="00F26205">
                  <w:pPr>
                    <w:jc w:val="center"/>
                    <w:rPr>
                      <w:sz w:val="10"/>
                      <w:szCs w:val="10"/>
                    </w:rPr>
                  </w:pPr>
                  <w:r w:rsidRPr="00BB31FC">
                    <w:rPr>
                      <w:rFonts w:hint="eastAsia"/>
                      <w:sz w:val="10"/>
                      <w:szCs w:val="10"/>
                    </w:rPr>
                    <w:t>颗粒物：</w:t>
                  </w:r>
                  <w:r w:rsidRPr="00BB31FC">
                    <w:rPr>
                      <w:sz w:val="10"/>
                      <w:szCs w:val="10"/>
                    </w:rPr>
                    <w:t>0.9</w:t>
                  </w:r>
                </w:p>
              </w:tc>
              <w:tc>
                <w:tcPr>
                  <w:tcW w:w="820" w:type="dxa"/>
                  <w:vAlign w:val="center"/>
                </w:tcPr>
                <w:p w:rsidR="00F92DCD" w:rsidRPr="00BB31FC" w:rsidRDefault="00F92DCD" w:rsidP="00F26205">
                  <w:pPr>
                    <w:jc w:val="center"/>
                    <w:rPr>
                      <w:sz w:val="10"/>
                      <w:szCs w:val="10"/>
                    </w:rPr>
                  </w:pPr>
                  <w:r w:rsidRPr="00BB31FC">
                    <w:rPr>
                      <w:rFonts w:hint="eastAsia"/>
                      <w:sz w:val="10"/>
                      <w:szCs w:val="10"/>
                    </w:rPr>
                    <w:t>达标</w:t>
                  </w:r>
                </w:p>
              </w:tc>
            </w:tr>
            <w:tr w:rsidR="00F92DCD" w:rsidRPr="00BB31FC" w:rsidTr="00F26205">
              <w:trPr>
                <w:cantSplit/>
                <w:trHeight w:val="158"/>
              </w:trPr>
              <w:tc>
                <w:tcPr>
                  <w:tcW w:w="649" w:type="dxa"/>
                  <w:vMerge/>
                  <w:vAlign w:val="center"/>
                </w:tcPr>
                <w:p w:rsidR="00F92DCD" w:rsidRPr="00BB31FC" w:rsidRDefault="00F92DCD" w:rsidP="00F26205">
                  <w:pPr>
                    <w:jc w:val="center"/>
                    <w:rPr>
                      <w:sz w:val="10"/>
                      <w:szCs w:val="10"/>
                    </w:rPr>
                  </w:pPr>
                </w:p>
              </w:tc>
              <w:tc>
                <w:tcPr>
                  <w:tcW w:w="1414" w:type="dxa"/>
                  <w:vMerge/>
                  <w:vAlign w:val="center"/>
                </w:tcPr>
                <w:p w:rsidR="00F92DCD" w:rsidRPr="00BB31FC" w:rsidRDefault="00F92DCD" w:rsidP="00F26205">
                  <w:pPr>
                    <w:jc w:val="center"/>
                    <w:rPr>
                      <w:sz w:val="10"/>
                      <w:szCs w:val="10"/>
                    </w:rPr>
                  </w:pPr>
                </w:p>
              </w:tc>
              <w:tc>
                <w:tcPr>
                  <w:tcW w:w="1397" w:type="dxa"/>
                  <w:vAlign w:val="center"/>
                </w:tcPr>
                <w:p w:rsidR="00F92DCD" w:rsidRPr="00BB31FC" w:rsidRDefault="00F92DCD" w:rsidP="00F26205">
                  <w:pPr>
                    <w:jc w:val="center"/>
                    <w:rPr>
                      <w:sz w:val="10"/>
                      <w:szCs w:val="10"/>
                    </w:rPr>
                  </w:pPr>
                  <w:r w:rsidRPr="00BB31FC">
                    <w:rPr>
                      <w:color w:val="000000"/>
                      <w:sz w:val="10"/>
                      <w:szCs w:val="10"/>
                    </w:rPr>
                    <w:t>SO</w:t>
                  </w:r>
                  <w:r w:rsidRPr="00BB31FC">
                    <w:rPr>
                      <w:color w:val="000000"/>
                      <w:sz w:val="10"/>
                      <w:szCs w:val="10"/>
                      <w:vertAlign w:val="subscript"/>
                    </w:rPr>
                    <w:t>2</w:t>
                  </w:r>
                  <w:r w:rsidRPr="00BB31FC">
                    <w:rPr>
                      <w:rFonts w:hint="eastAsia"/>
                      <w:color w:val="000000"/>
                      <w:sz w:val="10"/>
                      <w:szCs w:val="10"/>
                    </w:rPr>
                    <w:t>：</w:t>
                  </w:r>
                  <w:r w:rsidRPr="00BB31FC">
                    <w:rPr>
                      <w:color w:val="000000"/>
                      <w:sz w:val="10"/>
                      <w:szCs w:val="10"/>
                    </w:rPr>
                    <w:t>1.2</w:t>
                  </w:r>
                </w:p>
              </w:tc>
              <w:tc>
                <w:tcPr>
                  <w:tcW w:w="2906" w:type="dxa"/>
                  <w:vMerge/>
                  <w:vAlign w:val="center"/>
                </w:tcPr>
                <w:p w:rsidR="00F92DCD" w:rsidRPr="00BB31FC" w:rsidRDefault="00F92DCD" w:rsidP="00F26205">
                  <w:pPr>
                    <w:jc w:val="center"/>
                    <w:rPr>
                      <w:sz w:val="10"/>
                      <w:szCs w:val="10"/>
                    </w:rPr>
                  </w:pPr>
                </w:p>
              </w:tc>
              <w:tc>
                <w:tcPr>
                  <w:tcW w:w="1397" w:type="dxa"/>
                  <w:vAlign w:val="center"/>
                </w:tcPr>
                <w:p w:rsidR="00F92DCD" w:rsidRPr="00BB31FC" w:rsidRDefault="00F92DCD" w:rsidP="00F26205">
                  <w:pPr>
                    <w:jc w:val="center"/>
                    <w:rPr>
                      <w:sz w:val="10"/>
                      <w:szCs w:val="10"/>
                    </w:rPr>
                  </w:pPr>
                  <w:r w:rsidRPr="00BB31FC">
                    <w:rPr>
                      <w:color w:val="000000"/>
                      <w:sz w:val="10"/>
                      <w:szCs w:val="10"/>
                    </w:rPr>
                    <w:t>SO</w:t>
                  </w:r>
                  <w:r w:rsidRPr="00BB31FC">
                    <w:rPr>
                      <w:color w:val="000000"/>
                      <w:sz w:val="10"/>
                      <w:szCs w:val="10"/>
                      <w:vertAlign w:val="subscript"/>
                    </w:rPr>
                    <w:t>2</w:t>
                  </w:r>
                  <w:r w:rsidRPr="00BB31FC">
                    <w:rPr>
                      <w:rFonts w:hint="eastAsia"/>
                      <w:color w:val="000000"/>
                      <w:sz w:val="10"/>
                      <w:szCs w:val="10"/>
                    </w:rPr>
                    <w:t>：</w:t>
                  </w:r>
                  <w:r w:rsidRPr="00BB31FC">
                    <w:rPr>
                      <w:color w:val="000000"/>
                      <w:sz w:val="10"/>
                      <w:szCs w:val="10"/>
                    </w:rPr>
                    <w:t>1.2</w:t>
                  </w:r>
                </w:p>
              </w:tc>
              <w:tc>
                <w:tcPr>
                  <w:tcW w:w="820" w:type="dxa"/>
                </w:tcPr>
                <w:p w:rsidR="00F92DCD" w:rsidRPr="00BB31FC" w:rsidRDefault="00F92DCD" w:rsidP="00F26205">
                  <w:pPr>
                    <w:jc w:val="center"/>
                    <w:rPr>
                      <w:sz w:val="10"/>
                      <w:szCs w:val="10"/>
                    </w:rPr>
                  </w:pPr>
                  <w:r w:rsidRPr="00BB31FC">
                    <w:rPr>
                      <w:rFonts w:hint="eastAsia"/>
                      <w:sz w:val="10"/>
                      <w:szCs w:val="10"/>
                    </w:rPr>
                    <w:t>达标</w:t>
                  </w:r>
                </w:p>
              </w:tc>
            </w:tr>
            <w:tr w:rsidR="00F92DCD" w:rsidRPr="00BB31FC" w:rsidTr="00F26205">
              <w:trPr>
                <w:cantSplit/>
                <w:trHeight w:val="158"/>
              </w:trPr>
              <w:tc>
                <w:tcPr>
                  <w:tcW w:w="649" w:type="dxa"/>
                  <w:vMerge/>
                  <w:vAlign w:val="center"/>
                </w:tcPr>
                <w:p w:rsidR="00F92DCD" w:rsidRPr="00BB31FC" w:rsidRDefault="00F92DCD" w:rsidP="00F26205">
                  <w:pPr>
                    <w:jc w:val="center"/>
                    <w:rPr>
                      <w:sz w:val="10"/>
                      <w:szCs w:val="10"/>
                    </w:rPr>
                  </w:pPr>
                </w:p>
              </w:tc>
              <w:tc>
                <w:tcPr>
                  <w:tcW w:w="1414" w:type="dxa"/>
                  <w:vMerge/>
                  <w:vAlign w:val="center"/>
                </w:tcPr>
                <w:p w:rsidR="00F92DCD" w:rsidRPr="00BB31FC" w:rsidRDefault="00F92DCD" w:rsidP="00F26205">
                  <w:pPr>
                    <w:jc w:val="center"/>
                    <w:rPr>
                      <w:sz w:val="10"/>
                      <w:szCs w:val="10"/>
                    </w:rPr>
                  </w:pPr>
                </w:p>
              </w:tc>
              <w:tc>
                <w:tcPr>
                  <w:tcW w:w="1397" w:type="dxa"/>
                  <w:vAlign w:val="center"/>
                </w:tcPr>
                <w:p w:rsidR="00F92DCD" w:rsidRPr="00BB31FC" w:rsidRDefault="00F92DCD" w:rsidP="00F26205">
                  <w:pPr>
                    <w:jc w:val="center"/>
                    <w:rPr>
                      <w:sz w:val="10"/>
                      <w:szCs w:val="10"/>
                    </w:rPr>
                  </w:pPr>
                  <w:r w:rsidRPr="00BB31FC">
                    <w:rPr>
                      <w:color w:val="000000"/>
                      <w:sz w:val="10"/>
                      <w:szCs w:val="10"/>
                    </w:rPr>
                    <w:t>NO</w:t>
                  </w:r>
                  <w:r w:rsidRPr="00BB31FC">
                    <w:rPr>
                      <w:color w:val="000000"/>
                      <w:sz w:val="10"/>
                      <w:szCs w:val="10"/>
                      <w:vertAlign w:val="subscript"/>
                    </w:rPr>
                    <w:t>x</w:t>
                  </w:r>
                  <w:r w:rsidRPr="00BB31FC">
                    <w:rPr>
                      <w:rFonts w:hint="eastAsia"/>
                      <w:color w:val="000000"/>
                      <w:sz w:val="10"/>
                      <w:szCs w:val="10"/>
                    </w:rPr>
                    <w:t>：</w:t>
                  </w:r>
                  <w:r w:rsidRPr="00BB31FC">
                    <w:rPr>
                      <w:color w:val="000000"/>
                      <w:sz w:val="10"/>
                      <w:szCs w:val="10"/>
                    </w:rPr>
                    <w:t>150.3</w:t>
                  </w:r>
                </w:p>
              </w:tc>
              <w:tc>
                <w:tcPr>
                  <w:tcW w:w="2906" w:type="dxa"/>
                  <w:vMerge/>
                  <w:vAlign w:val="center"/>
                </w:tcPr>
                <w:p w:rsidR="00F92DCD" w:rsidRPr="00BB31FC" w:rsidRDefault="00F92DCD" w:rsidP="00F26205">
                  <w:pPr>
                    <w:jc w:val="center"/>
                    <w:rPr>
                      <w:sz w:val="10"/>
                      <w:szCs w:val="10"/>
                    </w:rPr>
                  </w:pPr>
                </w:p>
              </w:tc>
              <w:tc>
                <w:tcPr>
                  <w:tcW w:w="1397" w:type="dxa"/>
                  <w:vAlign w:val="center"/>
                </w:tcPr>
                <w:p w:rsidR="00F92DCD" w:rsidRPr="00BB31FC" w:rsidRDefault="00F92DCD" w:rsidP="00F26205">
                  <w:pPr>
                    <w:jc w:val="center"/>
                    <w:rPr>
                      <w:sz w:val="10"/>
                      <w:szCs w:val="10"/>
                    </w:rPr>
                  </w:pPr>
                  <w:r w:rsidRPr="00BB31FC">
                    <w:rPr>
                      <w:color w:val="000000"/>
                      <w:sz w:val="10"/>
                      <w:szCs w:val="10"/>
                    </w:rPr>
                    <w:t>NO</w:t>
                  </w:r>
                  <w:r w:rsidRPr="00BB31FC">
                    <w:rPr>
                      <w:color w:val="000000"/>
                      <w:sz w:val="10"/>
                      <w:szCs w:val="10"/>
                      <w:vertAlign w:val="subscript"/>
                    </w:rPr>
                    <w:t>x</w:t>
                  </w:r>
                  <w:r w:rsidRPr="00BB31FC">
                    <w:rPr>
                      <w:rFonts w:hint="eastAsia"/>
                      <w:color w:val="000000"/>
                      <w:sz w:val="10"/>
                      <w:szCs w:val="10"/>
                    </w:rPr>
                    <w:t>：</w:t>
                  </w:r>
                  <w:r w:rsidRPr="00BB31FC">
                    <w:rPr>
                      <w:color w:val="000000"/>
                      <w:sz w:val="10"/>
                      <w:szCs w:val="10"/>
                    </w:rPr>
                    <w:t>150.3</w:t>
                  </w:r>
                </w:p>
              </w:tc>
              <w:tc>
                <w:tcPr>
                  <w:tcW w:w="820" w:type="dxa"/>
                </w:tcPr>
                <w:p w:rsidR="00F92DCD" w:rsidRPr="00BB31FC" w:rsidRDefault="00F92DCD" w:rsidP="00F26205">
                  <w:pPr>
                    <w:jc w:val="center"/>
                    <w:rPr>
                      <w:sz w:val="10"/>
                      <w:szCs w:val="10"/>
                    </w:rPr>
                  </w:pPr>
                  <w:r w:rsidRPr="00BB31FC">
                    <w:rPr>
                      <w:rFonts w:hint="eastAsia"/>
                      <w:sz w:val="10"/>
                      <w:szCs w:val="10"/>
                    </w:rPr>
                    <w:t>达标</w:t>
                  </w:r>
                </w:p>
              </w:tc>
            </w:tr>
            <w:tr w:rsidR="00F92DCD" w:rsidRPr="00BB31FC" w:rsidTr="00F26205">
              <w:trPr>
                <w:cantSplit/>
                <w:trHeight w:val="157"/>
              </w:trPr>
              <w:tc>
                <w:tcPr>
                  <w:tcW w:w="649" w:type="dxa"/>
                  <w:vMerge/>
                  <w:vAlign w:val="center"/>
                </w:tcPr>
                <w:p w:rsidR="00F92DCD" w:rsidRPr="00BB31FC" w:rsidRDefault="00F92DCD" w:rsidP="00F26205">
                  <w:pPr>
                    <w:jc w:val="center"/>
                    <w:rPr>
                      <w:sz w:val="10"/>
                      <w:szCs w:val="10"/>
                    </w:rPr>
                  </w:pPr>
                </w:p>
              </w:tc>
              <w:tc>
                <w:tcPr>
                  <w:tcW w:w="1414" w:type="dxa"/>
                  <w:vAlign w:val="center"/>
                </w:tcPr>
                <w:p w:rsidR="00F92DCD" w:rsidRPr="00BB31FC" w:rsidRDefault="00F92DCD" w:rsidP="00F26205">
                  <w:pPr>
                    <w:jc w:val="center"/>
                    <w:rPr>
                      <w:sz w:val="10"/>
                      <w:szCs w:val="10"/>
                    </w:rPr>
                  </w:pPr>
                  <w:r w:rsidRPr="00BB31FC">
                    <w:rPr>
                      <w:rFonts w:hint="eastAsia"/>
                      <w:sz w:val="10"/>
                      <w:szCs w:val="10"/>
                    </w:rPr>
                    <w:t>食堂油烟</w:t>
                  </w:r>
                  <w:r w:rsidRPr="00BB31FC">
                    <w:rPr>
                      <w:rFonts w:hAnsi="宋体" w:hint="eastAsia"/>
                      <w:sz w:val="10"/>
                      <w:szCs w:val="10"/>
                    </w:rPr>
                    <w:t>（</w:t>
                  </w:r>
                  <w:r w:rsidRPr="00BB31FC">
                    <w:rPr>
                      <w:rFonts w:hint="eastAsia"/>
                      <w:sz w:val="10"/>
                      <w:szCs w:val="10"/>
                    </w:rPr>
                    <w:t>t/a</w:t>
                  </w:r>
                  <w:r w:rsidRPr="00BB31FC">
                    <w:rPr>
                      <w:rFonts w:hAnsi="宋体" w:hint="eastAsia"/>
                      <w:sz w:val="10"/>
                      <w:szCs w:val="10"/>
                    </w:rPr>
                    <w:t>）</w:t>
                  </w:r>
                </w:p>
              </w:tc>
              <w:tc>
                <w:tcPr>
                  <w:tcW w:w="1397" w:type="dxa"/>
                  <w:vAlign w:val="center"/>
                </w:tcPr>
                <w:p w:rsidR="00F92DCD" w:rsidRPr="00BB31FC" w:rsidRDefault="00F92DCD" w:rsidP="00F26205">
                  <w:pPr>
                    <w:jc w:val="center"/>
                    <w:rPr>
                      <w:sz w:val="10"/>
                      <w:szCs w:val="10"/>
                    </w:rPr>
                  </w:pPr>
                  <w:r w:rsidRPr="00BB31FC">
                    <w:rPr>
                      <w:rFonts w:hint="eastAsia"/>
                      <w:sz w:val="10"/>
                      <w:szCs w:val="10"/>
                    </w:rPr>
                    <w:t>0.03</w:t>
                  </w:r>
                </w:p>
              </w:tc>
              <w:tc>
                <w:tcPr>
                  <w:tcW w:w="2906" w:type="dxa"/>
                  <w:vAlign w:val="center"/>
                </w:tcPr>
                <w:p w:rsidR="00F92DCD" w:rsidRPr="00BB31FC" w:rsidRDefault="00F92DCD" w:rsidP="00F26205">
                  <w:pPr>
                    <w:jc w:val="center"/>
                    <w:rPr>
                      <w:sz w:val="10"/>
                      <w:szCs w:val="10"/>
                    </w:rPr>
                  </w:pPr>
                  <w:r w:rsidRPr="00BB31FC">
                    <w:rPr>
                      <w:rFonts w:hint="eastAsia"/>
                      <w:sz w:val="10"/>
                      <w:szCs w:val="10"/>
                    </w:rPr>
                    <w:t>油烟净化器处理</w:t>
                  </w:r>
                </w:p>
              </w:tc>
              <w:tc>
                <w:tcPr>
                  <w:tcW w:w="1397" w:type="dxa"/>
                  <w:vAlign w:val="center"/>
                </w:tcPr>
                <w:p w:rsidR="00F92DCD" w:rsidRPr="00BB31FC" w:rsidRDefault="00F92DCD" w:rsidP="00F26205">
                  <w:pPr>
                    <w:jc w:val="center"/>
                    <w:rPr>
                      <w:sz w:val="10"/>
                      <w:szCs w:val="10"/>
                    </w:rPr>
                  </w:pPr>
                  <w:r w:rsidRPr="00BB31FC">
                    <w:rPr>
                      <w:rFonts w:hint="eastAsia"/>
                      <w:sz w:val="10"/>
                      <w:szCs w:val="10"/>
                    </w:rPr>
                    <w:t>0.012</w:t>
                  </w:r>
                </w:p>
              </w:tc>
              <w:tc>
                <w:tcPr>
                  <w:tcW w:w="820" w:type="dxa"/>
                  <w:vAlign w:val="center"/>
                </w:tcPr>
                <w:p w:rsidR="00F92DCD" w:rsidRPr="00BB31FC" w:rsidRDefault="00F92DCD" w:rsidP="00F26205">
                  <w:pPr>
                    <w:jc w:val="center"/>
                    <w:rPr>
                      <w:sz w:val="10"/>
                      <w:szCs w:val="10"/>
                    </w:rPr>
                  </w:pPr>
                  <w:r w:rsidRPr="00BB31FC">
                    <w:rPr>
                      <w:rFonts w:hint="eastAsia"/>
                      <w:sz w:val="10"/>
                      <w:szCs w:val="10"/>
                    </w:rPr>
                    <w:t>达标</w:t>
                  </w:r>
                </w:p>
              </w:tc>
            </w:tr>
            <w:tr w:rsidR="00F92DCD" w:rsidRPr="00BB31FC" w:rsidTr="00F26205">
              <w:trPr>
                <w:cantSplit/>
                <w:trHeight w:val="225"/>
              </w:trPr>
              <w:tc>
                <w:tcPr>
                  <w:tcW w:w="649" w:type="dxa"/>
                  <w:vMerge w:val="restart"/>
                  <w:shd w:val="clear" w:color="auto" w:fill="auto"/>
                  <w:vAlign w:val="center"/>
                </w:tcPr>
                <w:p w:rsidR="00F92DCD" w:rsidRPr="00BB31FC" w:rsidRDefault="00F92DCD" w:rsidP="00F26205">
                  <w:pPr>
                    <w:jc w:val="center"/>
                    <w:rPr>
                      <w:sz w:val="10"/>
                      <w:szCs w:val="10"/>
                    </w:rPr>
                  </w:pPr>
                  <w:r w:rsidRPr="00BB31FC">
                    <w:rPr>
                      <w:rFonts w:hAnsi="宋体" w:hint="eastAsia"/>
                      <w:sz w:val="10"/>
                      <w:szCs w:val="10"/>
                    </w:rPr>
                    <w:t>固废</w:t>
                  </w:r>
                </w:p>
              </w:tc>
              <w:tc>
                <w:tcPr>
                  <w:tcW w:w="1414" w:type="dxa"/>
                  <w:vAlign w:val="center"/>
                </w:tcPr>
                <w:p w:rsidR="00F92DCD" w:rsidRPr="00BB31FC" w:rsidRDefault="00F92DCD" w:rsidP="00F26205">
                  <w:pPr>
                    <w:snapToGrid w:val="0"/>
                    <w:jc w:val="center"/>
                    <w:rPr>
                      <w:sz w:val="10"/>
                      <w:szCs w:val="10"/>
                    </w:rPr>
                  </w:pPr>
                  <w:r w:rsidRPr="00BB31FC">
                    <w:rPr>
                      <w:rFonts w:hAnsi="宋体" w:hint="eastAsia"/>
                      <w:sz w:val="10"/>
                      <w:szCs w:val="10"/>
                    </w:rPr>
                    <w:t>生活垃圾（</w:t>
                  </w:r>
                  <w:r w:rsidRPr="00BB31FC">
                    <w:rPr>
                      <w:rFonts w:hint="eastAsia"/>
                      <w:sz w:val="10"/>
                      <w:szCs w:val="10"/>
                    </w:rPr>
                    <w:t>t/a</w:t>
                  </w:r>
                  <w:r w:rsidRPr="00BB31FC">
                    <w:rPr>
                      <w:rFonts w:hAnsi="宋体" w:hint="eastAsia"/>
                      <w:sz w:val="10"/>
                      <w:szCs w:val="10"/>
                    </w:rPr>
                    <w:t>）</w:t>
                  </w:r>
                </w:p>
              </w:tc>
              <w:tc>
                <w:tcPr>
                  <w:tcW w:w="1397" w:type="dxa"/>
                  <w:vAlign w:val="center"/>
                </w:tcPr>
                <w:p w:rsidR="00F92DCD" w:rsidRPr="00BB31FC" w:rsidRDefault="00F92DCD" w:rsidP="00F26205">
                  <w:pPr>
                    <w:snapToGrid w:val="0"/>
                    <w:jc w:val="center"/>
                    <w:rPr>
                      <w:sz w:val="10"/>
                      <w:szCs w:val="10"/>
                    </w:rPr>
                  </w:pPr>
                  <w:r w:rsidRPr="00BB31FC">
                    <w:rPr>
                      <w:rFonts w:hint="eastAsia"/>
                      <w:sz w:val="10"/>
                      <w:szCs w:val="10"/>
                    </w:rPr>
                    <w:t>10.5</w:t>
                  </w:r>
                </w:p>
              </w:tc>
              <w:tc>
                <w:tcPr>
                  <w:tcW w:w="2906" w:type="dxa"/>
                  <w:vAlign w:val="center"/>
                </w:tcPr>
                <w:p w:rsidR="00F92DCD" w:rsidRPr="00BB31FC" w:rsidRDefault="00F92DCD" w:rsidP="00F26205">
                  <w:pPr>
                    <w:snapToGrid w:val="0"/>
                    <w:jc w:val="center"/>
                    <w:rPr>
                      <w:sz w:val="10"/>
                      <w:szCs w:val="10"/>
                    </w:rPr>
                  </w:pPr>
                  <w:r w:rsidRPr="00BB31FC">
                    <w:rPr>
                      <w:rFonts w:hint="eastAsia"/>
                      <w:sz w:val="10"/>
                      <w:szCs w:val="10"/>
                    </w:rPr>
                    <w:t>由环卫部门定期清运，统一处理</w:t>
                  </w:r>
                </w:p>
              </w:tc>
              <w:tc>
                <w:tcPr>
                  <w:tcW w:w="1397" w:type="dxa"/>
                  <w:vAlign w:val="center"/>
                </w:tcPr>
                <w:p w:rsidR="00F92DCD" w:rsidRPr="00BB31FC" w:rsidRDefault="00F92DCD" w:rsidP="00F26205">
                  <w:pPr>
                    <w:jc w:val="center"/>
                    <w:rPr>
                      <w:sz w:val="10"/>
                      <w:szCs w:val="10"/>
                    </w:rPr>
                  </w:pPr>
                  <w:r w:rsidRPr="00BB31FC">
                    <w:rPr>
                      <w:rFonts w:hint="eastAsia"/>
                      <w:sz w:val="10"/>
                      <w:szCs w:val="10"/>
                    </w:rPr>
                    <w:t>0</w:t>
                  </w:r>
                </w:p>
              </w:tc>
              <w:tc>
                <w:tcPr>
                  <w:tcW w:w="820" w:type="dxa"/>
                  <w:vAlign w:val="center"/>
                </w:tcPr>
                <w:p w:rsidR="00F92DCD" w:rsidRPr="00BB31FC" w:rsidRDefault="00F92DCD" w:rsidP="00F26205">
                  <w:pPr>
                    <w:jc w:val="center"/>
                    <w:rPr>
                      <w:sz w:val="10"/>
                      <w:szCs w:val="10"/>
                    </w:rPr>
                  </w:pPr>
                  <w:r w:rsidRPr="00BB31FC">
                    <w:rPr>
                      <w:rFonts w:hint="eastAsia"/>
                      <w:sz w:val="10"/>
                      <w:szCs w:val="10"/>
                    </w:rPr>
                    <w:t>不外排</w:t>
                  </w:r>
                </w:p>
              </w:tc>
            </w:tr>
            <w:tr w:rsidR="00F92DCD" w:rsidRPr="00BB31FC" w:rsidTr="00F26205">
              <w:trPr>
                <w:cantSplit/>
                <w:trHeight w:val="90"/>
              </w:trPr>
              <w:tc>
                <w:tcPr>
                  <w:tcW w:w="649" w:type="dxa"/>
                  <w:vMerge/>
                  <w:shd w:val="clear" w:color="auto" w:fill="auto"/>
                  <w:vAlign w:val="center"/>
                </w:tcPr>
                <w:p w:rsidR="00F92DCD" w:rsidRPr="00BB31FC" w:rsidRDefault="00F92DCD" w:rsidP="00F26205">
                  <w:pPr>
                    <w:jc w:val="center"/>
                    <w:rPr>
                      <w:rFonts w:hAnsi="宋体"/>
                      <w:sz w:val="10"/>
                      <w:szCs w:val="10"/>
                    </w:rPr>
                  </w:pPr>
                </w:p>
              </w:tc>
              <w:tc>
                <w:tcPr>
                  <w:tcW w:w="1414" w:type="dxa"/>
                  <w:vAlign w:val="center"/>
                </w:tcPr>
                <w:p w:rsidR="00F92DCD" w:rsidRPr="00BB31FC" w:rsidRDefault="00F92DCD" w:rsidP="00F26205">
                  <w:pPr>
                    <w:snapToGrid w:val="0"/>
                    <w:jc w:val="center"/>
                    <w:rPr>
                      <w:rFonts w:hAnsi="宋体"/>
                      <w:sz w:val="10"/>
                      <w:szCs w:val="10"/>
                    </w:rPr>
                  </w:pPr>
                  <w:r w:rsidRPr="00BB31FC">
                    <w:rPr>
                      <w:rFonts w:hAnsi="宋体" w:hint="eastAsia"/>
                      <w:sz w:val="10"/>
                      <w:szCs w:val="10"/>
                    </w:rPr>
                    <w:t>食堂餐厨垃圾（</w:t>
                  </w:r>
                  <w:r w:rsidRPr="00BB31FC">
                    <w:rPr>
                      <w:rFonts w:hint="eastAsia"/>
                      <w:sz w:val="10"/>
                      <w:szCs w:val="10"/>
                    </w:rPr>
                    <w:t>t/a</w:t>
                  </w:r>
                  <w:r w:rsidRPr="00BB31FC">
                    <w:rPr>
                      <w:rFonts w:hAnsi="宋体" w:hint="eastAsia"/>
                      <w:sz w:val="10"/>
                      <w:szCs w:val="10"/>
                    </w:rPr>
                    <w:t>）</w:t>
                  </w:r>
                </w:p>
              </w:tc>
              <w:tc>
                <w:tcPr>
                  <w:tcW w:w="1397" w:type="dxa"/>
                  <w:vAlign w:val="center"/>
                </w:tcPr>
                <w:p w:rsidR="00F92DCD" w:rsidRPr="00BB31FC" w:rsidRDefault="00F92DCD" w:rsidP="00F26205">
                  <w:pPr>
                    <w:snapToGrid w:val="0"/>
                    <w:jc w:val="center"/>
                    <w:rPr>
                      <w:sz w:val="10"/>
                      <w:szCs w:val="10"/>
                    </w:rPr>
                  </w:pPr>
                  <w:r w:rsidRPr="00BB31FC">
                    <w:rPr>
                      <w:rFonts w:hint="eastAsia"/>
                      <w:sz w:val="10"/>
                      <w:szCs w:val="10"/>
                    </w:rPr>
                    <w:t>10.5</w:t>
                  </w:r>
                </w:p>
              </w:tc>
              <w:tc>
                <w:tcPr>
                  <w:tcW w:w="2906" w:type="dxa"/>
                  <w:vAlign w:val="center"/>
                </w:tcPr>
                <w:p w:rsidR="00F92DCD" w:rsidRPr="00BB31FC" w:rsidRDefault="00F92DCD" w:rsidP="00F26205">
                  <w:pPr>
                    <w:snapToGrid w:val="0"/>
                    <w:jc w:val="center"/>
                    <w:rPr>
                      <w:sz w:val="10"/>
                      <w:szCs w:val="10"/>
                    </w:rPr>
                  </w:pPr>
                  <w:r w:rsidRPr="00BB31FC">
                    <w:rPr>
                      <w:rFonts w:hint="eastAsia"/>
                      <w:sz w:val="10"/>
                      <w:szCs w:val="10"/>
                    </w:rPr>
                    <w:t>综合利用</w:t>
                  </w:r>
                </w:p>
              </w:tc>
              <w:tc>
                <w:tcPr>
                  <w:tcW w:w="1397" w:type="dxa"/>
                  <w:vAlign w:val="center"/>
                </w:tcPr>
                <w:p w:rsidR="00F92DCD" w:rsidRPr="00BB31FC" w:rsidRDefault="00F92DCD" w:rsidP="00F26205">
                  <w:pPr>
                    <w:jc w:val="center"/>
                    <w:rPr>
                      <w:sz w:val="10"/>
                      <w:szCs w:val="10"/>
                    </w:rPr>
                  </w:pPr>
                  <w:r w:rsidRPr="00BB31FC">
                    <w:rPr>
                      <w:rFonts w:hint="eastAsia"/>
                      <w:sz w:val="10"/>
                      <w:szCs w:val="10"/>
                    </w:rPr>
                    <w:t>0</w:t>
                  </w:r>
                </w:p>
              </w:tc>
              <w:tc>
                <w:tcPr>
                  <w:tcW w:w="820" w:type="dxa"/>
                  <w:vAlign w:val="center"/>
                </w:tcPr>
                <w:p w:rsidR="00F92DCD" w:rsidRPr="00BB31FC" w:rsidRDefault="00F92DCD" w:rsidP="00F26205">
                  <w:pPr>
                    <w:jc w:val="center"/>
                    <w:rPr>
                      <w:sz w:val="10"/>
                      <w:szCs w:val="10"/>
                    </w:rPr>
                  </w:pPr>
                  <w:r w:rsidRPr="00BB31FC">
                    <w:rPr>
                      <w:rFonts w:hint="eastAsia"/>
                      <w:sz w:val="10"/>
                      <w:szCs w:val="10"/>
                    </w:rPr>
                    <w:t>不外排</w:t>
                  </w:r>
                </w:p>
              </w:tc>
            </w:tr>
            <w:tr w:rsidR="00F92DCD" w:rsidRPr="00BB31FC" w:rsidTr="00F26205">
              <w:trPr>
                <w:cantSplit/>
              </w:trPr>
              <w:tc>
                <w:tcPr>
                  <w:tcW w:w="649" w:type="dxa"/>
                  <w:vMerge/>
                  <w:shd w:val="clear" w:color="auto" w:fill="auto"/>
                  <w:vAlign w:val="center"/>
                </w:tcPr>
                <w:p w:rsidR="00F92DCD" w:rsidRPr="00BB31FC" w:rsidRDefault="00F92DCD" w:rsidP="00F26205">
                  <w:pPr>
                    <w:jc w:val="center"/>
                    <w:rPr>
                      <w:rFonts w:hAnsi="宋体"/>
                      <w:sz w:val="10"/>
                      <w:szCs w:val="10"/>
                    </w:rPr>
                  </w:pPr>
                </w:p>
              </w:tc>
              <w:tc>
                <w:tcPr>
                  <w:tcW w:w="1414" w:type="dxa"/>
                  <w:vAlign w:val="center"/>
                </w:tcPr>
                <w:p w:rsidR="00F92DCD" w:rsidRPr="00BB31FC" w:rsidRDefault="00F92DCD" w:rsidP="00F26205">
                  <w:pPr>
                    <w:snapToGrid w:val="0"/>
                    <w:jc w:val="center"/>
                    <w:rPr>
                      <w:rFonts w:hAnsi="宋体"/>
                      <w:sz w:val="10"/>
                      <w:szCs w:val="10"/>
                    </w:rPr>
                  </w:pPr>
                  <w:r w:rsidRPr="00BB31FC">
                    <w:rPr>
                      <w:sz w:val="10"/>
                      <w:szCs w:val="10"/>
                    </w:rPr>
                    <w:t>边角料</w:t>
                  </w:r>
                  <w:r w:rsidRPr="00BB31FC">
                    <w:rPr>
                      <w:rFonts w:hint="eastAsia"/>
                      <w:sz w:val="10"/>
                      <w:szCs w:val="10"/>
                    </w:rPr>
                    <w:t>及除尘器回收粉尘（</w:t>
                  </w:r>
                  <w:r w:rsidRPr="00BB31FC">
                    <w:rPr>
                      <w:rFonts w:hint="eastAsia"/>
                      <w:sz w:val="10"/>
                      <w:szCs w:val="10"/>
                    </w:rPr>
                    <w:t>t/a</w:t>
                  </w:r>
                  <w:r w:rsidRPr="00BB31FC">
                    <w:rPr>
                      <w:rFonts w:hint="eastAsia"/>
                      <w:sz w:val="10"/>
                      <w:szCs w:val="10"/>
                    </w:rPr>
                    <w:t>）</w:t>
                  </w:r>
                </w:p>
              </w:tc>
              <w:tc>
                <w:tcPr>
                  <w:tcW w:w="1397" w:type="dxa"/>
                  <w:vAlign w:val="center"/>
                </w:tcPr>
                <w:p w:rsidR="00F92DCD" w:rsidRPr="00BB31FC" w:rsidRDefault="00F92DCD" w:rsidP="00F26205">
                  <w:pPr>
                    <w:snapToGrid w:val="0"/>
                    <w:jc w:val="center"/>
                    <w:rPr>
                      <w:sz w:val="10"/>
                      <w:szCs w:val="10"/>
                    </w:rPr>
                  </w:pPr>
                  <w:r w:rsidRPr="00BB31FC">
                    <w:rPr>
                      <w:rFonts w:hint="eastAsia"/>
                      <w:sz w:val="10"/>
                      <w:szCs w:val="10"/>
                    </w:rPr>
                    <w:t>206.2</w:t>
                  </w:r>
                </w:p>
              </w:tc>
              <w:tc>
                <w:tcPr>
                  <w:tcW w:w="2906" w:type="dxa"/>
                  <w:vAlign w:val="center"/>
                </w:tcPr>
                <w:p w:rsidR="00F92DCD" w:rsidRPr="00BB31FC" w:rsidRDefault="00F92DCD" w:rsidP="00F26205">
                  <w:pPr>
                    <w:snapToGrid w:val="0"/>
                    <w:jc w:val="center"/>
                    <w:rPr>
                      <w:sz w:val="10"/>
                      <w:szCs w:val="10"/>
                    </w:rPr>
                  </w:pPr>
                  <w:r w:rsidRPr="00BB31FC">
                    <w:rPr>
                      <w:rFonts w:hint="eastAsia"/>
                      <w:sz w:val="10"/>
                      <w:szCs w:val="10"/>
                    </w:rPr>
                    <w:t>外售给生物质燃料厂、纸厂等做原料</w:t>
                  </w:r>
                </w:p>
              </w:tc>
              <w:tc>
                <w:tcPr>
                  <w:tcW w:w="1397" w:type="dxa"/>
                  <w:vAlign w:val="center"/>
                </w:tcPr>
                <w:p w:rsidR="00F92DCD" w:rsidRPr="00BB31FC" w:rsidRDefault="00F92DCD" w:rsidP="00F26205">
                  <w:pPr>
                    <w:jc w:val="center"/>
                    <w:rPr>
                      <w:sz w:val="10"/>
                      <w:szCs w:val="10"/>
                    </w:rPr>
                  </w:pPr>
                  <w:r w:rsidRPr="00BB31FC">
                    <w:rPr>
                      <w:rFonts w:hint="eastAsia"/>
                      <w:sz w:val="10"/>
                      <w:szCs w:val="10"/>
                    </w:rPr>
                    <w:t>0</w:t>
                  </w:r>
                </w:p>
              </w:tc>
              <w:tc>
                <w:tcPr>
                  <w:tcW w:w="820" w:type="dxa"/>
                  <w:vAlign w:val="center"/>
                </w:tcPr>
                <w:p w:rsidR="00F92DCD" w:rsidRPr="00BB31FC" w:rsidRDefault="00F92DCD" w:rsidP="00F26205">
                  <w:pPr>
                    <w:jc w:val="center"/>
                    <w:rPr>
                      <w:sz w:val="10"/>
                      <w:szCs w:val="10"/>
                    </w:rPr>
                  </w:pPr>
                  <w:r w:rsidRPr="00BB31FC">
                    <w:rPr>
                      <w:rFonts w:hint="eastAsia"/>
                      <w:sz w:val="10"/>
                      <w:szCs w:val="10"/>
                    </w:rPr>
                    <w:t>综合利用</w:t>
                  </w:r>
                </w:p>
              </w:tc>
            </w:tr>
            <w:tr w:rsidR="00F92DCD" w:rsidRPr="00BB31FC" w:rsidTr="00F26205">
              <w:trPr>
                <w:cantSplit/>
              </w:trPr>
              <w:tc>
                <w:tcPr>
                  <w:tcW w:w="649" w:type="dxa"/>
                  <w:vMerge/>
                  <w:shd w:val="clear" w:color="auto" w:fill="auto"/>
                  <w:vAlign w:val="center"/>
                </w:tcPr>
                <w:p w:rsidR="00F92DCD" w:rsidRPr="00BB31FC" w:rsidRDefault="00F92DCD" w:rsidP="00F26205">
                  <w:pPr>
                    <w:jc w:val="center"/>
                    <w:rPr>
                      <w:sz w:val="10"/>
                      <w:szCs w:val="10"/>
                    </w:rPr>
                  </w:pPr>
                </w:p>
              </w:tc>
              <w:tc>
                <w:tcPr>
                  <w:tcW w:w="1414" w:type="dxa"/>
                  <w:vAlign w:val="center"/>
                </w:tcPr>
                <w:p w:rsidR="00F92DCD" w:rsidRPr="00BB31FC" w:rsidRDefault="00F92DCD" w:rsidP="00F26205">
                  <w:pPr>
                    <w:snapToGrid w:val="0"/>
                    <w:jc w:val="center"/>
                    <w:rPr>
                      <w:rFonts w:hAnsi="宋体"/>
                      <w:sz w:val="10"/>
                      <w:szCs w:val="10"/>
                    </w:rPr>
                  </w:pPr>
                  <w:r w:rsidRPr="00BB31FC">
                    <w:rPr>
                      <w:rFonts w:hAnsi="宋体" w:hint="eastAsia"/>
                      <w:sz w:val="10"/>
                      <w:szCs w:val="10"/>
                    </w:rPr>
                    <w:t>原料使用（</w:t>
                  </w:r>
                  <w:proofErr w:type="gramStart"/>
                  <w:r w:rsidRPr="00BB31FC">
                    <w:rPr>
                      <w:rFonts w:hint="eastAsia"/>
                      <w:sz w:val="10"/>
                      <w:szCs w:val="10"/>
                    </w:rPr>
                    <w:t>个</w:t>
                  </w:r>
                  <w:proofErr w:type="gramEnd"/>
                  <w:r w:rsidRPr="00BB31FC">
                    <w:rPr>
                      <w:rFonts w:hint="eastAsia"/>
                      <w:sz w:val="10"/>
                      <w:szCs w:val="10"/>
                    </w:rPr>
                    <w:t>/a</w:t>
                  </w:r>
                  <w:r w:rsidRPr="00BB31FC">
                    <w:rPr>
                      <w:rFonts w:hAnsi="宋体" w:hint="eastAsia"/>
                      <w:sz w:val="10"/>
                      <w:szCs w:val="10"/>
                    </w:rPr>
                    <w:t>）</w:t>
                  </w:r>
                </w:p>
              </w:tc>
              <w:tc>
                <w:tcPr>
                  <w:tcW w:w="1397" w:type="dxa"/>
                  <w:vAlign w:val="center"/>
                </w:tcPr>
                <w:p w:rsidR="00F92DCD" w:rsidRPr="00BB31FC" w:rsidRDefault="00F92DCD" w:rsidP="00F26205">
                  <w:pPr>
                    <w:snapToGrid w:val="0"/>
                    <w:jc w:val="center"/>
                    <w:rPr>
                      <w:sz w:val="10"/>
                      <w:szCs w:val="10"/>
                    </w:rPr>
                  </w:pPr>
                  <w:r w:rsidRPr="00BB31FC">
                    <w:rPr>
                      <w:rFonts w:hint="eastAsia"/>
                      <w:sz w:val="10"/>
                      <w:szCs w:val="10"/>
                    </w:rPr>
                    <w:t>50</w:t>
                  </w:r>
                </w:p>
              </w:tc>
              <w:tc>
                <w:tcPr>
                  <w:tcW w:w="2906" w:type="dxa"/>
                  <w:vAlign w:val="center"/>
                </w:tcPr>
                <w:p w:rsidR="00F92DCD" w:rsidRPr="00BB31FC" w:rsidRDefault="00F92DCD" w:rsidP="00F26205">
                  <w:pPr>
                    <w:snapToGrid w:val="0"/>
                    <w:jc w:val="center"/>
                    <w:rPr>
                      <w:sz w:val="10"/>
                      <w:szCs w:val="10"/>
                    </w:rPr>
                  </w:pPr>
                  <w:r w:rsidRPr="00BB31FC">
                    <w:rPr>
                      <w:rFonts w:ascii="宋体" w:hAnsi="宋体" w:hint="eastAsia"/>
                      <w:sz w:val="10"/>
                      <w:szCs w:val="10"/>
                    </w:rPr>
                    <w:t>树脂胶出售公司统一回收再利用</w:t>
                  </w:r>
                </w:p>
              </w:tc>
              <w:tc>
                <w:tcPr>
                  <w:tcW w:w="1397" w:type="dxa"/>
                  <w:vAlign w:val="center"/>
                </w:tcPr>
                <w:p w:rsidR="00F92DCD" w:rsidRPr="00BB31FC" w:rsidRDefault="00F92DCD" w:rsidP="00F26205">
                  <w:pPr>
                    <w:jc w:val="center"/>
                    <w:rPr>
                      <w:sz w:val="10"/>
                      <w:szCs w:val="10"/>
                    </w:rPr>
                  </w:pPr>
                  <w:r w:rsidRPr="00BB31FC">
                    <w:rPr>
                      <w:rFonts w:hint="eastAsia"/>
                      <w:sz w:val="10"/>
                      <w:szCs w:val="10"/>
                    </w:rPr>
                    <w:t>0</w:t>
                  </w:r>
                </w:p>
              </w:tc>
              <w:tc>
                <w:tcPr>
                  <w:tcW w:w="820" w:type="dxa"/>
                  <w:vAlign w:val="center"/>
                </w:tcPr>
                <w:p w:rsidR="00F92DCD" w:rsidRPr="00BB31FC" w:rsidRDefault="00F92DCD" w:rsidP="00F26205">
                  <w:pPr>
                    <w:jc w:val="center"/>
                    <w:rPr>
                      <w:sz w:val="10"/>
                      <w:szCs w:val="10"/>
                    </w:rPr>
                  </w:pPr>
                  <w:r w:rsidRPr="00BB31FC">
                    <w:rPr>
                      <w:rFonts w:hint="eastAsia"/>
                      <w:sz w:val="10"/>
                      <w:szCs w:val="10"/>
                    </w:rPr>
                    <w:t>无害化处理</w:t>
                  </w:r>
                </w:p>
              </w:tc>
            </w:tr>
          </w:tbl>
          <w:p w:rsidR="00F92DCD" w:rsidRPr="00BB31FC" w:rsidRDefault="00F92DCD" w:rsidP="00F26205">
            <w:pPr>
              <w:spacing w:line="420" w:lineRule="exact"/>
              <w:ind w:firstLineChars="200" w:firstLine="200"/>
              <w:rPr>
                <w:rFonts w:eastAsia="黑体"/>
                <w:sz w:val="10"/>
                <w:szCs w:val="10"/>
              </w:rPr>
            </w:pPr>
            <w:r w:rsidRPr="00BB31FC">
              <w:rPr>
                <w:rFonts w:eastAsia="黑体" w:hint="eastAsia"/>
                <w:sz w:val="10"/>
                <w:szCs w:val="10"/>
              </w:rPr>
              <w:lastRenderedPageBreak/>
              <w:t>4</w:t>
            </w:r>
            <w:r w:rsidRPr="00BB31FC">
              <w:rPr>
                <w:rFonts w:eastAsia="黑体" w:hint="eastAsia"/>
                <w:sz w:val="10"/>
                <w:szCs w:val="10"/>
              </w:rPr>
              <w:t>、</w:t>
            </w:r>
            <w:r w:rsidRPr="00BB31FC">
              <w:rPr>
                <w:rFonts w:eastAsia="黑体" w:hint="eastAsia"/>
                <w:sz w:val="10"/>
                <w:szCs w:val="10"/>
              </w:rPr>
              <w:t xml:space="preserve"> </w:t>
            </w:r>
            <w:r w:rsidRPr="00BB31FC">
              <w:rPr>
                <w:rFonts w:eastAsia="黑体"/>
                <w:sz w:val="10"/>
                <w:szCs w:val="10"/>
              </w:rPr>
              <w:t>清洁生产分析及总量控制</w:t>
            </w:r>
          </w:p>
          <w:p w:rsidR="00F92DCD" w:rsidRPr="00BB31FC" w:rsidRDefault="00F92DCD" w:rsidP="00F26205">
            <w:pPr>
              <w:spacing w:line="420" w:lineRule="exact"/>
              <w:ind w:firstLineChars="200" w:firstLine="200"/>
              <w:rPr>
                <w:rFonts w:eastAsia="黑体"/>
                <w:sz w:val="10"/>
                <w:szCs w:val="10"/>
              </w:rPr>
            </w:pPr>
            <w:r w:rsidRPr="00BB31FC">
              <w:rPr>
                <w:rFonts w:eastAsia="黑体" w:hint="eastAsia"/>
                <w:sz w:val="10"/>
                <w:szCs w:val="10"/>
              </w:rPr>
              <w:t>4</w:t>
            </w:r>
            <w:r w:rsidRPr="00BB31FC">
              <w:rPr>
                <w:rFonts w:eastAsia="黑体"/>
                <w:sz w:val="10"/>
                <w:szCs w:val="10"/>
              </w:rPr>
              <w:t xml:space="preserve">.1 </w:t>
            </w:r>
            <w:r w:rsidRPr="00BB31FC">
              <w:rPr>
                <w:rFonts w:eastAsia="黑体"/>
                <w:sz w:val="10"/>
                <w:szCs w:val="10"/>
              </w:rPr>
              <w:t>清洁生产分析</w:t>
            </w:r>
          </w:p>
          <w:p w:rsidR="00F92DCD" w:rsidRPr="00BB31FC" w:rsidRDefault="00F92DCD" w:rsidP="00F26205">
            <w:pPr>
              <w:spacing w:line="420" w:lineRule="exact"/>
              <w:ind w:firstLineChars="200" w:firstLine="200"/>
              <w:jc w:val="left"/>
              <w:rPr>
                <w:sz w:val="10"/>
                <w:szCs w:val="10"/>
              </w:rPr>
            </w:pPr>
            <w:r w:rsidRPr="00BB31FC">
              <w:rPr>
                <w:rFonts w:hAnsi="宋体"/>
                <w:sz w:val="10"/>
                <w:szCs w:val="10"/>
              </w:rPr>
              <w:t>实行清洁生产，走可持续发展的道路，是企业污染防治的基本原则。清洁生产将整体预防的环境战略持续应用于生产过程、产品和服务中，增加生产效率并减少对社会和环境的风险。其实质是生产过程中，坚持采用新工艺、新技术，通过生产全过程的控制和资源、能源的合理配置，并尽可能采用环保型生产设备及原料，最大限度地把原料转化为产品，实现经济和环境保护的协调发展。</w:t>
            </w:r>
            <w:r w:rsidRPr="00BB31FC">
              <w:rPr>
                <w:rFonts w:ascii="宋体" w:hAnsi="宋体" w:hint="eastAsia"/>
                <w:sz w:val="10"/>
                <w:szCs w:val="10"/>
              </w:rPr>
              <w:t>本项目清洁生产主要体现在以下方面</w:t>
            </w:r>
            <w:r w:rsidRPr="00BB31FC">
              <w:rPr>
                <w:rFonts w:hAnsi="宋体"/>
                <w:sz w:val="10"/>
                <w:szCs w:val="10"/>
              </w:rPr>
              <w:t>：</w:t>
            </w:r>
          </w:p>
          <w:p w:rsidR="00F92DCD" w:rsidRPr="00BB31FC" w:rsidRDefault="00F92DCD" w:rsidP="00F26205">
            <w:pPr>
              <w:spacing w:line="360" w:lineRule="auto"/>
              <w:ind w:firstLineChars="200" w:firstLine="200"/>
              <w:rPr>
                <w:sz w:val="10"/>
                <w:szCs w:val="10"/>
              </w:rPr>
            </w:pPr>
            <w:r w:rsidRPr="00BB31FC">
              <w:rPr>
                <w:sz w:val="10"/>
                <w:szCs w:val="10"/>
              </w:rPr>
              <w:t>(1)</w:t>
            </w:r>
            <w:r w:rsidRPr="00BB31FC">
              <w:rPr>
                <w:rFonts w:hAnsi="宋体"/>
                <w:sz w:val="10"/>
                <w:szCs w:val="10"/>
              </w:rPr>
              <w:t>生产工艺与装备要求</w:t>
            </w:r>
          </w:p>
          <w:p w:rsidR="00F92DCD" w:rsidRPr="00BB31FC" w:rsidRDefault="00F92DCD" w:rsidP="00F26205">
            <w:pPr>
              <w:spacing w:line="360" w:lineRule="auto"/>
              <w:ind w:firstLineChars="200" w:firstLine="200"/>
              <w:rPr>
                <w:sz w:val="10"/>
                <w:szCs w:val="10"/>
              </w:rPr>
            </w:pPr>
            <w:r w:rsidRPr="00BB31FC">
              <w:rPr>
                <w:rFonts w:ascii="宋体" w:hAnsi="宋体" w:hint="eastAsia"/>
                <w:sz w:val="10"/>
                <w:szCs w:val="10"/>
              </w:rPr>
              <w:t>项目采用的生产工艺成熟可靠，项目选择节能设备。项目</w:t>
            </w:r>
            <w:r w:rsidRPr="00BB31FC">
              <w:rPr>
                <w:rFonts w:ascii="宋体" w:hAnsi="宋体"/>
                <w:sz w:val="10"/>
                <w:szCs w:val="10"/>
              </w:rPr>
              <w:t>使用的胶水为脲醛树脂胶，采取购买现成</w:t>
            </w:r>
            <w:r w:rsidRPr="00BB31FC">
              <w:rPr>
                <w:rFonts w:ascii="宋体" w:hAnsi="宋体" w:hint="eastAsia"/>
                <w:sz w:val="10"/>
                <w:szCs w:val="10"/>
              </w:rPr>
              <w:t>脲</w:t>
            </w:r>
            <w:r w:rsidRPr="00BB31FC">
              <w:rPr>
                <w:rFonts w:ascii="宋体" w:hAnsi="宋体"/>
                <w:sz w:val="10"/>
                <w:szCs w:val="10"/>
              </w:rPr>
              <w:t>醛树脂的方式，</w:t>
            </w:r>
            <w:r w:rsidRPr="00BB31FC">
              <w:rPr>
                <w:rFonts w:ascii="宋体" w:hAnsi="宋体" w:hint="eastAsia"/>
                <w:sz w:val="10"/>
                <w:szCs w:val="10"/>
              </w:rPr>
              <w:t>无制胶工序</w:t>
            </w:r>
            <w:r w:rsidRPr="00BB31FC">
              <w:rPr>
                <w:rFonts w:ascii="宋体" w:hAnsi="宋体"/>
                <w:sz w:val="10"/>
                <w:szCs w:val="10"/>
              </w:rPr>
              <w:t>。</w:t>
            </w:r>
          </w:p>
          <w:p w:rsidR="00F92DCD" w:rsidRPr="00BB31FC" w:rsidRDefault="00F92DCD" w:rsidP="00F26205">
            <w:pPr>
              <w:spacing w:line="360" w:lineRule="auto"/>
              <w:ind w:firstLineChars="200" w:firstLine="200"/>
              <w:rPr>
                <w:sz w:val="10"/>
                <w:szCs w:val="10"/>
              </w:rPr>
            </w:pPr>
            <w:r w:rsidRPr="00BB31FC">
              <w:rPr>
                <w:sz w:val="10"/>
                <w:szCs w:val="10"/>
              </w:rPr>
              <w:t>(2)</w:t>
            </w:r>
            <w:r w:rsidRPr="00BB31FC">
              <w:rPr>
                <w:rFonts w:hAnsi="宋体"/>
                <w:sz w:val="10"/>
                <w:szCs w:val="10"/>
              </w:rPr>
              <w:t>资源能源利用指标</w:t>
            </w:r>
          </w:p>
          <w:p w:rsidR="00F92DCD" w:rsidRPr="00BB31FC" w:rsidRDefault="00F92DCD" w:rsidP="00F26205">
            <w:pPr>
              <w:spacing w:line="360" w:lineRule="auto"/>
              <w:ind w:firstLineChars="200" w:firstLine="200"/>
              <w:rPr>
                <w:sz w:val="10"/>
                <w:szCs w:val="10"/>
              </w:rPr>
            </w:pPr>
            <w:r w:rsidRPr="00BB31FC">
              <w:rPr>
                <w:rFonts w:ascii="宋体" w:hAnsi="宋体" w:hint="eastAsia"/>
                <w:sz w:val="10"/>
                <w:szCs w:val="10"/>
              </w:rPr>
              <w:t>项目采用原木为原料，产品为人造胶合板，体现了生产原料、产品的清洁性</w:t>
            </w:r>
            <w:r w:rsidRPr="00BB31FC">
              <w:rPr>
                <w:rFonts w:hAnsi="宋体"/>
                <w:sz w:val="10"/>
                <w:szCs w:val="10"/>
              </w:rPr>
              <w:t>。</w:t>
            </w:r>
          </w:p>
          <w:p w:rsidR="00F92DCD" w:rsidRPr="00BB31FC" w:rsidRDefault="00F92DCD" w:rsidP="00F26205">
            <w:pPr>
              <w:spacing w:line="360" w:lineRule="auto"/>
              <w:ind w:firstLineChars="200" w:firstLine="200"/>
              <w:rPr>
                <w:sz w:val="10"/>
                <w:szCs w:val="10"/>
              </w:rPr>
            </w:pPr>
            <w:r w:rsidRPr="00BB31FC">
              <w:rPr>
                <w:sz w:val="10"/>
                <w:szCs w:val="10"/>
              </w:rPr>
              <w:t>(3)</w:t>
            </w:r>
            <w:r w:rsidRPr="00BB31FC">
              <w:rPr>
                <w:rFonts w:hAnsi="宋体"/>
                <w:sz w:val="10"/>
                <w:szCs w:val="10"/>
              </w:rPr>
              <w:t>产品指标</w:t>
            </w:r>
          </w:p>
          <w:p w:rsidR="00F92DCD" w:rsidRPr="00BB31FC" w:rsidRDefault="00F92DCD" w:rsidP="00F26205">
            <w:pPr>
              <w:spacing w:line="360" w:lineRule="auto"/>
              <w:ind w:firstLineChars="200" w:firstLine="200"/>
              <w:rPr>
                <w:sz w:val="10"/>
                <w:szCs w:val="10"/>
              </w:rPr>
            </w:pPr>
            <w:r w:rsidRPr="00BB31FC">
              <w:rPr>
                <w:rFonts w:hAnsi="宋体"/>
                <w:sz w:val="10"/>
                <w:szCs w:val="10"/>
              </w:rPr>
              <w:t>项目产品含水量为</w:t>
            </w:r>
            <w:r w:rsidRPr="00BB31FC">
              <w:rPr>
                <w:sz w:val="10"/>
                <w:szCs w:val="10"/>
              </w:rPr>
              <w:t>12.6%</w:t>
            </w:r>
            <w:r w:rsidRPr="00BB31FC">
              <w:rPr>
                <w:rFonts w:hAnsi="宋体"/>
                <w:sz w:val="10"/>
                <w:szCs w:val="10"/>
              </w:rPr>
              <w:t>（技术标准为</w:t>
            </w:r>
            <w:r w:rsidRPr="00BB31FC">
              <w:rPr>
                <w:sz w:val="10"/>
                <w:szCs w:val="10"/>
              </w:rPr>
              <w:t>6~16%</w:t>
            </w:r>
            <w:r w:rsidRPr="00BB31FC">
              <w:rPr>
                <w:rFonts w:hAnsi="宋体"/>
                <w:sz w:val="10"/>
                <w:szCs w:val="10"/>
              </w:rPr>
              <w:t>），胶合强度范围</w:t>
            </w:r>
            <w:r w:rsidRPr="00BB31FC">
              <w:rPr>
                <w:sz w:val="10"/>
                <w:szCs w:val="10"/>
              </w:rPr>
              <w:t>0.92~1.20</w:t>
            </w:r>
            <w:r w:rsidRPr="00BB31FC">
              <w:rPr>
                <w:rFonts w:hAnsi="宋体"/>
                <w:sz w:val="10"/>
                <w:szCs w:val="10"/>
              </w:rPr>
              <w:t>（技术标准为</w:t>
            </w:r>
            <w:r w:rsidRPr="00BB31FC">
              <w:rPr>
                <w:sz w:val="10"/>
                <w:szCs w:val="10"/>
              </w:rPr>
              <w:t>≥0.70MPa</w:t>
            </w:r>
            <w:r w:rsidRPr="00BB31FC">
              <w:rPr>
                <w:rFonts w:hAnsi="宋体"/>
                <w:sz w:val="10"/>
                <w:szCs w:val="10"/>
              </w:rPr>
              <w:t>），</w:t>
            </w:r>
            <w:r w:rsidRPr="00BB31FC">
              <w:rPr>
                <w:rFonts w:hAnsi="宋体" w:hint="eastAsia"/>
                <w:sz w:val="10"/>
                <w:szCs w:val="10"/>
              </w:rPr>
              <w:t>游离甲醛量小于</w:t>
            </w:r>
            <w:r w:rsidRPr="00BB31FC">
              <w:rPr>
                <w:rFonts w:hAnsi="宋体" w:hint="eastAsia"/>
                <w:sz w:val="10"/>
                <w:szCs w:val="10"/>
              </w:rPr>
              <w:t>0.1</w:t>
            </w:r>
            <w:r w:rsidRPr="00BB31FC">
              <w:rPr>
                <w:rFonts w:hint="eastAsia"/>
                <w:sz w:val="10"/>
                <w:szCs w:val="10"/>
              </w:rPr>
              <w:t>%</w:t>
            </w:r>
            <w:r w:rsidRPr="00BB31FC">
              <w:rPr>
                <w:rFonts w:hAnsi="宋体"/>
                <w:sz w:val="10"/>
                <w:szCs w:val="10"/>
              </w:rPr>
              <w:t>（技术</w:t>
            </w:r>
            <w:r w:rsidRPr="00BB31FC">
              <w:rPr>
                <w:rFonts w:hAnsi="宋体" w:hint="eastAsia"/>
                <w:sz w:val="10"/>
                <w:szCs w:val="10"/>
              </w:rPr>
              <w:t>要求</w:t>
            </w:r>
            <w:r w:rsidRPr="00BB31FC">
              <w:rPr>
                <w:rFonts w:hAnsi="宋体"/>
                <w:sz w:val="10"/>
                <w:szCs w:val="10"/>
              </w:rPr>
              <w:t>为</w:t>
            </w:r>
            <w:r w:rsidRPr="00BB31FC">
              <w:rPr>
                <w:sz w:val="10"/>
                <w:szCs w:val="10"/>
              </w:rPr>
              <w:t>≤</w:t>
            </w:r>
            <w:r w:rsidRPr="00BB31FC">
              <w:rPr>
                <w:rFonts w:hint="eastAsia"/>
                <w:sz w:val="10"/>
                <w:szCs w:val="10"/>
              </w:rPr>
              <w:t>0.3%</w:t>
            </w:r>
            <w:r w:rsidRPr="00BB31FC">
              <w:rPr>
                <w:rFonts w:hAnsi="宋体"/>
                <w:sz w:val="10"/>
                <w:szCs w:val="10"/>
              </w:rPr>
              <w:t>），</w:t>
            </w:r>
            <w:r w:rsidRPr="00BB31FC">
              <w:rPr>
                <w:rFonts w:hAnsi="宋体" w:hint="eastAsia"/>
                <w:sz w:val="10"/>
                <w:szCs w:val="10"/>
              </w:rPr>
              <w:t>各项指标</w:t>
            </w:r>
            <w:r w:rsidRPr="00BB31FC">
              <w:rPr>
                <w:rFonts w:hAnsi="宋体"/>
                <w:sz w:val="10"/>
                <w:szCs w:val="10"/>
              </w:rPr>
              <w:t>均符合</w:t>
            </w:r>
            <w:r w:rsidRPr="00BB31FC">
              <w:rPr>
                <w:sz w:val="10"/>
                <w:szCs w:val="10"/>
              </w:rPr>
              <w:t>GB/T 14732-2006</w:t>
            </w:r>
            <w:r w:rsidRPr="00BB31FC">
              <w:rPr>
                <w:sz w:val="10"/>
                <w:szCs w:val="10"/>
              </w:rPr>
              <w:t>《</w:t>
            </w:r>
            <w:r w:rsidRPr="00BB31FC">
              <w:rPr>
                <w:rFonts w:hint="eastAsia"/>
                <w:sz w:val="10"/>
                <w:szCs w:val="10"/>
              </w:rPr>
              <w:t>木材工业胶粘剂用脲醛、酚醛、三聚氰胺甲醛树脂</w:t>
            </w:r>
            <w:r w:rsidRPr="00BB31FC">
              <w:rPr>
                <w:sz w:val="10"/>
                <w:szCs w:val="10"/>
              </w:rPr>
              <w:t>》、</w:t>
            </w:r>
            <w:r w:rsidRPr="00BB31FC">
              <w:rPr>
                <w:sz w:val="10"/>
                <w:szCs w:val="10"/>
              </w:rPr>
              <w:t>GB18580-2001</w:t>
            </w:r>
            <w:r w:rsidRPr="00BB31FC">
              <w:rPr>
                <w:sz w:val="10"/>
                <w:szCs w:val="10"/>
              </w:rPr>
              <w:t>《室内装饰装修材料人造板及其制品中甲醛释放限量》、《人造板生产许可证实施细则（非地板类）》。</w:t>
            </w:r>
          </w:p>
          <w:p w:rsidR="00F92DCD" w:rsidRPr="00BB31FC" w:rsidRDefault="00F92DCD" w:rsidP="00F26205">
            <w:pPr>
              <w:spacing w:line="360" w:lineRule="auto"/>
              <w:ind w:firstLineChars="200" w:firstLine="200"/>
              <w:rPr>
                <w:sz w:val="10"/>
                <w:szCs w:val="10"/>
              </w:rPr>
            </w:pPr>
            <w:r w:rsidRPr="00BB31FC">
              <w:rPr>
                <w:sz w:val="10"/>
                <w:szCs w:val="10"/>
              </w:rPr>
              <w:t>(4)</w:t>
            </w:r>
            <w:r w:rsidRPr="00BB31FC">
              <w:rPr>
                <w:rFonts w:hAnsi="宋体"/>
                <w:sz w:val="10"/>
                <w:szCs w:val="10"/>
              </w:rPr>
              <w:t>污染物</w:t>
            </w:r>
            <w:r w:rsidRPr="00BB31FC">
              <w:rPr>
                <w:rFonts w:hAnsi="宋体" w:hint="eastAsia"/>
                <w:sz w:val="10"/>
                <w:szCs w:val="10"/>
              </w:rPr>
              <w:t>排放</w:t>
            </w:r>
            <w:r w:rsidRPr="00BB31FC">
              <w:rPr>
                <w:rFonts w:hAnsi="宋体"/>
                <w:sz w:val="10"/>
                <w:szCs w:val="10"/>
              </w:rPr>
              <w:t>指标</w:t>
            </w:r>
          </w:p>
          <w:p w:rsidR="00F92DCD" w:rsidRPr="00BB31FC" w:rsidRDefault="00F92DCD" w:rsidP="00F26205">
            <w:pPr>
              <w:tabs>
                <w:tab w:val="left" w:pos="425"/>
              </w:tabs>
              <w:spacing w:line="360" w:lineRule="auto"/>
              <w:ind w:firstLine="567"/>
              <w:rPr>
                <w:rFonts w:ascii="宋体" w:hAnsi="宋体"/>
                <w:sz w:val="10"/>
                <w:szCs w:val="10"/>
              </w:rPr>
            </w:pPr>
            <w:r w:rsidRPr="00BB31FC">
              <w:rPr>
                <w:rFonts w:ascii="宋体" w:hAnsi="宋体" w:hint="eastAsia"/>
                <w:sz w:val="10"/>
                <w:szCs w:val="10"/>
              </w:rPr>
              <w:t>生产中断料、锯边等工序产生的粉尘，通过除尘处理后，可实现达标排放。锅炉所产生的烟气经过处理以后也能达标排放。</w:t>
            </w:r>
            <w:r w:rsidRPr="00BB31FC">
              <w:rPr>
                <w:rFonts w:hint="eastAsia"/>
                <w:sz w:val="10"/>
                <w:szCs w:val="10"/>
              </w:rPr>
              <w:t>对于生活废水，经生活污水预处理</w:t>
            </w:r>
            <w:proofErr w:type="gramStart"/>
            <w:r w:rsidRPr="00BB31FC">
              <w:rPr>
                <w:rFonts w:hint="eastAsia"/>
                <w:sz w:val="10"/>
                <w:szCs w:val="10"/>
              </w:rPr>
              <w:t>池处理</w:t>
            </w:r>
            <w:proofErr w:type="gramEnd"/>
            <w:r w:rsidRPr="00BB31FC">
              <w:rPr>
                <w:rFonts w:hint="eastAsia"/>
                <w:sz w:val="10"/>
                <w:szCs w:val="10"/>
              </w:rPr>
              <w:t>后用作项目周边山林灌溉。</w:t>
            </w:r>
          </w:p>
          <w:p w:rsidR="00F92DCD" w:rsidRPr="00BB31FC" w:rsidRDefault="00F92DCD" w:rsidP="00F26205">
            <w:pPr>
              <w:spacing w:line="360" w:lineRule="auto"/>
              <w:ind w:firstLineChars="200" w:firstLine="200"/>
              <w:rPr>
                <w:sz w:val="10"/>
                <w:szCs w:val="10"/>
              </w:rPr>
            </w:pPr>
            <w:r w:rsidRPr="00BB31FC">
              <w:rPr>
                <w:sz w:val="10"/>
                <w:szCs w:val="10"/>
              </w:rPr>
              <w:t xml:space="preserve"> (5)</w:t>
            </w:r>
            <w:r w:rsidRPr="00BB31FC">
              <w:rPr>
                <w:rFonts w:hAnsi="宋体"/>
                <w:sz w:val="10"/>
                <w:szCs w:val="10"/>
              </w:rPr>
              <w:t>废物回收利用指标</w:t>
            </w:r>
          </w:p>
          <w:p w:rsidR="00F92DCD" w:rsidRPr="00BB31FC" w:rsidRDefault="00F92DCD" w:rsidP="00F26205">
            <w:pPr>
              <w:spacing w:line="360" w:lineRule="auto"/>
              <w:ind w:firstLineChars="200" w:firstLine="200"/>
              <w:rPr>
                <w:sz w:val="10"/>
                <w:szCs w:val="10"/>
              </w:rPr>
            </w:pPr>
            <w:r w:rsidRPr="00BB31FC">
              <w:rPr>
                <w:rFonts w:ascii="宋体" w:hAnsi="宋体" w:hint="eastAsia"/>
                <w:sz w:val="10"/>
                <w:szCs w:val="10"/>
              </w:rPr>
              <w:t>项目所产生的边角料、粉尘等,收集之后卖给造纸厂、生物质燃料厂用做原料，既达到了固体废弃物处理的目的，还增加了经济效益。有效地做到了资源重复利用，减少资源损失</w:t>
            </w:r>
            <w:r w:rsidRPr="00BB31FC">
              <w:rPr>
                <w:rFonts w:hAnsi="宋体"/>
                <w:sz w:val="10"/>
                <w:szCs w:val="10"/>
              </w:rPr>
              <w:t>。</w:t>
            </w:r>
          </w:p>
          <w:p w:rsidR="00F92DCD" w:rsidRPr="00BB31FC" w:rsidRDefault="00F92DCD" w:rsidP="00F26205">
            <w:pPr>
              <w:spacing w:line="360" w:lineRule="auto"/>
              <w:ind w:firstLineChars="200" w:firstLine="200"/>
              <w:rPr>
                <w:rFonts w:hAnsi="宋体"/>
                <w:sz w:val="10"/>
                <w:szCs w:val="10"/>
              </w:rPr>
            </w:pPr>
            <w:r w:rsidRPr="00BB31FC">
              <w:rPr>
                <w:rFonts w:ascii="宋体" w:hAnsi="宋体" w:hint="eastAsia"/>
                <w:sz w:val="10"/>
                <w:szCs w:val="10"/>
              </w:rPr>
              <w:t>评价认为，本项目</w:t>
            </w:r>
            <w:proofErr w:type="gramStart"/>
            <w:r w:rsidRPr="00BB31FC">
              <w:rPr>
                <w:rFonts w:ascii="宋体" w:hAnsi="宋体" w:hint="eastAsia"/>
                <w:sz w:val="10"/>
                <w:szCs w:val="10"/>
              </w:rPr>
              <w:t>基本贯彻</w:t>
            </w:r>
            <w:proofErr w:type="gramEnd"/>
            <w:r w:rsidRPr="00BB31FC">
              <w:rPr>
                <w:rFonts w:ascii="宋体" w:hAnsi="宋体" w:hint="eastAsia"/>
                <w:sz w:val="10"/>
                <w:szCs w:val="10"/>
              </w:rPr>
              <w:t>了清洁生产原则。</w:t>
            </w:r>
          </w:p>
          <w:p w:rsidR="00F92DCD" w:rsidRPr="00BB31FC" w:rsidRDefault="00F92DCD" w:rsidP="00F26205">
            <w:pPr>
              <w:spacing w:line="360" w:lineRule="auto"/>
              <w:ind w:firstLineChars="200" w:firstLine="200"/>
              <w:rPr>
                <w:rFonts w:eastAsia="黑体"/>
                <w:sz w:val="10"/>
                <w:szCs w:val="10"/>
              </w:rPr>
            </w:pPr>
            <w:r w:rsidRPr="00BB31FC">
              <w:rPr>
                <w:rFonts w:eastAsia="黑体" w:hint="eastAsia"/>
                <w:sz w:val="10"/>
                <w:szCs w:val="10"/>
              </w:rPr>
              <w:t>5</w:t>
            </w:r>
            <w:r w:rsidRPr="00BB31FC">
              <w:rPr>
                <w:rFonts w:eastAsia="黑体"/>
                <w:sz w:val="10"/>
                <w:szCs w:val="10"/>
              </w:rPr>
              <w:t xml:space="preserve">.2 </w:t>
            </w:r>
            <w:r w:rsidRPr="00BB31FC">
              <w:rPr>
                <w:rFonts w:eastAsia="黑体"/>
                <w:sz w:val="10"/>
                <w:szCs w:val="10"/>
              </w:rPr>
              <w:t>总量控制</w:t>
            </w:r>
          </w:p>
          <w:p w:rsidR="00F92DCD" w:rsidRPr="00BB31FC" w:rsidRDefault="00F92DCD" w:rsidP="00F26205">
            <w:pPr>
              <w:spacing w:line="360" w:lineRule="auto"/>
              <w:ind w:firstLineChars="200" w:firstLine="200"/>
              <w:textAlignment w:val="center"/>
              <w:rPr>
                <w:rFonts w:ascii="宋体" w:hAnsi="宋体"/>
                <w:color w:val="000000"/>
                <w:sz w:val="10"/>
                <w:szCs w:val="10"/>
              </w:rPr>
            </w:pPr>
            <w:r w:rsidRPr="00BB31FC">
              <w:rPr>
                <w:rFonts w:hAnsi="宋体"/>
                <w:sz w:val="10"/>
                <w:szCs w:val="10"/>
              </w:rPr>
              <w:t>根据本项目的具体情况，结合国家污染物排放总量控制原则，建议本项目的总量控制指标为：</w:t>
            </w:r>
            <w:r w:rsidRPr="00BB31FC">
              <w:rPr>
                <w:rFonts w:hint="eastAsia"/>
                <w:sz w:val="10"/>
                <w:szCs w:val="10"/>
              </w:rPr>
              <w:t>有机废气（甲醛）</w:t>
            </w:r>
            <w:r w:rsidRPr="00BB31FC">
              <w:rPr>
                <w:rFonts w:hAnsi="宋体"/>
                <w:sz w:val="10"/>
                <w:szCs w:val="10"/>
              </w:rPr>
              <w:t>：</w:t>
            </w:r>
            <w:r w:rsidRPr="00BB31FC">
              <w:rPr>
                <w:rFonts w:hint="eastAsia"/>
                <w:sz w:val="10"/>
                <w:szCs w:val="10"/>
              </w:rPr>
              <w:t>0.023</w:t>
            </w:r>
            <w:r w:rsidRPr="00BB31FC">
              <w:rPr>
                <w:sz w:val="10"/>
                <w:szCs w:val="10"/>
              </w:rPr>
              <w:t>t/a</w:t>
            </w:r>
            <w:r w:rsidRPr="00BB31FC">
              <w:rPr>
                <w:rFonts w:hAnsi="宋体"/>
                <w:sz w:val="10"/>
                <w:szCs w:val="10"/>
              </w:rPr>
              <w:t>，粉尘</w:t>
            </w:r>
            <w:r w:rsidRPr="00BB31FC">
              <w:rPr>
                <w:rFonts w:hAnsi="宋体" w:hint="eastAsia"/>
                <w:sz w:val="10"/>
                <w:szCs w:val="10"/>
              </w:rPr>
              <w:t>：</w:t>
            </w:r>
            <w:r w:rsidRPr="00BB31FC">
              <w:rPr>
                <w:rFonts w:hint="eastAsia"/>
                <w:sz w:val="10"/>
                <w:szCs w:val="10"/>
              </w:rPr>
              <w:t>0.126</w:t>
            </w:r>
            <w:r w:rsidRPr="00BB31FC">
              <w:rPr>
                <w:sz w:val="10"/>
                <w:szCs w:val="10"/>
              </w:rPr>
              <w:t xml:space="preserve"> t/a</w:t>
            </w:r>
            <w:r w:rsidRPr="00BB31FC">
              <w:rPr>
                <w:rFonts w:hAnsi="宋体"/>
                <w:sz w:val="10"/>
                <w:szCs w:val="10"/>
              </w:rPr>
              <w:t>。</w:t>
            </w:r>
          </w:p>
        </w:tc>
      </w:tr>
      <w:tr w:rsidR="00F92DCD" w:rsidRPr="006405C0" w:rsidTr="00F26205">
        <w:trPr>
          <w:trHeight w:val="630"/>
          <w:jc w:val="center"/>
        </w:trPr>
        <w:tc>
          <w:tcPr>
            <w:tcW w:w="355" w:type="dxa"/>
            <w:tcBorders>
              <w:top w:val="single" w:sz="4" w:space="0" w:color="auto"/>
              <w:left w:val="single" w:sz="8" w:space="0" w:color="auto"/>
              <w:bottom w:val="nil"/>
              <w:right w:val="single" w:sz="8" w:space="0" w:color="auto"/>
            </w:tcBorders>
            <w:tcMar>
              <w:left w:w="57" w:type="dxa"/>
              <w:right w:w="57" w:type="dxa"/>
            </w:tcMar>
            <w:vAlign w:val="center"/>
          </w:tcPr>
          <w:p w:rsidR="00F92DCD" w:rsidRPr="001F5439" w:rsidRDefault="00F92DCD" w:rsidP="00F26205">
            <w:pPr>
              <w:snapToGrid w:val="0"/>
              <w:ind w:left="845" w:hanging="420"/>
              <w:rPr>
                <w:rFonts w:ascii="宋体" w:hAnsi="宋体"/>
                <w:color w:val="000000"/>
                <w:sz w:val="24"/>
                <w:szCs w:val="24"/>
              </w:rPr>
            </w:pPr>
            <w:r>
              <w:rPr>
                <w:rFonts w:ascii="宋体" w:hAnsi="宋体" w:hint="eastAsia"/>
                <w:color w:val="000000"/>
                <w:sz w:val="24"/>
                <w:szCs w:val="24"/>
              </w:rPr>
              <w:lastRenderedPageBreak/>
              <w:t>3</w:t>
            </w:r>
          </w:p>
        </w:tc>
        <w:tc>
          <w:tcPr>
            <w:tcW w:w="567" w:type="dxa"/>
            <w:tcBorders>
              <w:top w:val="single" w:sz="4" w:space="0" w:color="auto"/>
              <w:left w:val="nil"/>
              <w:bottom w:val="nil"/>
              <w:right w:val="single" w:sz="8" w:space="0" w:color="auto"/>
            </w:tcBorders>
            <w:tcMar>
              <w:left w:w="57" w:type="dxa"/>
              <w:right w:w="57" w:type="dxa"/>
            </w:tcMar>
            <w:vAlign w:val="center"/>
          </w:tcPr>
          <w:p w:rsidR="00F92DCD" w:rsidRPr="00B31536" w:rsidRDefault="00F92DCD" w:rsidP="00F26205">
            <w:pPr>
              <w:adjustRightInd w:val="0"/>
              <w:snapToGrid w:val="0"/>
              <w:spacing w:line="360" w:lineRule="auto"/>
              <w:jc w:val="center"/>
              <w:textAlignment w:val="center"/>
              <w:rPr>
                <w:rFonts w:ascii="宋体" w:hAnsi="宋体" w:cs="宋体"/>
                <w:sz w:val="18"/>
                <w:szCs w:val="18"/>
              </w:rPr>
            </w:pPr>
            <w:r w:rsidRPr="00B31536">
              <w:rPr>
                <w:rFonts w:ascii="宋体" w:hAnsi="宋体" w:cs="宋体" w:hint="eastAsia"/>
                <w:sz w:val="18"/>
                <w:szCs w:val="18"/>
              </w:rPr>
              <w:t>新建年产50000平方米家</w:t>
            </w:r>
            <w:r w:rsidRPr="00B31536">
              <w:rPr>
                <w:rFonts w:ascii="宋体" w:hAnsi="宋体" w:cs="宋体" w:hint="eastAsia"/>
                <w:sz w:val="18"/>
                <w:szCs w:val="18"/>
              </w:rPr>
              <w:lastRenderedPageBreak/>
              <w:t>具生产线项目</w:t>
            </w:r>
          </w:p>
        </w:tc>
        <w:tc>
          <w:tcPr>
            <w:tcW w:w="851" w:type="dxa"/>
            <w:tcBorders>
              <w:top w:val="single" w:sz="4" w:space="0" w:color="auto"/>
              <w:left w:val="nil"/>
              <w:bottom w:val="nil"/>
              <w:right w:val="single" w:sz="8" w:space="0" w:color="auto"/>
            </w:tcBorders>
            <w:tcMar>
              <w:left w:w="57" w:type="dxa"/>
              <w:right w:w="57" w:type="dxa"/>
            </w:tcMar>
            <w:vAlign w:val="center"/>
          </w:tcPr>
          <w:p w:rsidR="00F92DCD" w:rsidRPr="00B31536" w:rsidRDefault="00F92DCD" w:rsidP="00F26205">
            <w:pPr>
              <w:adjustRightInd w:val="0"/>
              <w:snapToGrid w:val="0"/>
              <w:spacing w:line="360" w:lineRule="auto"/>
              <w:jc w:val="center"/>
              <w:textAlignment w:val="center"/>
              <w:rPr>
                <w:rFonts w:ascii="宋体" w:hAnsi="宋体" w:cs="宋体"/>
                <w:sz w:val="18"/>
                <w:szCs w:val="18"/>
              </w:rPr>
            </w:pPr>
            <w:r w:rsidRPr="00B31536">
              <w:rPr>
                <w:rFonts w:ascii="宋体" w:hAnsi="宋体" w:cs="宋体" w:hint="eastAsia"/>
                <w:sz w:val="18"/>
                <w:szCs w:val="18"/>
              </w:rPr>
              <w:lastRenderedPageBreak/>
              <w:t>乐山市工业集中区景胜路488号</w:t>
            </w:r>
          </w:p>
        </w:tc>
        <w:tc>
          <w:tcPr>
            <w:tcW w:w="709" w:type="dxa"/>
            <w:tcBorders>
              <w:top w:val="single" w:sz="4" w:space="0" w:color="auto"/>
              <w:left w:val="nil"/>
              <w:bottom w:val="nil"/>
              <w:right w:val="single" w:sz="8" w:space="0" w:color="auto"/>
            </w:tcBorders>
            <w:tcMar>
              <w:left w:w="57" w:type="dxa"/>
              <w:right w:w="57" w:type="dxa"/>
            </w:tcMar>
            <w:vAlign w:val="center"/>
          </w:tcPr>
          <w:p w:rsidR="00F92DCD" w:rsidRPr="00B31536" w:rsidRDefault="00F92DCD" w:rsidP="00F26205">
            <w:pPr>
              <w:spacing w:line="360" w:lineRule="auto"/>
              <w:jc w:val="center"/>
              <w:rPr>
                <w:rFonts w:ascii="宋体" w:hAnsi="宋体" w:cs="宋体"/>
                <w:sz w:val="18"/>
                <w:szCs w:val="18"/>
              </w:rPr>
            </w:pPr>
            <w:r w:rsidRPr="00B31536">
              <w:rPr>
                <w:rFonts w:ascii="宋体" w:hAnsi="宋体" w:cs="宋体" w:hint="eastAsia"/>
                <w:sz w:val="18"/>
                <w:szCs w:val="18"/>
              </w:rPr>
              <w:t>乐山</w:t>
            </w:r>
            <w:proofErr w:type="gramStart"/>
            <w:r w:rsidRPr="00B31536">
              <w:rPr>
                <w:rFonts w:ascii="宋体" w:hAnsi="宋体" w:cs="宋体" w:hint="eastAsia"/>
                <w:sz w:val="18"/>
                <w:szCs w:val="18"/>
              </w:rPr>
              <w:t>市欧帝诗</w:t>
            </w:r>
            <w:proofErr w:type="gramEnd"/>
            <w:r w:rsidRPr="00B31536">
              <w:rPr>
                <w:rFonts w:ascii="宋体" w:hAnsi="宋体" w:cs="宋体" w:hint="eastAsia"/>
                <w:sz w:val="18"/>
                <w:szCs w:val="18"/>
              </w:rPr>
              <w:t>家具有</w:t>
            </w:r>
            <w:r w:rsidRPr="00B31536">
              <w:rPr>
                <w:rFonts w:ascii="宋体" w:hAnsi="宋体" w:cs="宋体" w:hint="eastAsia"/>
                <w:sz w:val="18"/>
                <w:szCs w:val="18"/>
              </w:rPr>
              <w:lastRenderedPageBreak/>
              <w:t>限公司</w:t>
            </w:r>
          </w:p>
        </w:tc>
        <w:tc>
          <w:tcPr>
            <w:tcW w:w="850" w:type="dxa"/>
            <w:tcBorders>
              <w:top w:val="single" w:sz="4" w:space="0" w:color="auto"/>
              <w:left w:val="nil"/>
              <w:bottom w:val="nil"/>
              <w:right w:val="single" w:sz="8" w:space="0" w:color="auto"/>
            </w:tcBorders>
            <w:tcMar>
              <w:left w:w="57" w:type="dxa"/>
              <w:right w:w="57" w:type="dxa"/>
            </w:tcMar>
            <w:vAlign w:val="center"/>
          </w:tcPr>
          <w:p w:rsidR="00F92DCD" w:rsidRPr="00B31536" w:rsidRDefault="00F92DCD" w:rsidP="00F26205">
            <w:pPr>
              <w:jc w:val="center"/>
              <w:rPr>
                <w:rFonts w:ascii="宋体" w:hAnsi="宋体" w:cs="宋体"/>
                <w:sz w:val="18"/>
                <w:szCs w:val="18"/>
              </w:rPr>
            </w:pPr>
            <w:r w:rsidRPr="00B31536">
              <w:rPr>
                <w:rFonts w:ascii="宋体" w:hAnsi="宋体" w:cs="宋体" w:hint="eastAsia"/>
                <w:sz w:val="18"/>
                <w:szCs w:val="18"/>
              </w:rPr>
              <w:lastRenderedPageBreak/>
              <w:t>重庆市江津</w:t>
            </w:r>
            <w:proofErr w:type="gramStart"/>
            <w:r w:rsidRPr="00B31536">
              <w:rPr>
                <w:rFonts w:ascii="宋体" w:hAnsi="宋体" w:cs="宋体" w:hint="eastAsia"/>
                <w:sz w:val="18"/>
                <w:szCs w:val="18"/>
              </w:rPr>
              <w:t>区</w:t>
            </w:r>
            <w:r w:rsidRPr="00B31536">
              <w:rPr>
                <w:rFonts w:ascii="宋体" w:hAnsi="宋体" w:cs="宋体"/>
                <w:sz w:val="18"/>
                <w:szCs w:val="18"/>
              </w:rPr>
              <w:t>成硕环保</w:t>
            </w:r>
            <w:proofErr w:type="gramEnd"/>
            <w:r w:rsidRPr="00B31536">
              <w:rPr>
                <w:rFonts w:ascii="宋体" w:hAnsi="宋体" w:cs="宋体"/>
                <w:sz w:val="18"/>
                <w:szCs w:val="18"/>
              </w:rPr>
              <w:t>工程有限公司</w:t>
            </w:r>
          </w:p>
        </w:tc>
        <w:tc>
          <w:tcPr>
            <w:tcW w:w="1276" w:type="dxa"/>
            <w:tcBorders>
              <w:top w:val="single" w:sz="4" w:space="0" w:color="auto"/>
              <w:left w:val="nil"/>
              <w:bottom w:val="nil"/>
              <w:right w:val="single" w:sz="8" w:space="0" w:color="auto"/>
            </w:tcBorders>
            <w:tcMar>
              <w:left w:w="57" w:type="dxa"/>
              <w:right w:w="57" w:type="dxa"/>
            </w:tcMar>
            <w:vAlign w:val="center"/>
          </w:tcPr>
          <w:p w:rsidR="00F92DCD" w:rsidRPr="00CC7A08" w:rsidRDefault="00F92DCD" w:rsidP="00F26205">
            <w:pPr>
              <w:spacing w:line="360" w:lineRule="auto"/>
              <w:ind w:firstLineChars="100" w:firstLine="100"/>
              <w:rPr>
                <w:rFonts w:ascii="宋体" w:hAnsi="宋体"/>
                <w:color w:val="000000"/>
                <w:sz w:val="10"/>
                <w:szCs w:val="10"/>
              </w:rPr>
            </w:pPr>
            <w:r w:rsidRPr="00CC7A08">
              <w:rPr>
                <w:rFonts w:hint="eastAsia"/>
                <w:sz w:val="10"/>
                <w:szCs w:val="10"/>
              </w:rPr>
              <w:t>租用乐山</w:t>
            </w:r>
            <w:r w:rsidRPr="00CC7A08">
              <w:rPr>
                <w:sz w:val="10"/>
                <w:szCs w:val="10"/>
              </w:rPr>
              <w:t>瑞</w:t>
            </w:r>
            <w:proofErr w:type="gramStart"/>
            <w:r w:rsidRPr="00CC7A08">
              <w:rPr>
                <w:sz w:val="10"/>
                <w:szCs w:val="10"/>
              </w:rPr>
              <w:t>澜</w:t>
            </w:r>
            <w:proofErr w:type="gramEnd"/>
            <w:r w:rsidRPr="00CC7A08">
              <w:rPr>
                <w:sz w:val="10"/>
                <w:szCs w:val="10"/>
              </w:rPr>
              <w:t>科技园发展有限公司标准厂房</w:t>
            </w:r>
            <w:r w:rsidRPr="00CC7A08">
              <w:rPr>
                <w:rFonts w:hint="eastAsia"/>
                <w:sz w:val="10"/>
                <w:szCs w:val="10"/>
              </w:rPr>
              <w:t>1000</w:t>
            </w:r>
            <w:r w:rsidRPr="00CC7A08">
              <w:rPr>
                <w:sz w:val="10"/>
                <w:szCs w:val="10"/>
              </w:rPr>
              <w:t>m</w:t>
            </w:r>
            <w:r w:rsidRPr="00CC7A08">
              <w:rPr>
                <w:sz w:val="10"/>
                <w:szCs w:val="10"/>
                <w:vertAlign w:val="superscript"/>
              </w:rPr>
              <w:t>2</w:t>
            </w:r>
            <w:r w:rsidRPr="00CC7A08">
              <w:rPr>
                <w:rFonts w:hint="eastAsia"/>
                <w:sz w:val="10"/>
                <w:szCs w:val="10"/>
              </w:rPr>
              <w:t>，</w:t>
            </w:r>
            <w:r w:rsidRPr="00CC7A08">
              <w:rPr>
                <w:sz w:val="10"/>
                <w:szCs w:val="10"/>
              </w:rPr>
              <w:t>购置全自动裁料</w:t>
            </w:r>
            <w:r w:rsidRPr="00CC7A08">
              <w:rPr>
                <w:sz w:val="10"/>
                <w:szCs w:val="10"/>
              </w:rPr>
              <w:lastRenderedPageBreak/>
              <w:t>机、全自动封边机、精密</w:t>
            </w:r>
            <w:proofErr w:type="gramStart"/>
            <w:r w:rsidRPr="00CC7A08">
              <w:rPr>
                <w:sz w:val="10"/>
                <w:szCs w:val="10"/>
              </w:rPr>
              <w:t>推台锯</w:t>
            </w:r>
            <w:proofErr w:type="gramEnd"/>
            <w:r w:rsidRPr="00CC7A08">
              <w:rPr>
                <w:sz w:val="10"/>
                <w:szCs w:val="10"/>
              </w:rPr>
              <w:t>等设备，</w:t>
            </w:r>
            <w:r w:rsidRPr="00CC7A08">
              <w:rPr>
                <w:rFonts w:hint="eastAsia"/>
                <w:sz w:val="10"/>
                <w:szCs w:val="10"/>
              </w:rPr>
              <w:t>以</w:t>
            </w:r>
            <w:r w:rsidRPr="00CC7A08">
              <w:rPr>
                <w:sz w:val="10"/>
                <w:szCs w:val="10"/>
              </w:rPr>
              <w:t>木质复合材料为原料，设计加工生产定制家具，形成年产</w:t>
            </w:r>
            <w:r w:rsidRPr="00CC7A08">
              <w:rPr>
                <w:rFonts w:hint="eastAsia"/>
                <w:sz w:val="10"/>
                <w:szCs w:val="10"/>
              </w:rPr>
              <w:t>48000</w:t>
            </w:r>
            <w:r w:rsidRPr="00CC7A08">
              <w:rPr>
                <w:rFonts w:hint="eastAsia"/>
                <w:sz w:val="10"/>
                <w:szCs w:val="10"/>
              </w:rPr>
              <w:t>平方米</w:t>
            </w:r>
            <w:r w:rsidRPr="00CC7A08">
              <w:rPr>
                <w:sz w:val="10"/>
                <w:szCs w:val="10"/>
              </w:rPr>
              <w:t>（</w:t>
            </w:r>
            <w:r w:rsidRPr="00CC7A08">
              <w:rPr>
                <w:rFonts w:hint="eastAsia"/>
                <w:sz w:val="10"/>
                <w:szCs w:val="10"/>
              </w:rPr>
              <w:t>投影</w:t>
            </w:r>
            <w:r w:rsidRPr="00CC7A08">
              <w:rPr>
                <w:sz w:val="10"/>
                <w:szCs w:val="10"/>
              </w:rPr>
              <w:t>面积）</w:t>
            </w:r>
            <w:r w:rsidRPr="00CC7A08">
              <w:rPr>
                <w:rFonts w:hint="eastAsia"/>
                <w:sz w:val="10"/>
                <w:szCs w:val="10"/>
              </w:rPr>
              <w:t>的</w:t>
            </w:r>
            <w:r w:rsidRPr="00CC7A08">
              <w:rPr>
                <w:sz w:val="10"/>
                <w:szCs w:val="10"/>
              </w:rPr>
              <w:t>能力。</w:t>
            </w:r>
          </w:p>
        </w:tc>
        <w:tc>
          <w:tcPr>
            <w:tcW w:w="5548" w:type="dxa"/>
            <w:tcBorders>
              <w:top w:val="single" w:sz="4" w:space="0" w:color="auto"/>
              <w:left w:val="nil"/>
              <w:bottom w:val="nil"/>
              <w:right w:val="single" w:sz="8" w:space="0" w:color="auto"/>
            </w:tcBorders>
            <w:tcMar>
              <w:left w:w="57" w:type="dxa"/>
              <w:right w:w="57" w:type="dxa"/>
            </w:tcMar>
          </w:tcPr>
          <w:p w:rsidR="00F92DCD" w:rsidRPr="00CC7A08" w:rsidRDefault="00F92DCD" w:rsidP="00F26205">
            <w:pPr>
              <w:pStyle w:val="-1"/>
              <w:rPr>
                <w:sz w:val="10"/>
                <w:szCs w:val="10"/>
              </w:rPr>
            </w:pPr>
            <w:r w:rsidRPr="00CC7A08">
              <w:rPr>
                <w:rFonts w:hint="eastAsia"/>
                <w:sz w:val="10"/>
                <w:szCs w:val="10"/>
              </w:rPr>
              <w:lastRenderedPageBreak/>
              <w:t>1</w:t>
            </w:r>
            <w:r w:rsidRPr="00CC7A08">
              <w:rPr>
                <w:sz w:val="10"/>
                <w:szCs w:val="10"/>
              </w:rPr>
              <w:t>、施工期主要污染物排放及治理措施</w:t>
            </w:r>
          </w:p>
          <w:p w:rsidR="00F92DCD" w:rsidRPr="00CC7A08" w:rsidRDefault="00F92DCD" w:rsidP="00F26205">
            <w:pPr>
              <w:pStyle w:val="-1"/>
              <w:rPr>
                <w:sz w:val="10"/>
                <w:szCs w:val="10"/>
              </w:rPr>
            </w:pPr>
            <w:r w:rsidRPr="00CC7A08">
              <w:rPr>
                <w:sz w:val="10"/>
                <w:szCs w:val="10"/>
              </w:rPr>
              <w:t>本项目为迁建年产</w:t>
            </w:r>
            <w:r w:rsidRPr="00CC7A08">
              <w:rPr>
                <w:sz w:val="10"/>
                <w:szCs w:val="10"/>
              </w:rPr>
              <w:t>48000</w:t>
            </w:r>
            <w:r w:rsidRPr="00CC7A08">
              <w:rPr>
                <w:sz w:val="10"/>
                <w:szCs w:val="10"/>
              </w:rPr>
              <w:t>平方米定制家具生产线，拟建</w:t>
            </w:r>
            <w:proofErr w:type="gramStart"/>
            <w:r w:rsidRPr="00CC7A08">
              <w:rPr>
                <w:sz w:val="10"/>
                <w:szCs w:val="10"/>
              </w:rPr>
              <w:t>址</w:t>
            </w:r>
            <w:proofErr w:type="gramEnd"/>
            <w:r w:rsidRPr="00CC7A08">
              <w:rPr>
                <w:sz w:val="10"/>
                <w:szCs w:val="10"/>
              </w:rPr>
              <w:t>位于乐山市工业集中区内，项目为拟租用乐山瑞</w:t>
            </w:r>
            <w:proofErr w:type="gramStart"/>
            <w:r w:rsidRPr="00CC7A08">
              <w:rPr>
                <w:sz w:val="10"/>
                <w:szCs w:val="10"/>
              </w:rPr>
              <w:t>澜</w:t>
            </w:r>
            <w:proofErr w:type="gramEnd"/>
            <w:r w:rsidRPr="00CC7A08">
              <w:rPr>
                <w:sz w:val="10"/>
                <w:szCs w:val="10"/>
              </w:rPr>
              <w:t>科技园发展有限公司</w:t>
            </w:r>
            <w:r w:rsidRPr="00CC7A08">
              <w:rPr>
                <w:rFonts w:hint="eastAsia"/>
                <w:sz w:val="10"/>
                <w:szCs w:val="10"/>
              </w:rPr>
              <w:t>标准</w:t>
            </w:r>
            <w:r w:rsidRPr="00CC7A08">
              <w:rPr>
                <w:sz w:val="10"/>
                <w:szCs w:val="10"/>
              </w:rPr>
              <w:t>厂房</w:t>
            </w:r>
            <w:r w:rsidRPr="00CC7A08">
              <w:rPr>
                <w:sz w:val="10"/>
                <w:szCs w:val="10"/>
              </w:rPr>
              <w:t>1000m</w:t>
            </w:r>
            <w:r w:rsidRPr="00CC7A08">
              <w:rPr>
                <w:sz w:val="10"/>
                <w:szCs w:val="10"/>
                <w:vertAlign w:val="superscript"/>
              </w:rPr>
              <w:t>2</w:t>
            </w:r>
            <w:r w:rsidRPr="00CC7A08">
              <w:rPr>
                <w:sz w:val="10"/>
                <w:szCs w:val="10"/>
              </w:rPr>
              <w:t>，从事</w:t>
            </w:r>
            <w:r w:rsidRPr="00CC7A08">
              <w:rPr>
                <w:rFonts w:hint="eastAsia"/>
                <w:sz w:val="10"/>
                <w:szCs w:val="10"/>
              </w:rPr>
              <w:t>以木质复合</w:t>
            </w:r>
            <w:r w:rsidRPr="00CC7A08">
              <w:rPr>
                <w:sz w:val="10"/>
                <w:szCs w:val="10"/>
              </w:rPr>
              <w:t>免漆板为原料生产</w:t>
            </w:r>
            <w:r w:rsidRPr="00CC7A08">
              <w:rPr>
                <w:rFonts w:hint="eastAsia"/>
                <w:sz w:val="10"/>
                <w:szCs w:val="10"/>
              </w:rPr>
              <w:t>加工</w:t>
            </w:r>
            <w:r w:rsidRPr="00CC7A08">
              <w:rPr>
                <w:sz w:val="10"/>
                <w:szCs w:val="10"/>
              </w:rPr>
              <w:t>定制家具，其施工期主要包括改造工程、设备安装等，施</w:t>
            </w:r>
            <w:r w:rsidRPr="00CC7A08">
              <w:rPr>
                <w:sz w:val="10"/>
                <w:szCs w:val="10"/>
              </w:rPr>
              <w:lastRenderedPageBreak/>
              <w:t>工工程量较小，</w:t>
            </w:r>
            <w:r w:rsidRPr="00CC7A08">
              <w:rPr>
                <w:rFonts w:hint="eastAsia"/>
                <w:sz w:val="10"/>
                <w:szCs w:val="10"/>
              </w:rPr>
              <w:t>施工期</w:t>
            </w:r>
            <w:r w:rsidRPr="00CC7A08">
              <w:rPr>
                <w:sz w:val="10"/>
                <w:szCs w:val="10"/>
              </w:rPr>
              <w:t>时间较短</w:t>
            </w:r>
            <w:r w:rsidRPr="00CC7A08">
              <w:rPr>
                <w:rFonts w:hint="eastAsia"/>
                <w:sz w:val="10"/>
                <w:szCs w:val="10"/>
              </w:rPr>
              <w:t>，</w:t>
            </w:r>
            <w:r w:rsidRPr="00CC7A08">
              <w:rPr>
                <w:sz w:val="10"/>
                <w:szCs w:val="10"/>
              </w:rPr>
              <w:t>污染物产排量较少，简要分析如下：</w:t>
            </w:r>
          </w:p>
          <w:p w:rsidR="00F92DCD" w:rsidRPr="00CC7A08" w:rsidRDefault="00F92DCD" w:rsidP="00F26205">
            <w:pPr>
              <w:pStyle w:val="-1"/>
              <w:rPr>
                <w:sz w:val="10"/>
                <w:szCs w:val="10"/>
              </w:rPr>
            </w:pPr>
            <w:r w:rsidRPr="00CC7A08">
              <w:rPr>
                <w:rFonts w:hint="eastAsia"/>
                <w:sz w:val="10"/>
                <w:szCs w:val="10"/>
              </w:rPr>
              <w:t>（</w:t>
            </w:r>
            <w:r w:rsidRPr="00CC7A08">
              <w:rPr>
                <w:rFonts w:hint="eastAsia"/>
                <w:sz w:val="10"/>
                <w:szCs w:val="10"/>
              </w:rPr>
              <w:t>1</w:t>
            </w:r>
            <w:r w:rsidRPr="00CC7A08">
              <w:rPr>
                <w:rFonts w:hint="eastAsia"/>
                <w:sz w:val="10"/>
                <w:szCs w:val="10"/>
              </w:rPr>
              <w:t>）</w:t>
            </w:r>
            <w:r w:rsidRPr="00CC7A08">
              <w:rPr>
                <w:sz w:val="10"/>
                <w:szCs w:val="10"/>
              </w:rPr>
              <w:t>施工期废气</w:t>
            </w:r>
          </w:p>
          <w:p w:rsidR="00F92DCD" w:rsidRPr="00CC7A08" w:rsidRDefault="00F92DCD" w:rsidP="00F26205">
            <w:pPr>
              <w:pStyle w:val="-1"/>
              <w:rPr>
                <w:sz w:val="10"/>
                <w:szCs w:val="10"/>
              </w:rPr>
            </w:pPr>
            <w:r w:rsidRPr="00CC7A08">
              <w:rPr>
                <w:sz w:val="10"/>
                <w:szCs w:val="10"/>
              </w:rPr>
              <w:t>本项目施工期废气主要为改造工程、设备安装等过程中产生的少量粉尘。</w:t>
            </w:r>
          </w:p>
          <w:p w:rsidR="00F92DCD" w:rsidRPr="00CC7A08" w:rsidRDefault="00F92DCD" w:rsidP="00F26205">
            <w:pPr>
              <w:pStyle w:val="-1"/>
              <w:rPr>
                <w:sz w:val="10"/>
                <w:szCs w:val="10"/>
              </w:rPr>
            </w:pPr>
            <w:r w:rsidRPr="00CC7A08">
              <w:rPr>
                <w:sz w:val="10"/>
                <w:szCs w:val="10"/>
              </w:rPr>
              <w:t>由于本项目改造工程在室内进行，主要包括水、电等基础设施改造，施工工程量小，通过在施工面上采取洒水作业后，粉尘产生量较小。评价要求加强施工人员管理，规范施工，文明施工，同时采取洒水作业，对施工粉尘进行控制。</w:t>
            </w:r>
          </w:p>
          <w:p w:rsidR="00F92DCD" w:rsidRPr="00CC7A08" w:rsidRDefault="00F92DCD" w:rsidP="00F26205">
            <w:pPr>
              <w:pStyle w:val="-1"/>
              <w:rPr>
                <w:sz w:val="10"/>
                <w:szCs w:val="10"/>
              </w:rPr>
            </w:pPr>
            <w:r w:rsidRPr="00CC7A08">
              <w:rPr>
                <w:rFonts w:hint="eastAsia"/>
                <w:sz w:val="10"/>
                <w:szCs w:val="10"/>
              </w:rPr>
              <w:t>（</w:t>
            </w:r>
            <w:r w:rsidRPr="00CC7A08">
              <w:rPr>
                <w:rFonts w:hint="eastAsia"/>
                <w:sz w:val="10"/>
                <w:szCs w:val="10"/>
              </w:rPr>
              <w:t>2</w:t>
            </w:r>
            <w:r w:rsidRPr="00CC7A08">
              <w:rPr>
                <w:rFonts w:hint="eastAsia"/>
                <w:sz w:val="10"/>
                <w:szCs w:val="10"/>
              </w:rPr>
              <w:t>）</w:t>
            </w:r>
            <w:r w:rsidRPr="00CC7A08">
              <w:rPr>
                <w:sz w:val="10"/>
                <w:szCs w:val="10"/>
              </w:rPr>
              <w:t>施工期固废</w:t>
            </w:r>
          </w:p>
          <w:p w:rsidR="00F92DCD" w:rsidRPr="00CC7A08" w:rsidRDefault="00F92DCD" w:rsidP="00F26205">
            <w:pPr>
              <w:pStyle w:val="-1"/>
              <w:rPr>
                <w:sz w:val="10"/>
                <w:szCs w:val="10"/>
              </w:rPr>
            </w:pPr>
            <w:r w:rsidRPr="00CC7A08">
              <w:rPr>
                <w:sz w:val="10"/>
                <w:szCs w:val="10"/>
              </w:rPr>
              <w:t>本项目施工期固</w:t>
            </w:r>
            <w:proofErr w:type="gramStart"/>
            <w:r w:rsidRPr="00CC7A08">
              <w:rPr>
                <w:sz w:val="10"/>
                <w:szCs w:val="10"/>
              </w:rPr>
              <w:t>废主要</w:t>
            </w:r>
            <w:proofErr w:type="gramEnd"/>
            <w:r w:rsidRPr="00CC7A08">
              <w:rPr>
                <w:sz w:val="10"/>
                <w:szCs w:val="10"/>
              </w:rPr>
              <w:t>为建筑垃圾及施工人员产生的生活垃圾，由于项目施工量较小，建筑垃圾的产生量较小，经回收利用后，剩余的建筑垃圾堆放至管理部门指定地点。施工人员生活垃圾经项目内设置的垃圾收集桶收集后，交由当地环卫部门清运。</w:t>
            </w:r>
          </w:p>
          <w:p w:rsidR="00F92DCD" w:rsidRPr="00CC7A08" w:rsidRDefault="00F92DCD" w:rsidP="00F26205">
            <w:pPr>
              <w:pStyle w:val="-1"/>
              <w:rPr>
                <w:sz w:val="10"/>
                <w:szCs w:val="10"/>
              </w:rPr>
            </w:pPr>
            <w:r w:rsidRPr="00CC7A08">
              <w:rPr>
                <w:rFonts w:hint="eastAsia"/>
                <w:sz w:val="10"/>
                <w:szCs w:val="10"/>
              </w:rPr>
              <w:t>（</w:t>
            </w:r>
            <w:r w:rsidRPr="00CC7A08">
              <w:rPr>
                <w:rFonts w:hint="eastAsia"/>
                <w:sz w:val="10"/>
                <w:szCs w:val="10"/>
              </w:rPr>
              <w:t>3</w:t>
            </w:r>
            <w:r w:rsidRPr="00CC7A08">
              <w:rPr>
                <w:rFonts w:hint="eastAsia"/>
                <w:sz w:val="10"/>
                <w:szCs w:val="10"/>
              </w:rPr>
              <w:t>）</w:t>
            </w:r>
            <w:r w:rsidRPr="00CC7A08">
              <w:rPr>
                <w:sz w:val="10"/>
                <w:szCs w:val="10"/>
              </w:rPr>
              <w:t>施工期噪声</w:t>
            </w:r>
          </w:p>
          <w:p w:rsidR="00F92DCD" w:rsidRPr="00CC7A08" w:rsidRDefault="00F92DCD" w:rsidP="00F26205">
            <w:pPr>
              <w:pStyle w:val="-1"/>
              <w:rPr>
                <w:sz w:val="10"/>
                <w:szCs w:val="10"/>
              </w:rPr>
            </w:pPr>
            <w:r w:rsidRPr="00CC7A08">
              <w:rPr>
                <w:sz w:val="10"/>
                <w:szCs w:val="10"/>
              </w:rPr>
              <w:t>本项目仅进行电气改造、设备安装，工程量较小，施工周期较短，噪声源主要为电锤、电钻等设备噪声，声级一般在</w:t>
            </w:r>
            <w:r w:rsidRPr="00CC7A08">
              <w:rPr>
                <w:sz w:val="10"/>
                <w:szCs w:val="10"/>
              </w:rPr>
              <w:t>90~110dB</w:t>
            </w:r>
            <w:r w:rsidRPr="00CC7A08">
              <w:rPr>
                <w:sz w:val="10"/>
                <w:szCs w:val="10"/>
              </w:rPr>
              <w:t>（</w:t>
            </w:r>
            <w:r w:rsidRPr="00CC7A08">
              <w:rPr>
                <w:sz w:val="10"/>
                <w:szCs w:val="10"/>
              </w:rPr>
              <w:t>A</w:t>
            </w:r>
            <w:r w:rsidRPr="00CC7A08">
              <w:rPr>
                <w:sz w:val="10"/>
                <w:szCs w:val="10"/>
              </w:rPr>
              <w:t>），为瞬时声源，施工机械源强噪声值见表</w:t>
            </w:r>
            <w:r w:rsidRPr="00CC7A08">
              <w:rPr>
                <w:sz w:val="10"/>
                <w:szCs w:val="10"/>
              </w:rPr>
              <w:t>5-2</w:t>
            </w:r>
            <w:r w:rsidRPr="00CC7A08">
              <w:rPr>
                <w:sz w:val="10"/>
                <w:szCs w:val="10"/>
              </w:rPr>
              <w:t>。</w:t>
            </w:r>
          </w:p>
          <w:p w:rsidR="00F92DCD" w:rsidRPr="00CC7A08" w:rsidRDefault="00F92DCD" w:rsidP="00F26205">
            <w:pPr>
              <w:pStyle w:val="af3"/>
              <w:widowControl/>
              <w:numPr>
                <w:ilvl w:val="0"/>
                <w:numId w:val="47"/>
              </w:numPr>
              <w:rPr>
                <w:sz w:val="10"/>
                <w:szCs w:val="10"/>
              </w:rPr>
            </w:pPr>
            <w:r w:rsidRPr="00CC7A08">
              <w:rPr>
                <w:sz w:val="10"/>
                <w:szCs w:val="10"/>
              </w:rPr>
              <w:t xml:space="preserve">  </w:t>
            </w:r>
            <w:r w:rsidRPr="00CC7A08">
              <w:rPr>
                <w:sz w:val="10"/>
                <w:szCs w:val="10"/>
              </w:rPr>
              <w:t>施工期噪声声源强度表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95"/>
              <w:gridCol w:w="750"/>
              <w:gridCol w:w="937"/>
              <w:gridCol w:w="1309"/>
              <w:gridCol w:w="937"/>
            </w:tblGrid>
            <w:tr w:rsidR="00F92DCD" w:rsidRPr="00CC7A08" w:rsidTr="00F26205">
              <w:trPr>
                <w:trHeight w:val="409"/>
                <w:jc w:val="center"/>
              </w:trPr>
              <w:tc>
                <w:tcPr>
                  <w:tcW w:w="1377"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施工阶段</w:t>
                  </w:r>
                </w:p>
              </w:tc>
              <w:tc>
                <w:tcPr>
                  <w:tcW w:w="691"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声源</w:t>
                  </w:r>
                </w:p>
              </w:tc>
              <w:tc>
                <w:tcPr>
                  <w:tcW w:w="863" w:type="pct"/>
                  <w:tcBorders>
                    <w:righ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声源强度</w:t>
                  </w:r>
                </w:p>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dB(A)</w:t>
                  </w:r>
                </w:p>
              </w:tc>
              <w:tc>
                <w:tcPr>
                  <w:tcW w:w="1206" w:type="pct"/>
                  <w:tcBorders>
                    <w:left w:val="single" w:sz="2" w:space="0" w:color="000000"/>
                    <w:righ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声源</w:t>
                  </w:r>
                </w:p>
              </w:tc>
              <w:tc>
                <w:tcPr>
                  <w:tcW w:w="863" w:type="pct"/>
                  <w:tcBorders>
                    <w:lef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声源强度</w:t>
                  </w:r>
                </w:p>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dB(A)</w:t>
                  </w:r>
                </w:p>
              </w:tc>
            </w:tr>
            <w:tr w:rsidR="00F92DCD" w:rsidRPr="00CC7A08" w:rsidTr="00F26205">
              <w:trPr>
                <w:trHeight w:val="202"/>
                <w:jc w:val="center"/>
              </w:trPr>
              <w:tc>
                <w:tcPr>
                  <w:tcW w:w="1377" w:type="pct"/>
                  <w:vMerge w:val="restar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装饰、安装阶段</w:t>
                  </w:r>
                </w:p>
              </w:tc>
              <w:tc>
                <w:tcPr>
                  <w:tcW w:w="691"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电钻</w:t>
                  </w:r>
                </w:p>
              </w:tc>
              <w:tc>
                <w:tcPr>
                  <w:tcW w:w="863" w:type="pct"/>
                  <w:tcBorders>
                    <w:righ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100</w:t>
                  </w:r>
                  <w:r w:rsidRPr="00CC7A08">
                    <w:rPr>
                      <w:rFonts w:ascii="Times New Roman" w:hAnsi="Times New Roman"/>
                      <w:sz w:val="10"/>
                      <w:szCs w:val="10"/>
                    </w:rPr>
                    <w:t>～</w:t>
                  </w:r>
                  <w:r w:rsidRPr="00CC7A08">
                    <w:rPr>
                      <w:rFonts w:ascii="Times New Roman" w:hAnsi="Times New Roman"/>
                      <w:sz w:val="10"/>
                      <w:szCs w:val="10"/>
                    </w:rPr>
                    <w:t>105</w:t>
                  </w:r>
                </w:p>
              </w:tc>
              <w:tc>
                <w:tcPr>
                  <w:tcW w:w="1206" w:type="pct"/>
                  <w:tcBorders>
                    <w:left w:val="single" w:sz="2" w:space="0" w:color="000000"/>
                    <w:righ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无齿锯</w:t>
                  </w:r>
                </w:p>
              </w:tc>
              <w:tc>
                <w:tcPr>
                  <w:tcW w:w="863" w:type="pct"/>
                  <w:tcBorders>
                    <w:lef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105</w:t>
                  </w:r>
                </w:p>
              </w:tc>
            </w:tr>
            <w:tr w:rsidR="00F92DCD" w:rsidRPr="00CC7A08" w:rsidTr="00F26205">
              <w:trPr>
                <w:trHeight w:val="70"/>
                <w:jc w:val="center"/>
              </w:trPr>
              <w:tc>
                <w:tcPr>
                  <w:tcW w:w="1377" w:type="pct"/>
                  <w:vMerge/>
                  <w:vAlign w:val="center"/>
                </w:tcPr>
                <w:p w:rsidR="00F92DCD" w:rsidRPr="00CC7A08" w:rsidRDefault="00F92DCD" w:rsidP="00F26205">
                  <w:pPr>
                    <w:pStyle w:val="-"/>
                    <w:rPr>
                      <w:rFonts w:ascii="Times New Roman" w:hAnsi="Times New Roman"/>
                      <w:sz w:val="10"/>
                      <w:szCs w:val="10"/>
                    </w:rPr>
                  </w:pPr>
                </w:p>
              </w:tc>
              <w:tc>
                <w:tcPr>
                  <w:tcW w:w="691"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电锤</w:t>
                  </w:r>
                </w:p>
              </w:tc>
              <w:tc>
                <w:tcPr>
                  <w:tcW w:w="863" w:type="pct"/>
                  <w:tcBorders>
                    <w:righ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100</w:t>
                  </w:r>
                  <w:r w:rsidRPr="00CC7A08">
                    <w:rPr>
                      <w:rFonts w:ascii="Times New Roman" w:hAnsi="Times New Roman"/>
                      <w:sz w:val="10"/>
                      <w:szCs w:val="10"/>
                    </w:rPr>
                    <w:t>～</w:t>
                  </w:r>
                  <w:r w:rsidRPr="00CC7A08">
                    <w:rPr>
                      <w:rFonts w:ascii="Times New Roman" w:hAnsi="Times New Roman"/>
                      <w:sz w:val="10"/>
                      <w:szCs w:val="10"/>
                    </w:rPr>
                    <w:t>105</w:t>
                  </w:r>
                </w:p>
              </w:tc>
              <w:tc>
                <w:tcPr>
                  <w:tcW w:w="1206" w:type="pct"/>
                  <w:tcBorders>
                    <w:left w:val="single" w:sz="2" w:space="0" w:color="000000"/>
                    <w:righ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多功能木工刨</w:t>
                  </w:r>
                </w:p>
              </w:tc>
              <w:tc>
                <w:tcPr>
                  <w:tcW w:w="863" w:type="pct"/>
                  <w:tcBorders>
                    <w:lef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90</w:t>
                  </w:r>
                  <w:r w:rsidRPr="00CC7A08">
                    <w:rPr>
                      <w:rFonts w:ascii="Times New Roman" w:hAnsi="Times New Roman"/>
                      <w:sz w:val="10"/>
                      <w:szCs w:val="10"/>
                    </w:rPr>
                    <w:t>～</w:t>
                  </w:r>
                  <w:r w:rsidRPr="00CC7A08">
                    <w:rPr>
                      <w:rFonts w:ascii="Times New Roman" w:hAnsi="Times New Roman"/>
                      <w:sz w:val="10"/>
                      <w:szCs w:val="10"/>
                    </w:rPr>
                    <w:t>100</w:t>
                  </w:r>
                </w:p>
              </w:tc>
            </w:tr>
            <w:tr w:rsidR="00F92DCD" w:rsidRPr="00CC7A08" w:rsidTr="00F26205">
              <w:trPr>
                <w:trHeight w:val="182"/>
                <w:jc w:val="center"/>
              </w:trPr>
              <w:tc>
                <w:tcPr>
                  <w:tcW w:w="1377" w:type="pct"/>
                  <w:vMerge/>
                  <w:vAlign w:val="center"/>
                </w:tcPr>
                <w:p w:rsidR="00F92DCD" w:rsidRPr="00CC7A08" w:rsidRDefault="00F92DCD" w:rsidP="00F26205">
                  <w:pPr>
                    <w:pStyle w:val="-"/>
                    <w:rPr>
                      <w:rFonts w:ascii="Times New Roman" w:hAnsi="Times New Roman"/>
                      <w:sz w:val="10"/>
                      <w:szCs w:val="10"/>
                    </w:rPr>
                  </w:pPr>
                </w:p>
              </w:tc>
              <w:tc>
                <w:tcPr>
                  <w:tcW w:w="691"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手工钻</w:t>
                  </w:r>
                </w:p>
              </w:tc>
              <w:tc>
                <w:tcPr>
                  <w:tcW w:w="863" w:type="pct"/>
                  <w:tcBorders>
                    <w:righ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100</w:t>
                  </w:r>
                  <w:r w:rsidRPr="00CC7A08">
                    <w:rPr>
                      <w:rFonts w:ascii="Times New Roman" w:hAnsi="Times New Roman"/>
                      <w:sz w:val="10"/>
                      <w:szCs w:val="10"/>
                    </w:rPr>
                    <w:t>～</w:t>
                  </w:r>
                  <w:r w:rsidRPr="00CC7A08">
                    <w:rPr>
                      <w:rFonts w:ascii="Times New Roman" w:hAnsi="Times New Roman"/>
                      <w:sz w:val="10"/>
                      <w:szCs w:val="10"/>
                    </w:rPr>
                    <w:t>105</w:t>
                  </w:r>
                </w:p>
              </w:tc>
              <w:tc>
                <w:tcPr>
                  <w:tcW w:w="1206" w:type="pct"/>
                  <w:tcBorders>
                    <w:left w:val="single" w:sz="2" w:space="0" w:color="000000"/>
                    <w:right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云石机</w:t>
                  </w:r>
                </w:p>
              </w:tc>
              <w:tc>
                <w:tcPr>
                  <w:tcW w:w="863" w:type="pct"/>
                  <w:tcBorders>
                    <w:left w:val="single" w:sz="2" w:space="0" w:color="000000"/>
                    <w:bottom w:val="single" w:sz="2" w:space="0" w:color="000000"/>
                  </w:tcBorders>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100</w:t>
                  </w:r>
                  <w:r w:rsidRPr="00CC7A08">
                    <w:rPr>
                      <w:rFonts w:ascii="Times New Roman" w:hAnsi="Times New Roman"/>
                      <w:sz w:val="10"/>
                      <w:szCs w:val="10"/>
                    </w:rPr>
                    <w:t>～</w:t>
                  </w:r>
                  <w:r w:rsidRPr="00CC7A08">
                    <w:rPr>
                      <w:rFonts w:ascii="Times New Roman" w:hAnsi="Times New Roman"/>
                      <w:sz w:val="10"/>
                      <w:szCs w:val="10"/>
                    </w:rPr>
                    <w:t>110</w:t>
                  </w:r>
                </w:p>
              </w:tc>
            </w:tr>
          </w:tbl>
          <w:p w:rsidR="00F92DCD" w:rsidRPr="00CC7A08" w:rsidRDefault="00F92DCD" w:rsidP="00F26205">
            <w:pPr>
              <w:pStyle w:val="-1"/>
              <w:rPr>
                <w:sz w:val="10"/>
                <w:szCs w:val="10"/>
              </w:rPr>
            </w:pPr>
            <w:r w:rsidRPr="00CC7A08">
              <w:rPr>
                <w:sz w:val="10"/>
                <w:szCs w:val="10"/>
              </w:rPr>
              <w:t>由于项目施工周期较短，施工量较小，噪声</w:t>
            </w:r>
            <w:proofErr w:type="gramStart"/>
            <w:r w:rsidRPr="00CC7A08">
              <w:rPr>
                <w:sz w:val="10"/>
                <w:szCs w:val="10"/>
              </w:rPr>
              <w:t>源强经房屋</w:t>
            </w:r>
            <w:proofErr w:type="gramEnd"/>
            <w:r w:rsidRPr="00CC7A08">
              <w:rPr>
                <w:sz w:val="10"/>
                <w:szCs w:val="10"/>
              </w:rPr>
              <w:t>隔声、衰减后，对周边环境的影响较小，施工期噪声</w:t>
            </w:r>
            <w:proofErr w:type="gramStart"/>
            <w:r w:rsidRPr="00CC7A08">
              <w:rPr>
                <w:sz w:val="10"/>
                <w:szCs w:val="10"/>
              </w:rPr>
              <w:t>值能够</w:t>
            </w:r>
            <w:proofErr w:type="gramEnd"/>
            <w:r w:rsidRPr="00CC7A08">
              <w:rPr>
                <w:sz w:val="10"/>
                <w:szCs w:val="10"/>
              </w:rPr>
              <w:t>满足《建筑施工场界环境噪声排放标准》（</w:t>
            </w:r>
            <w:r w:rsidRPr="00CC7A08">
              <w:rPr>
                <w:sz w:val="10"/>
                <w:szCs w:val="10"/>
              </w:rPr>
              <w:t>GB12523-2011</w:t>
            </w:r>
            <w:r w:rsidRPr="00CC7A08">
              <w:rPr>
                <w:sz w:val="10"/>
                <w:szCs w:val="10"/>
              </w:rPr>
              <w:t>）限值要求。</w:t>
            </w:r>
          </w:p>
          <w:p w:rsidR="00F92DCD" w:rsidRPr="00CC7A08" w:rsidRDefault="00F92DCD" w:rsidP="00F26205">
            <w:pPr>
              <w:pStyle w:val="-1"/>
              <w:rPr>
                <w:sz w:val="10"/>
                <w:szCs w:val="10"/>
              </w:rPr>
            </w:pPr>
            <w:r w:rsidRPr="00CC7A08">
              <w:rPr>
                <w:rFonts w:hint="eastAsia"/>
                <w:sz w:val="10"/>
                <w:szCs w:val="10"/>
              </w:rPr>
              <w:t>（</w:t>
            </w:r>
            <w:r w:rsidRPr="00CC7A08">
              <w:rPr>
                <w:rFonts w:hint="eastAsia"/>
                <w:sz w:val="10"/>
                <w:szCs w:val="10"/>
              </w:rPr>
              <w:t>4</w:t>
            </w:r>
            <w:r w:rsidRPr="00CC7A08">
              <w:rPr>
                <w:rFonts w:hint="eastAsia"/>
                <w:sz w:val="10"/>
                <w:szCs w:val="10"/>
              </w:rPr>
              <w:t>）</w:t>
            </w:r>
            <w:r w:rsidRPr="00CC7A08">
              <w:rPr>
                <w:sz w:val="10"/>
                <w:szCs w:val="10"/>
              </w:rPr>
              <w:t>施工期废水</w:t>
            </w:r>
          </w:p>
          <w:p w:rsidR="00F92DCD" w:rsidRPr="00CC7A08" w:rsidRDefault="00F92DCD" w:rsidP="00F26205">
            <w:pPr>
              <w:pStyle w:val="-1"/>
              <w:rPr>
                <w:sz w:val="10"/>
                <w:szCs w:val="10"/>
              </w:rPr>
            </w:pPr>
            <w:r w:rsidRPr="00CC7A08">
              <w:rPr>
                <w:sz w:val="10"/>
                <w:szCs w:val="10"/>
              </w:rPr>
              <w:t>本项目施工期施工量较小，施工周期短，且施工人员均为项目周边居民，施工人员产生的生活污水量较小，其生活污水依托乐山瑞</w:t>
            </w:r>
            <w:proofErr w:type="gramStart"/>
            <w:r w:rsidRPr="00CC7A08">
              <w:rPr>
                <w:sz w:val="10"/>
                <w:szCs w:val="10"/>
              </w:rPr>
              <w:t>澜</w:t>
            </w:r>
            <w:proofErr w:type="gramEnd"/>
            <w:r w:rsidRPr="00CC7A08">
              <w:rPr>
                <w:sz w:val="10"/>
                <w:szCs w:val="10"/>
              </w:rPr>
              <w:t>科技园发展有限公司污水处理设施处理后，</w:t>
            </w:r>
            <w:r w:rsidRPr="00CC7A08">
              <w:rPr>
                <w:rFonts w:hint="eastAsia"/>
                <w:sz w:val="10"/>
                <w:szCs w:val="10"/>
              </w:rPr>
              <w:t>排入园区</w:t>
            </w:r>
            <w:r w:rsidRPr="00CC7A08">
              <w:rPr>
                <w:sz w:val="10"/>
                <w:szCs w:val="10"/>
              </w:rPr>
              <w:t>污水管网。</w:t>
            </w:r>
          </w:p>
          <w:p w:rsidR="00F92DCD" w:rsidRPr="00CC7A08" w:rsidRDefault="00F92DCD" w:rsidP="00F26205">
            <w:pPr>
              <w:pStyle w:val="-1"/>
              <w:rPr>
                <w:sz w:val="10"/>
                <w:szCs w:val="10"/>
              </w:rPr>
            </w:pPr>
            <w:r w:rsidRPr="00CC7A08">
              <w:rPr>
                <w:rFonts w:hint="eastAsia"/>
                <w:sz w:val="10"/>
                <w:szCs w:val="10"/>
              </w:rPr>
              <w:t>2</w:t>
            </w:r>
            <w:r w:rsidRPr="00CC7A08">
              <w:rPr>
                <w:sz w:val="10"/>
                <w:szCs w:val="10"/>
              </w:rPr>
              <w:t>、营运期主要污染物排放及治理措施</w:t>
            </w:r>
          </w:p>
          <w:p w:rsidR="00F92DCD" w:rsidRPr="00CC7A08" w:rsidRDefault="00F92DCD" w:rsidP="00F26205">
            <w:pPr>
              <w:pStyle w:val="-1"/>
              <w:rPr>
                <w:sz w:val="10"/>
                <w:szCs w:val="10"/>
              </w:rPr>
            </w:pPr>
            <w:r w:rsidRPr="00CC7A08">
              <w:rPr>
                <w:rFonts w:hint="eastAsia"/>
                <w:sz w:val="10"/>
                <w:szCs w:val="10"/>
              </w:rPr>
              <w:t>（</w:t>
            </w:r>
            <w:r w:rsidRPr="00CC7A08">
              <w:rPr>
                <w:rFonts w:hint="eastAsia"/>
                <w:sz w:val="10"/>
                <w:szCs w:val="10"/>
              </w:rPr>
              <w:t>1</w:t>
            </w:r>
            <w:r w:rsidRPr="00CC7A08">
              <w:rPr>
                <w:rFonts w:hint="eastAsia"/>
                <w:sz w:val="10"/>
                <w:szCs w:val="10"/>
              </w:rPr>
              <w:t>）</w:t>
            </w:r>
            <w:r w:rsidRPr="00CC7A08">
              <w:rPr>
                <w:sz w:val="10"/>
                <w:szCs w:val="10"/>
              </w:rPr>
              <w:t>运营期废气排放及治理措施</w:t>
            </w:r>
          </w:p>
          <w:p w:rsidR="00F92DCD" w:rsidRPr="00CC7A08" w:rsidRDefault="00F92DCD" w:rsidP="00F26205">
            <w:pPr>
              <w:pStyle w:val="-1"/>
              <w:rPr>
                <w:sz w:val="10"/>
                <w:szCs w:val="10"/>
              </w:rPr>
            </w:pPr>
            <w:r w:rsidRPr="00CC7A08">
              <w:rPr>
                <w:sz w:val="10"/>
                <w:szCs w:val="10"/>
              </w:rPr>
              <w:lastRenderedPageBreak/>
              <w:t>本项目营运期大气污染物主要为</w:t>
            </w:r>
            <w:r w:rsidRPr="00CC7A08">
              <w:rPr>
                <w:rFonts w:hint="eastAsia"/>
                <w:sz w:val="10"/>
                <w:szCs w:val="10"/>
              </w:rPr>
              <w:t>下料粉尘</w:t>
            </w:r>
            <w:r w:rsidRPr="00CC7A08">
              <w:rPr>
                <w:sz w:val="10"/>
                <w:szCs w:val="10"/>
              </w:rPr>
              <w:t>、</w:t>
            </w:r>
            <w:r w:rsidRPr="00CC7A08">
              <w:rPr>
                <w:rFonts w:hint="eastAsia"/>
                <w:sz w:val="10"/>
                <w:szCs w:val="10"/>
              </w:rPr>
              <w:t>封边废气</w:t>
            </w:r>
            <w:r w:rsidRPr="00CC7A08">
              <w:rPr>
                <w:sz w:val="10"/>
                <w:szCs w:val="10"/>
              </w:rPr>
              <w:t>等。</w:t>
            </w:r>
          </w:p>
          <w:p w:rsidR="00F92DCD" w:rsidRPr="00CC7A08" w:rsidRDefault="00F92DCD" w:rsidP="00F26205">
            <w:pPr>
              <w:pStyle w:val="-1"/>
              <w:rPr>
                <w:sz w:val="10"/>
                <w:szCs w:val="10"/>
              </w:rPr>
            </w:pPr>
            <w:r w:rsidRPr="00CC7A08">
              <w:rPr>
                <w:sz w:val="10"/>
                <w:szCs w:val="10"/>
              </w:rPr>
              <w:t>1</w:t>
            </w:r>
            <w:r w:rsidRPr="00CC7A08">
              <w:rPr>
                <w:sz w:val="10"/>
                <w:szCs w:val="10"/>
              </w:rPr>
              <w:t>）</w:t>
            </w:r>
            <w:r w:rsidRPr="00CC7A08">
              <w:rPr>
                <w:rFonts w:hint="eastAsia"/>
                <w:sz w:val="10"/>
                <w:szCs w:val="10"/>
              </w:rPr>
              <w:t>下料粉尘</w:t>
            </w:r>
          </w:p>
          <w:p w:rsidR="00F92DCD" w:rsidRPr="00CC7A08" w:rsidRDefault="00F92DCD" w:rsidP="00F26205">
            <w:pPr>
              <w:pStyle w:val="-1"/>
              <w:rPr>
                <w:color w:val="0000CC"/>
                <w:sz w:val="10"/>
                <w:szCs w:val="10"/>
              </w:rPr>
            </w:pPr>
            <w:r w:rsidRPr="00CC7A08">
              <w:rPr>
                <w:rFonts w:hint="eastAsia"/>
                <w:color w:val="0000CC"/>
                <w:sz w:val="10"/>
                <w:szCs w:val="10"/>
              </w:rPr>
              <w:t>本项目</w:t>
            </w:r>
            <w:r w:rsidRPr="00CC7A08">
              <w:rPr>
                <w:color w:val="0000CC"/>
                <w:sz w:val="10"/>
                <w:szCs w:val="10"/>
              </w:rPr>
              <w:t>下料工序</w:t>
            </w:r>
            <w:r w:rsidRPr="00CC7A08">
              <w:rPr>
                <w:rFonts w:hint="eastAsia"/>
                <w:color w:val="0000CC"/>
                <w:sz w:val="10"/>
                <w:szCs w:val="10"/>
              </w:rPr>
              <w:t>将使用裁料机</w:t>
            </w:r>
            <w:r w:rsidRPr="00CC7A08">
              <w:rPr>
                <w:color w:val="0000CC"/>
                <w:sz w:val="10"/>
                <w:szCs w:val="10"/>
              </w:rPr>
              <w:t>、</w:t>
            </w:r>
            <w:proofErr w:type="gramStart"/>
            <w:r w:rsidRPr="00CC7A08">
              <w:rPr>
                <w:rFonts w:hint="eastAsia"/>
                <w:color w:val="0000CC"/>
                <w:sz w:val="10"/>
                <w:szCs w:val="10"/>
              </w:rPr>
              <w:t>推台锯</w:t>
            </w:r>
            <w:proofErr w:type="gramEnd"/>
            <w:r w:rsidRPr="00CC7A08">
              <w:rPr>
                <w:color w:val="0000CC"/>
                <w:sz w:val="10"/>
                <w:szCs w:val="10"/>
              </w:rPr>
              <w:t>等</w:t>
            </w:r>
            <w:r w:rsidRPr="00CC7A08">
              <w:rPr>
                <w:rFonts w:hint="eastAsia"/>
                <w:color w:val="0000CC"/>
                <w:sz w:val="10"/>
                <w:szCs w:val="10"/>
              </w:rPr>
              <w:t>设备</w:t>
            </w:r>
            <w:r w:rsidRPr="00CC7A08">
              <w:rPr>
                <w:color w:val="0000CC"/>
                <w:sz w:val="10"/>
                <w:szCs w:val="10"/>
              </w:rPr>
              <w:t>，在下料过程中将产生一定量的</w:t>
            </w:r>
            <w:r w:rsidRPr="00CC7A08">
              <w:rPr>
                <w:rFonts w:hint="eastAsia"/>
                <w:color w:val="0000CC"/>
                <w:sz w:val="10"/>
                <w:szCs w:val="10"/>
              </w:rPr>
              <w:t>粉尘</w:t>
            </w:r>
            <w:r w:rsidRPr="00CC7A08">
              <w:rPr>
                <w:color w:val="0000CC"/>
                <w:sz w:val="10"/>
                <w:szCs w:val="10"/>
              </w:rPr>
              <w:t>，该类粉尘</w:t>
            </w:r>
            <w:r w:rsidRPr="00CC7A08">
              <w:rPr>
                <w:rFonts w:hint="eastAsia"/>
                <w:color w:val="0000CC"/>
                <w:sz w:val="10"/>
                <w:szCs w:val="10"/>
              </w:rPr>
              <w:t>为</w:t>
            </w:r>
            <w:r w:rsidRPr="00CC7A08">
              <w:rPr>
                <w:color w:val="0000CC"/>
                <w:sz w:val="10"/>
                <w:szCs w:val="10"/>
              </w:rPr>
              <w:t>木质粉尘</w:t>
            </w:r>
            <w:r w:rsidRPr="00CC7A08">
              <w:rPr>
                <w:rFonts w:hint="eastAsia"/>
                <w:color w:val="0000CC"/>
                <w:sz w:val="10"/>
                <w:szCs w:val="10"/>
              </w:rPr>
              <w:t>。</w:t>
            </w:r>
            <w:r w:rsidRPr="00CC7A08">
              <w:rPr>
                <w:color w:val="0000CC"/>
                <w:sz w:val="10"/>
                <w:szCs w:val="10"/>
              </w:rPr>
              <w:t>根据</w:t>
            </w:r>
            <w:r w:rsidRPr="00CC7A08">
              <w:rPr>
                <w:rFonts w:hint="eastAsia"/>
                <w:color w:val="0000CC"/>
                <w:sz w:val="10"/>
                <w:szCs w:val="10"/>
              </w:rPr>
              <w:t>类比</w:t>
            </w:r>
            <w:r w:rsidRPr="00CC7A08">
              <w:rPr>
                <w:color w:val="0000CC"/>
                <w:sz w:val="10"/>
                <w:szCs w:val="10"/>
              </w:rPr>
              <w:t>同类</w:t>
            </w:r>
            <w:r w:rsidRPr="00CC7A08">
              <w:rPr>
                <w:rFonts w:hint="eastAsia"/>
                <w:color w:val="0000CC"/>
                <w:sz w:val="10"/>
                <w:szCs w:val="10"/>
              </w:rPr>
              <w:t>项目</w:t>
            </w:r>
            <w:r w:rsidRPr="00CC7A08">
              <w:rPr>
                <w:color w:val="0000CC"/>
                <w:sz w:val="10"/>
                <w:szCs w:val="10"/>
              </w:rPr>
              <w:t>，其粉尘产生量约为</w:t>
            </w:r>
            <w:r w:rsidRPr="00CC7A08">
              <w:rPr>
                <w:rFonts w:hint="eastAsia"/>
                <w:color w:val="0000CC"/>
                <w:sz w:val="10"/>
                <w:szCs w:val="10"/>
              </w:rPr>
              <w:t>原料</w:t>
            </w:r>
            <w:r w:rsidRPr="00CC7A08">
              <w:rPr>
                <w:color w:val="0000CC"/>
                <w:sz w:val="10"/>
                <w:szCs w:val="10"/>
              </w:rPr>
              <w:t>使用量的</w:t>
            </w:r>
            <w:r w:rsidRPr="00CC7A08">
              <w:rPr>
                <w:color w:val="0000CC"/>
                <w:sz w:val="10"/>
                <w:szCs w:val="10"/>
              </w:rPr>
              <w:t>1%</w:t>
            </w:r>
            <w:r w:rsidRPr="00CC7A08">
              <w:rPr>
                <w:rFonts w:hint="eastAsia"/>
                <w:color w:val="0000CC"/>
                <w:sz w:val="10"/>
                <w:szCs w:val="10"/>
              </w:rPr>
              <w:t>，</w:t>
            </w:r>
            <w:r w:rsidRPr="00CC7A08">
              <w:rPr>
                <w:color w:val="0000CC"/>
                <w:sz w:val="10"/>
                <w:szCs w:val="10"/>
              </w:rPr>
              <w:t>本项目</w:t>
            </w:r>
            <w:r w:rsidRPr="00CC7A08">
              <w:rPr>
                <w:rFonts w:hint="eastAsia"/>
                <w:color w:val="0000CC"/>
                <w:sz w:val="10"/>
                <w:szCs w:val="10"/>
              </w:rPr>
              <w:t>免漆板</w:t>
            </w:r>
            <w:r w:rsidRPr="00CC7A08">
              <w:rPr>
                <w:color w:val="0000CC"/>
                <w:sz w:val="10"/>
                <w:szCs w:val="10"/>
              </w:rPr>
              <w:t>用量</w:t>
            </w:r>
            <w:r w:rsidRPr="00CC7A08">
              <w:rPr>
                <w:rFonts w:hint="eastAsia"/>
                <w:color w:val="0000CC"/>
                <w:sz w:val="10"/>
                <w:szCs w:val="10"/>
              </w:rPr>
              <w:t>约为</w:t>
            </w:r>
            <w:r w:rsidRPr="00CC7A08">
              <w:rPr>
                <w:rFonts w:hint="eastAsia"/>
                <w:color w:val="0000CC"/>
                <w:sz w:val="10"/>
                <w:szCs w:val="10"/>
              </w:rPr>
              <w:t>572.2</w:t>
            </w:r>
            <w:r w:rsidRPr="00CC7A08">
              <w:rPr>
                <w:color w:val="0000CC"/>
                <w:sz w:val="10"/>
                <w:szCs w:val="10"/>
              </w:rPr>
              <w:t>t/a</w:t>
            </w:r>
            <w:r w:rsidRPr="00CC7A08">
              <w:rPr>
                <w:color w:val="0000CC"/>
                <w:sz w:val="10"/>
                <w:szCs w:val="10"/>
              </w:rPr>
              <w:t>，</w:t>
            </w:r>
            <w:r w:rsidRPr="00CC7A08">
              <w:rPr>
                <w:rFonts w:hint="eastAsia"/>
                <w:color w:val="0000CC"/>
                <w:sz w:val="10"/>
                <w:szCs w:val="10"/>
              </w:rPr>
              <w:t>则</w:t>
            </w:r>
            <w:r w:rsidRPr="00CC7A08">
              <w:rPr>
                <w:color w:val="0000CC"/>
                <w:sz w:val="10"/>
                <w:szCs w:val="10"/>
              </w:rPr>
              <w:t>粉尘产生量约为</w:t>
            </w:r>
            <w:r w:rsidRPr="00CC7A08">
              <w:rPr>
                <w:color w:val="0000CC"/>
                <w:sz w:val="10"/>
                <w:szCs w:val="10"/>
              </w:rPr>
              <w:t>5.72t/a</w:t>
            </w:r>
            <w:r w:rsidRPr="00CC7A08">
              <w:rPr>
                <w:color w:val="0000CC"/>
                <w:sz w:val="10"/>
                <w:szCs w:val="10"/>
              </w:rPr>
              <w:t>（</w:t>
            </w:r>
            <w:r w:rsidRPr="00CC7A08">
              <w:rPr>
                <w:color w:val="0000CC"/>
                <w:sz w:val="10"/>
                <w:szCs w:val="10"/>
              </w:rPr>
              <w:t>1.45kg/h</w:t>
            </w:r>
            <w:r w:rsidRPr="00CC7A08">
              <w:rPr>
                <w:color w:val="0000CC"/>
                <w:sz w:val="10"/>
                <w:szCs w:val="10"/>
              </w:rPr>
              <w:t>）</w:t>
            </w:r>
            <w:r w:rsidRPr="00CC7A08">
              <w:rPr>
                <w:rFonts w:hint="eastAsia"/>
                <w:color w:val="0000CC"/>
                <w:sz w:val="10"/>
                <w:szCs w:val="10"/>
              </w:rPr>
              <w:t>。项目</w:t>
            </w:r>
            <w:r w:rsidRPr="00CC7A08">
              <w:rPr>
                <w:color w:val="0000CC"/>
                <w:sz w:val="10"/>
                <w:szCs w:val="10"/>
              </w:rPr>
              <w:t>在裁料机、</w:t>
            </w:r>
            <w:proofErr w:type="gramStart"/>
            <w:r w:rsidRPr="00CC7A08">
              <w:rPr>
                <w:color w:val="0000CC"/>
                <w:sz w:val="10"/>
                <w:szCs w:val="10"/>
              </w:rPr>
              <w:t>推台锯</w:t>
            </w:r>
            <w:proofErr w:type="gramEnd"/>
            <w:r w:rsidRPr="00CC7A08">
              <w:rPr>
                <w:rFonts w:hint="eastAsia"/>
                <w:color w:val="0000CC"/>
                <w:sz w:val="10"/>
                <w:szCs w:val="10"/>
              </w:rPr>
              <w:t>上方</w:t>
            </w:r>
            <w:r w:rsidRPr="00CC7A08">
              <w:rPr>
                <w:color w:val="0000CC"/>
                <w:sz w:val="10"/>
                <w:szCs w:val="10"/>
              </w:rPr>
              <w:t>分别设置有集气罩</w:t>
            </w:r>
            <w:r w:rsidRPr="00CC7A08">
              <w:rPr>
                <w:rFonts w:hint="eastAsia"/>
                <w:color w:val="0000CC"/>
                <w:sz w:val="10"/>
                <w:szCs w:val="10"/>
              </w:rPr>
              <w:t>（粉尘</w:t>
            </w:r>
            <w:r w:rsidRPr="00CC7A08">
              <w:rPr>
                <w:color w:val="0000CC"/>
                <w:sz w:val="10"/>
                <w:szCs w:val="10"/>
              </w:rPr>
              <w:t>捕集效率为</w:t>
            </w:r>
            <w:r w:rsidRPr="00CC7A08">
              <w:rPr>
                <w:rFonts w:hint="eastAsia"/>
                <w:color w:val="0000CC"/>
                <w:sz w:val="10"/>
                <w:szCs w:val="10"/>
              </w:rPr>
              <w:t>9</w:t>
            </w:r>
            <w:r w:rsidRPr="00CC7A08">
              <w:rPr>
                <w:color w:val="0000CC"/>
                <w:sz w:val="10"/>
                <w:szCs w:val="10"/>
              </w:rPr>
              <w:t>5%</w:t>
            </w:r>
            <w:r w:rsidRPr="00CC7A08">
              <w:rPr>
                <w:rFonts w:hint="eastAsia"/>
                <w:color w:val="0000CC"/>
                <w:sz w:val="10"/>
                <w:szCs w:val="10"/>
              </w:rPr>
              <w:t>），粉尘经</w:t>
            </w:r>
            <w:r w:rsidRPr="00CC7A08">
              <w:rPr>
                <w:color w:val="0000CC"/>
                <w:sz w:val="10"/>
                <w:szCs w:val="10"/>
              </w:rPr>
              <w:t>集气罩收集后，引入</w:t>
            </w:r>
            <w:r w:rsidRPr="00CC7A08">
              <w:rPr>
                <w:rFonts w:hint="eastAsia"/>
                <w:color w:val="0000CC"/>
                <w:sz w:val="10"/>
                <w:szCs w:val="10"/>
              </w:rPr>
              <w:t>袋式除尘器（</w:t>
            </w:r>
            <w:r w:rsidRPr="00CC7A08">
              <w:rPr>
                <w:color w:val="0000CC"/>
                <w:sz w:val="10"/>
                <w:szCs w:val="10"/>
              </w:rPr>
              <w:t>除尘效率</w:t>
            </w:r>
            <w:r w:rsidRPr="00CC7A08">
              <w:rPr>
                <w:rFonts w:hint="eastAsia"/>
                <w:color w:val="0000CC"/>
                <w:sz w:val="10"/>
                <w:szCs w:val="10"/>
              </w:rPr>
              <w:t>为</w:t>
            </w:r>
            <w:r w:rsidRPr="00CC7A08">
              <w:rPr>
                <w:rFonts w:hint="eastAsia"/>
                <w:color w:val="0000CC"/>
                <w:sz w:val="10"/>
                <w:szCs w:val="10"/>
              </w:rPr>
              <w:t>95</w:t>
            </w:r>
            <w:r w:rsidRPr="00CC7A08">
              <w:rPr>
                <w:color w:val="0000CC"/>
                <w:sz w:val="10"/>
                <w:szCs w:val="10"/>
              </w:rPr>
              <w:t>%</w:t>
            </w:r>
            <w:r w:rsidRPr="00CC7A08">
              <w:rPr>
                <w:color w:val="0000CC"/>
                <w:sz w:val="10"/>
                <w:szCs w:val="10"/>
              </w:rPr>
              <w:t>，</w:t>
            </w:r>
            <w:r w:rsidRPr="00CC7A08">
              <w:rPr>
                <w:rFonts w:hint="eastAsia"/>
                <w:color w:val="0000CC"/>
                <w:sz w:val="10"/>
                <w:szCs w:val="10"/>
              </w:rPr>
              <w:t>引风机</w:t>
            </w:r>
            <w:r w:rsidRPr="00CC7A08">
              <w:rPr>
                <w:color w:val="0000CC"/>
                <w:sz w:val="10"/>
                <w:szCs w:val="10"/>
              </w:rPr>
              <w:t>风量为</w:t>
            </w:r>
            <w:r w:rsidRPr="00CC7A08">
              <w:rPr>
                <w:color w:val="0000CC"/>
                <w:sz w:val="10"/>
                <w:szCs w:val="10"/>
              </w:rPr>
              <w:t>3000Nm</w:t>
            </w:r>
            <w:r w:rsidRPr="00CC7A08">
              <w:rPr>
                <w:color w:val="0000CC"/>
                <w:sz w:val="10"/>
                <w:szCs w:val="10"/>
                <w:vertAlign w:val="superscript"/>
              </w:rPr>
              <w:t>3</w:t>
            </w:r>
            <w:r w:rsidRPr="00CC7A08">
              <w:rPr>
                <w:color w:val="0000CC"/>
                <w:sz w:val="10"/>
                <w:szCs w:val="10"/>
              </w:rPr>
              <w:t>/h</w:t>
            </w:r>
            <w:r w:rsidRPr="00CC7A08">
              <w:rPr>
                <w:rFonts w:hint="eastAsia"/>
                <w:color w:val="0000CC"/>
                <w:sz w:val="10"/>
                <w:szCs w:val="10"/>
              </w:rPr>
              <w:t>），则</w:t>
            </w:r>
            <w:r w:rsidRPr="00CC7A08">
              <w:rPr>
                <w:color w:val="0000CC"/>
                <w:sz w:val="10"/>
                <w:szCs w:val="10"/>
              </w:rPr>
              <w:t>下料粉尘排放量为</w:t>
            </w:r>
            <w:r w:rsidRPr="00CC7A08">
              <w:rPr>
                <w:color w:val="0000CC"/>
                <w:sz w:val="10"/>
                <w:szCs w:val="10"/>
              </w:rPr>
              <w:t>0.069kg/h</w:t>
            </w:r>
            <w:r w:rsidRPr="00CC7A08">
              <w:rPr>
                <w:rFonts w:hint="eastAsia"/>
                <w:color w:val="0000CC"/>
                <w:sz w:val="10"/>
                <w:szCs w:val="10"/>
              </w:rPr>
              <w:t>（</w:t>
            </w:r>
            <w:r w:rsidRPr="00CC7A08">
              <w:rPr>
                <w:color w:val="0000CC"/>
                <w:sz w:val="10"/>
                <w:szCs w:val="10"/>
              </w:rPr>
              <w:t>0.273t/a</w:t>
            </w:r>
            <w:r w:rsidRPr="00CC7A08">
              <w:rPr>
                <w:rFonts w:hint="eastAsia"/>
                <w:color w:val="0000CC"/>
                <w:sz w:val="10"/>
                <w:szCs w:val="10"/>
              </w:rPr>
              <w:t>）。</w:t>
            </w:r>
            <w:r w:rsidRPr="00CC7A08">
              <w:rPr>
                <w:color w:val="0000CC"/>
                <w:sz w:val="10"/>
                <w:szCs w:val="10"/>
              </w:rPr>
              <w:t>项目</w:t>
            </w:r>
            <w:r w:rsidRPr="00CC7A08">
              <w:rPr>
                <w:rFonts w:hint="eastAsia"/>
                <w:color w:val="0000CC"/>
                <w:sz w:val="10"/>
                <w:szCs w:val="10"/>
              </w:rPr>
              <w:t>未</w:t>
            </w:r>
            <w:r w:rsidRPr="00CC7A08">
              <w:rPr>
                <w:color w:val="0000CC"/>
                <w:sz w:val="10"/>
                <w:szCs w:val="10"/>
              </w:rPr>
              <w:t>捕集到的粉尘量约为</w:t>
            </w:r>
            <w:r w:rsidRPr="00CC7A08">
              <w:rPr>
                <w:rFonts w:hint="eastAsia"/>
                <w:color w:val="0000CC"/>
                <w:sz w:val="10"/>
                <w:szCs w:val="10"/>
              </w:rPr>
              <w:t>0.</w:t>
            </w:r>
            <w:r w:rsidRPr="00CC7A08">
              <w:rPr>
                <w:color w:val="0000CC"/>
                <w:sz w:val="10"/>
                <w:szCs w:val="10"/>
              </w:rPr>
              <w:t>0</w:t>
            </w:r>
            <w:r w:rsidRPr="00CC7A08">
              <w:rPr>
                <w:rFonts w:hint="eastAsia"/>
                <w:color w:val="0000CC"/>
                <w:sz w:val="10"/>
                <w:szCs w:val="10"/>
              </w:rPr>
              <w:t>72</w:t>
            </w:r>
            <w:r w:rsidRPr="00CC7A08">
              <w:rPr>
                <w:color w:val="0000CC"/>
                <w:sz w:val="10"/>
                <w:szCs w:val="10"/>
              </w:rPr>
              <w:t>kg/h</w:t>
            </w:r>
            <w:r w:rsidRPr="00CC7A08">
              <w:rPr>
                <w:rFonts w:hint="eastAsia"/>
                <w:color w:val="0000CC"/>
                <w:sz w:val="10"/>
                <w:szCs w:val="10"/>
              </w:rPr>
              <w:t>（</w:t>
            </w:r>
            <w:r w:rsidRPr="00CC7A08">
              <w:rPr>
                <w:color w:val="0000CC"/>
                <w:sz w:val="10"/>
                <w:szCs w:val="10"/>
              </w:rPr>
              <w:t>0.285t/a</w:t>
            </w:r>
            <w:r w:rsidRPr="00CC7A08">
              <w:rPr>
                <w:rFonts w:hint="eastAsia"/>
                <w:color w:val="0000CC"/>
                <w:sz w:val="10"/>
                <w:szCs w:val="10"/>
              </w:rPr>
              <w:t>）。下料粉尘无组织排放量为</w:t>
            </w:r>
            <w:r w:rsidRPr="00CC7A08">
              <w:rPr>
                <w:rFonts w:hint="eastAsia"/>
                <w:color w:val="0000CC"/>
                <w:sz w:val="10"/>
                <w:szCs w:val="10"/>
              </w:rPr>
              <w:t>0.141kg/h</w:t>
            </w:r>
            <w:r w:rsidRPr="00CC7A08">
              <w:rPr>
                <w:rFonts w:hint="eastAsia"/>
                <w:color w:val="0000CC"/>
                <w:sz w:val="10"/>
                <w:szCs w:val="10"/>
              </w:rPr>
              <w:t>（</w:t>
            </w:r>
            <w:r w:rsidRPr="00CC7A08">
              <w:rPr>
                <w:rFonts w:hint="eastAsia"/>
                <w:color w:val="0000CC"/>
                <w:sz w:val="10"/>
                <w:szCs w:val="10"/>
              </w:rPr>
              <w:t>0.558t/a</w:t>
            </w:r>
            <w:r w:rsidRPr="00CC7A08">
              <w:rPr>
                <w:rFonts w:hint="eastAsia"/>
                <w:color w:val="0000CC"/>
                <w:sz w:val="10"/>
                <w:szCs w:val="10"/>
              </w:rPr>
              <w:t>）。下料粉尘经袋式除尘器处理后呈无组织排放。</w:t>
            </w:r>
          </w:p>
          <w:p w:rsidR="00F92DCD" w:rsidRPr="00CC7A08" w:rsidRDefault="00F92DCD" w:rsidP="00F26205">
            <w:pPr>
              <w:pStyle w:val="-1"/>
              <w:rPr>
                <w:sz w:val="10"/>
                <w:szCs w:val="10"/>
              </w:rPr>
            </w:pPr>
            <w:r w:rsidRPr="00CC7A08">
              <w:rPr>
                <w:rFonts w:hint="eastAsia"/>
                <w:sz w:val="10"/>
                <w:szCs w:val="10"/>
              </w:rPr>
              <w:t>2</w:t>
            </w:r>
            <w:r w:rsidRPr="00CC7A08">
              <w:rPr>
                <w:rFonts w:hint="eastAsia"/>
                <w:sz w:val="10"/>
                <w:szCs w:val="10"/>
              </w:rPr>
              <w:t>）封边</w:t>
            </w:r>
            <w:r w:rsidRPr="00CC7A08">
              <w:rPr>
                <w:sz w:val="10"/>
                <w:szCs w:val="10"/>
              </w:rPr>
              <w:t>废气</w:t>
            </w:r>
          </w:p>
          <w:p w:rsidR="00F92DCD" w:rsidRPr="00CC7A08" w:rsidRDefault="00F92DCD" w:rsidP="00F26205">
            <w:pPr>
              <w:pStyle w:val="-1"/>
              <w:rPr>
                <w:sz w:val="10"/>
                <w:szCs w:val="10"/>
              </w:rPr>
            </w:pPr>
            <w:r w:rsidRPr="00CC7A08">
              <w:rPr>
                <w:rFonts w:hint="eastAsia"/>
                <w:sz w:val="10"/>
                <w:szCs w:val="10"/>
              </w:rPr>
              <w:t>项目</w:t>
            </w:r>
            <w:r w:rsidRPr="00CC7A08">
              <w:rPr>
                <w:sz w:val="10"/>
                <w:szCs w:val="10"/>
              </w:rPr>
              <w:t>封边工序</w:t>
            </w:r>
            <w:r w:rsidRPr="00CC7A08">
              <w:rPr>
                <w:rFonts w:hint="eastAsia"/>
                <w:sz w:val="10"/>
                <w:szCs w:val="10"/>
              </w:rPr>
              <w:t>使用</w:t>
            </w:r>
            <w:r w:rsidRPr="00CC7A08">
              <w:rPr>
                <w:sz w:val="10"/>
                <w:szCs w:val="10"/>
              </w:rPr>
              <w:t>全自动封边机，封边过程中将使用到热熔颗粒胶，用于将免漆板与封边</w:t>
            </w:r>
            <w:r w:rsidRPr="00CC7A08">
              <w:rPr>
                <w:rFonts w:hint="eastAsia"/>
                <w:sz w:val="10"/>
                <w:szCs w:val="10"/>
              </w:rPr>
              <w:t>条</w:t>
            </w:r>
            <w:r w:rsidRPr="00CC7A08">
              <w:rPr>
                <w:sz w:val="10"/>
                <w:szCs w:val="10"/>
              </w:rPr>
              <w:t>连接牢固</w:t>
            </w:r>
            <w:r w:rsidRPr="00CC7A08">
              <w:rPr>
                <w:rFonts w:hint="eastAsia"/>
                <w:sz w:val="10"/>
                <w:szCs w:val="10"/>
              </w:rPr>
              <w:t>。热熔</w:t>
            </w:r>
            <w:r w:rsidRPr="00CC7A08">
              <w:rPr>
                <w:sz w:val="10"/>
                <w:szCs w:val="10"/>
              </w:rPr>
              <w:t>颗粒胶存放于封边机</w:t>
            </w:r>
            <w:proofErr w:type="gramStart"/>
            <w:r w:rsidRPr="00CC7A08">
              <w:rPr>
                <w:sz w:val="10"/>
                <w:szCs w:val="10"/>
              </w:rPr>
              <w:t>密闭储</w:t>
            </w:r>
            <w:r w:rsidRPr="00CC7A08">
              <w:rPr>
                <w:rFonts w:hint="eastAsia"/>
                <w:sz w:val="10"/>
                <w:szCs w:val="10"/>
              </w:rPr>
              <w:t>胶</w:t>
            </w:r>
            <w:r w:rsidRPr="00CC7A08">
              <w:rPr>
                <w:sz w:val="10"/>
                <w:szCs w:val="10"/>
              </w:rPr>
              <w:t>罐中</w:t>
            </w:r>
            <w:proofErr w:type="gramEnd"/>
            <w:r w:rsidRPr="00CC7A08">
              <w:rPr>
                <w:sz w:val="10"/>
                <w:szCs w:val="10"/>
              </w:rPr>
              <w:t>，加热温度为</w:t>
            </w:r>
            <w:r w:rsidRPr="00CC7A08">
              <w:rPr>
                <w:rFonts w:hint="eastAsia"/>
                <w:sz w:val="10"/>
                <w:szCs w:val="10"/>
              </w:rPr>
              <w:t>180</w:t>
            </w:r>
            <w:r w:rsidRPr="00CC7A08">
              <w:rPr>
                <w:rFonts w:hint="eastAsia"/>
                <w:sz w:val="10"/>
                <w:szCs w:val="10"/>
              </w:rPr>
              <w:t>℃</w:t>
            </w:r>
            <w:r w:rsidRPr="00CC7A08">
              <w:rPr>
                <w:sz w:val="10"/>
                <w:szCs w:val="10"/>
              </w:rPr>
              <w:t>，使颗粒胶融化</w:t>
            </w:r>
            <w:r w:rsidRPr="00CC7A08">
              <w:rPr>
                <w:rFonts w:hint="eastAsia"/>
                <w:sz w:val="10"/>
                <w:szCs w:val="10"/>
              </w:rPr>
              <w:t>，再</w:t>
            </w:r>
            <w:r w:rsidRPr="00CC7A08">
              <w:rPr>
                <w:sz w:val="10"/>
                <w:szCs w:val="10"/>
              </w:rPr>
              <w:t>将融化后的颗粒胶用</w:t>
            </w:r>
            <w:r w:rsidRPr="00CC7A08">
              <w:rPr>
                <w:rFonts w:hint="eastAsia"/>
                <w:sz w:val="10"/>
                <w:szCs w:val="10"/>
              </w:rPr>
              <w:t>密闭</w:t>
            </w:r>
            <w:r w:rsidRPr="00CC7A08">
              <w:rPr>
                <w:sz w:val="10"/>
                <w:szCs w:val="10"/>
              </w:rPr>
              <w:t>喷胶嘴均匀</w:t>
            </w:r>
            <w:proofErr w:type="gramStart"/>
            <w:r w:rsidRPr="00CC7A08">
              <w:rPr>
                <w:sz w:val="10"/>
                <w:szCs w:val="10"/>
              </w:rPr>
              <w:t>涂抹于</w:t>
            </w:r>
            <w:r w:rsidRPr="00CC7A08">
              <w:rPr>
                <w:rFonts w:hint="eastAsia"/>
                <w:sz w:val="10"/>
                <w:szCs w:val="10"/>
              </w:rPr>
              <w:t>免漆</w:t>
            </w:r>
            <w:proofErr w:type="gramEnd"/>
            <w:r w:rsidRPr="00CC7A08">
              <w:rPr>
                <w:rFonts w:hint="eastAsia"/>
                <w:sz w:val="10"/>
                <w:szCs w:val="10"/>
              </w:rPr>
              <w:t>板</w:t>
            </w:r>
            <w:r w:rsidRPr="00CC7A08">
              <w:rPr>
                <w:sz w:val="10"/>
                <w:szCs w:val="10"/>
              </w:rPr>
              <w:t>四周轮廓</w:t>
            </w:r>
            <w:r w:rsidRPr="00CC7A08">
              <w:rPr>
                <w:rFonts w:hint="eastAsia"/>
                <w:sz w:val="10"/>
                <w:szCs w:val="10"/>
              </w:rPr>
              <w:t>。</w:t>
            </w:r>
            <w:r w:rsidRPr="00CC7A08">
              <w:rPr>
                <w:sz w:val="10"/>
                <w:szCs w:val="10"/>
              </w:rPr>
              <w:t>由于</w:t>
            </w:r>
            <w:r w:rsidRPr="00CC7A08">
              <w:rPr>
                <w:rFonts w:hint="eastAsia"/>
                <w:sz w:val="10"/>
                <w:szCs w:val="10"/>
              </w:rPr>
              <w:t>热熔</w:t>
            </w:r>
            <w:r w:rsidRPr="00CC7A08">
              <w:rPr>
                <w:sz w:val="10"/>
                <w:szCs w:val="10"/>
              </w:rPr>
              <w:t>颗粒胶在密闭</w:t>
            </w:r>
            <w:proofErr w:type="gramStart"/>
            <w:r w:rsidRPr="00CC7A08">
              <w:rPr>
                <w:sz w:val="10"/>
                <w:szCs w:val="10"/>
              </w:rPr>
              <w:t>的储胶罐中</w:t>
            </w:r>
            <w:proofErr w:type="gramEnd"/>
            <w:r w:rsidRPr="00CC7A08">
              <w:rPr>
                <w:sz w:val="10"/>
                <w:szCs w:val="10"/>
              </w:rPr>
              <w:t>加热融化，再经</w:t>
            </w:r>
            <w:r w:rsidRPr="00CC7A08">
              <w:rPr>
                <w:rFonts w:hint="eastAsia"/>
                <w:sz w:val="10"/>
                <w:szCs w:val="10"/>
              </w:rPr>
              <w:t>密闭</w:t>
            </w:r>
            <w:r w:rsidRPr="00CC7A08">
              <w:rPr>
                <w:sz w:val="10"/>
                <w:szCs w:val="10"/>
              </w:rPr>
              <w:t>喷胶嘴均匀</w:t>
            </w:r>
            <w:proofErr w:type="gramStart"/>
            <w:r w:rsidRPr="00CC7A08">
              <w:rPr>
                <w:sz w:val="10"/>
                <w:szCs w:val="10"/>
              </w:rPr>
              <w:t>涂抹于免漆</w:t>
            </w:r>
            <w:proofErr w:type="gramEnd"/>
            <w:r w:rsidRPr="00CC7A08">
              <w:rPr>
                <w:sz w:val="10"/>
                <w:szCs w:val="10"/>
              </w:rPr>
              <w:t>板四周轮廓，</w:t>
            </w:r>
            <w:r w:rsidRPr="00CC7A08">
              <w:rPr>
                <w:rFonts w:hint="eastAsia"/>
                <w:sz w:val="10"/>
                <w:szCs w:val="10"/>
              </w:rPr>
              <w:t>在此</w:t>
            </w:r>
            <w:r w:rsidRPr="00CC7A08">
              <w:rPr>
                <w:sz w:val="10"/>
                <w:szCs w:val="10"/>
              </w:rPr>
              <w:t>过程中将产生的少量的</w:t>
            </w:r>
            <w:r w:rsidRPr="00CC7A08">
              <w:rPr>
                <w:rFonts w:hint="eastAsia"/>
                <w:sz w:val="10"/>
                <w:szCs w:val="10"/>
              </w:rPr>
              <w:t>甲醛，</w:t>
            </w:r>
            <w:r w:rsidRPr="00CC7A08">
              <w:rPr>
                <w:sz w:val="10"/>
                <w:szCs w:val="10"/>
              </w:rPr>
              <w:t>通过车间内排风系统</w:t>
            </w:r>
            <w:r w:rsidRPr="00CC7A08">
              <w:rPr>
                <w:rFonts w:hint="eastAsia"/>
                <w:sz w:val="10"/>
                <w:szCs w:val="10"/>
              </w:rPr>
              <w:t>呈</w:t>
            </w:r>
            <w:r w:rsidRPr="00CC7A08">
              <w:rPr>
                <w:sz w:val="10"/>
                <w:szCs w:val="10"/>
              </w:rPr>
              <w:t>无组织排放</w:t>
            </w:r>
            <w:r w:rsidRPr="00CC7A08">
              <w:rPr>
                <w:rFonts w:hint="eastAsia"/>
                <w:sz w:val="10"/>
                <w:szCs w:val="10"/>
              </w:rPr>
              <w:t>。根据类比同类项目，本项目甲醛产生量分别为</w:t>
            </w:r>
            <w:r w:rsidRPr="00CC7A08">
              <w:rPr>
                <w:rFonts w:hint="eastAsia"/>
                <w:sz w:val="10"/>
                <w:szCs w:val="10"/>
              </w:rPr>
              <w:t>0.052kg/a</w:t>
            </w:r>
            <w:r w:rsidRPr="00CC7A08">
              <w:rPr>
                <w:rFonts w:hint="eastAsia"/>
                <w:sz w:val="10"/>
                <w:szCs w:val="10"/>
              </w:rPr>
              <w:t>。本项目生产</w:t>
            </w:r>
            <w:r w:rsidRPr="00CC7A08">
              <w:rPr>
                <w:sz w:val="10"/>
                <w:szCs w:val="10"/>
              </w:rPr>
              <w:t>车间为半密闭车间，车间墙顶设置有</w:t>
            </w:r>
            <w:r w:rsidRPr="00CC7A08">
              <w:rPr>
                <w:rFonts w:hint="eastAsia"/>
                <w:sz w:val="10"/>
                <w:szCs w:val="10"/>
              </w:rPr>
              <w:t>排风扇。</w:t>
            </w:r>
          </w:p>
          <w:p w:rsidR="00F92DCD" w:rsidRPr="00CC7A08" w:rsidRDefault="00F92DCD" w:rsidP="00F26205">
            <w:pPr>
              <w:pStyle w:val="-1"/>
              <w:rPr>
                <w:sz w:val="10"/>
                <w:szCs w:val="10"/>
              </w:rPr>
            </w:pPr>
            <w:r w:rsidRPr="00CC7A08">
              <w:rPr>
                <w:rFonts w:hint="eastAsia"/>
                <w:sz w:val="10"/>
                <w:szCs w:val="10"/>
              </w:rPr>
              <w:t>项目</w:t>
            </w:r>
            <w:r w:rsidRPr="00CC7A08">
              <w:rPr>
                <w:sz w:val="10"/>
                <w:szCs w:val="10"/>
              </w:rPr>
              <w:t>运营期</w:t>
            </w:r>
            <w:proofErr w:type="gramStart"/>
            <w:r w:rsidRPr="00CC7A08">
              <w:rPr>
                <w:sz w:val="10"/>
                <w:szCs w:val="10"/>
              </w:rPr>
              <w:t>废气产排情况</w:t>
            </w:r>
            <w:proofErr w:type="gramEnd"/>
            <w:r w:rsidRPr="00CC7A08">
              <w:rPr>
                <w:sz w:val="10"/>
                <w:szCs w:val="10"/>
              </w:rPr>
              <w:t>如下表：</w:t>
            </w:r>
          </w:p>
          <w:p w:rsidR="00F92DCD" w:rsidRPr="00CC7A08" w:rsidRDefault="00F92DCD" w:rsidP="00F26205">
            <w:pPr>
              <w:pStyle w:val="af3"/>
              <w:widowControl/>
              <w:numPr>
                <w:ilvl w:val="0"/>
                <w:numId w:val="47"/>
              </w:numPr>
              <w:rPr>
                <w:sz w:val="10"/>
                <w:szCs w:val="10"/>
              </w:rPr>
            </w:pPr>
            <w:r w:rsidRPr="00CC7A08">
              <w:rPr>
                <w:rFonts w:hint="eastAsia"/>
                <w:sz w:val="10"/>
                <w:szCs w:val="10"/>
              </w:rPr>
              <w:t xml:space="preserve"> </w:t>
            </w:r>
            <w:r w:rsidRPr="00CC7A08">
              <w:rPr>
                <w:rFonts w:hint="eastAsia"/>
                <w:sz w:val="10"/>
                <w:szCs w:val="10"/>
              </w:rPr>
              <w:t>运营期</w:t>
            </w:r>
            <w:proofErr w:type="gramStart"/>
            <w:r w:rsidRPr="00CC7A08">
              <w:rPr>
                <w:sz w:val="10"/>
                <w:szCs w:val="10"/>
              </w:rPr>
              <w:t>废气产排情况</w:t>
            </w:r>
            <w:proofErr w:type="gramEnd"/>
            <w:r w:rsidRPr="00CC7A08">
              <w:rPr>
                <w:sz w:val="10"/>
                <w:szCs w:val="10"/>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0"/>
              <w:gridCol w:w="601"/>
              <w:gridCol w:w="763"/>
              <w:gridCol w:w="680"/>
              <w:gridCol w:w="984"/>
              <w:gridCol w:w="523"/>
              <w:gridCol w:w="614"/>
              <w:gridCol w:w="759"/>
            </w:tblGrid>
            <w:tr w:rsidR="00F92DCD" w:rsidRPr="00CC7A08" w:rsidTr="00F26205">
              <w:trPr>
                <w:trHeight w:val="301"/>
              </w:trPr>
              <w:tc>
                <w:tcPr>
                  <w:tcW w:w="461" w:type="pct"/>
                  <w:vMerge w:val="restart"/>
                  <w:vAlign w:val="center"/>
                </w:tcPr>
                <w:p w:rsidR="00F92DCD" w:rsidRPr="00CC7A08" w:rsidRDefault="00F92DCD" w:rsidP="00F26205">
                  <w:pPr>
                    <w:pStyle w:val="-"/>
                    <w:rPr>
                      <w:rFonts w:ascii="Times New Roman" w:hAnsi="Times New Roman"/>
                      <w:sz w:val="10"/>
                      <w:szCs w:val="10"/>
                    </w:rPr>
                  </w:pPr>
                  <w:proofErr w:type="gramStart"/>
                  <w:r w:rsidRPr="00CC7A08">
                    <w:rPr>
                      <w:rFonts w:ascii="Times New Roman" w:hAnsi="Times New Roman"/>
                      <w:sz w:val="10"/>
                      <w:szCs w:val="10"/>
                    </w:rPr>
                    <w:t>产污位置</w:t>
                  </w:r>
                  <w:proofErr w:type="gramEnd"/>
                </w:p>
              </w:tc>
              <w:tc>
                <w:tcPr>
                  <w:tcW w:w="554" w:type="pct"/>
                  <w:vMerge w:val="restar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污染物</w:t>
                  </w:r>
                </w:p>
              </w:tc>
              <w:tc>
                <w:tcPr>
                  <w:tcW w:w="1330" w:type="pct"/>
                  <w:gridSpan w:val="2"/>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产生情况</w:t>
                  </w:r>
                </w:p>
              </w:tc>
              <w:tc>
                <w:tcPr>
                  <w:tcW w:w="907" w:type="pct"/>
                  <w:vMerge w:val="restar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治理措施</w:t>
                  </w:r>
                </w:p>
              </w:tc>
              <w:tc>
                <w:tcPr>
                  <w:tcW w:w="1048" w:type="pct"/>
                  <w:gridSpan w:val="2"/>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排放情况</w:t>
                  </w:r>
                </w:p>
              </w:tc>
              <w:tc>
                <w:tcPr>
                  <w:tcW w:w="700" w:type="pct"/>
                  <w:vMerge w:val="restar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排放方式</w:t>
                  </w:r>
                </w:p>
              </w:tc>
            </w:tr>
            <w:tr w:rsidR="00F92DCD" w:rsidRPr="00CC7A08" w:rsidTr="00F26205">
              <w:trPr>
                <w:trHeight w:val="249"/>
              </w:trPr>
              <w:tc>
                <w:tcPr>
                  <w:tcW w:w="461" w:type="pct"/>
                  <w:vMerge/>
                  <w:vAlign w:val="center"/>
                </w:tcPr>
                <w:p w:rsidR="00F92DCD" w:rsidRPr="00CC7A08" w:rsidRDefault="00F92DCD" w:rsidP="00F26205">
                  <w:pPr>
                    <w:pStyle w:val="-"/>
                    <w:rPr>
                      <w:rFonts w:ascii="Times New Roman" w:hAnsi="Times New Roman"/>
                      <w:sz w:val="10"/>
                      <w:szCs w:val="10"/>
                    </w:rPr>
                  </w:pPr>
                </w:p>
              </w:tc>
              <w:tc>
                <w:tcPr>
                  <w:tcW w:w="554" w:type="pct"/>
                  <w:vMerge/>
                  <w:vAlign w:val="center"/>
                </w:tcPr>
                <w:p w:rsidR="00F92DCD" w:rsidRPr="00CC7A08" w:rsidRDefault="00F92DCD" w:rsidP="00F26205">
                  <w:pPr>
                    <w:pStyle w:val="-"/>
                    <w:rPr>
                      <w:rFonts w:ascii="Times New Roman" w:hAnsi="Times New Roman"/>
                      <w:sz w:val="10"/>
                      <w:szCs w:val="10"/>
                    </w:rPr>
                  </w:pPr>
                </w:p>
              </w:tc>
              <w:tc>
                <w:tcPr>
                  <w:tcW w:w="703"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浓度</w:t>
                  </w:r>
                  <w:r w:rsidRPr="00CC7A08">
                    <w:rPr>
                      <w:rFonts w:ascii="Times New Roman" w:hAnsi="Times New Roman"/>
                      <w:sz w:val="10"/>
                      <w:szCs w:val="10"/>
                    </w:rPr>
                    <w:t>mg/m</w:t>
                  </w:r>
                  <w:r w:rsidRPr="00CC7A08">
                    <w:rPr>
                      <w:rStyle w:val="Charf7"/>
                      <w:rFonts w:ascii="Times New Roman" w:hAnsi="Times New Roman"/>
                      <w:sz w:val="10"/>
                      <w:szCs w:val="10"/>
                      <w:vertAlign w:val="superscript"/>
                    </w:rPr>
                    <w:t>3</w:t>
                  </w:r>
                </w:p>
              </w:tc>
              <w:tc>
                <w:tcPr>
                  <w:tcW w:w="627"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产生量</w:t>
                  </w:r>
                  <w:r w:rsidRPr="00CC7A08">
                    <w:rPr>
                      <w:rFonts w:ascii="Times New Roman" w:hAnsi="Times New Roman"/>
                      <w:sz w:val="10"/>
                      <w:szCs w:val="10"/>
                    </w:rPr>
                    <w:t>t/a</w:t>
                  </w:r>
                </w:p>
              </w:tc>
              <w:tc>
                <w:tcPr>
                  <w:tcW w:w="907" w:type="pct"/>
                  <w:vMerge/>
                  <w:vAlign w:val="center"/>
                </w:tcPr>
                <w:p w:rsidR="00F92DCD" w:rsidRPr="00CC7A08" w:rsidRDefault="00F92DCD" w:rsidP="00F26205">
                  <w:pPr>
                    <w:pStyle w:val="-"/>
                    <w:rPr>
                      <w:rFonts w:ascii="Times New Roman" w:hAnsi="Times New Roman"/>
                      <w:sz w:val="10"/>
                      <w:szCs w:val="10"/>
                    </w:rPr>
                  </w:pPr>
                </w:p>
              </w:tc>
              <w:tc>
                <w:tcPr>
                  <w:tcW w:w="482"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浓度</w:t>
                  </w:r>
                  <w:r w:rsidRPr="00CC7A08">
                    <w:rPr>
                      <w:rFonts w:ascii="Times New Roman" w:hAnsi="Times New Roman"/>
                      <w:sz w:val="10"/>
                      <w:szCs w:val="10"/>
                    </w:rPr>
                    <w:t>mg/m</w:t>
                  </w:r>
                  <w:r w:rsidRPr="00CC7A08">
                    <w:rPr>
                      <w:rStyle w:val="Charf7"/>
                      <w:rFonts w:ascii="Times New Roman" w:hAnsi="Times New Roman"/>
                      <w:sz w:val="10"/>
                      <w:szCs w:val="10"/>
                      <w:vertAlign w:val="superscript"/>
                    </w:rPr>
                    <w:t>3</w:t>
                  </w:r>
                </w:p>
              </w:tc>
              <w:tc>
                <w:tcPr>
                  <w:tcW w:w="566"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排放量</w:t>
                  </w:r>
                  <w:r w:rsidRPr="00CC7A08">
                    <w:rPr>
                      <w:rFonts w:ascii="Times New Roman" w:hAnsi="Times New Roman"/>
                      <w:sz w:val="10"/>
                      <w:szCs w:val="10"/>
                    </w:rPr>
                    <w:t>t/a</w:t>
                  </w:r>
                </w:p>
              </w:tc>
              <w:tc>
                <w:tcPr>
                  <w:tcW w:w="700" w:type="pct"/>
                  <w:vMerge/>
                  <w:vAlign w:val="center"/>
                </w:tcPr>
                <w:p w:rsidR="00F92DCD" w:rsidRPr="00CC7A08" w:rsidRDefault="00F92DCD" w:rsidP="00F26205">
                  <w:pPr>
                    <w:pStyle w:val="-"/>
                    <w:rPr>
                      <w:rFonts w:ascii="Times New Roman" w:hAnsi="Times New Roman"/>
                      <w:sz w:val="10"/>
                      <w:szCs w:val="10"/>
                    </w:rPr>
                  </w:pPr>
                </w:p>
              </w:tc>
            </w:tr>
            <w:tr w:rsidR="00F92DCD" w:rsidRPr="00CC7A08" w:rsidTr="00F26205">
              <w:trPr>
                <w:trHeight w:val="420"/>
              </w:trPr>
              <w:tc>
                <w:tcPr>
                  <w:tcW w:w="461"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下料工序</w:t>
                  </w:r>
                </w:p>
              </w:tc>
              <w:tc>
                <w:tcPr>
                  <w:tcW w:w="554"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粉尘</w:t>
                  </w:r>
                </w:p>
              </w:tc>
              <w:tc>
                <w:tcPr>
                  <w:tcW w:w="703"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w:t>
                  </w:r>
                </w:p>
              </w:tc>
              <w:tc>
                <w:tcPr>
                  <w:tcW w:w="627"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5.72</w:t>
                  </w:r>
                </w:p>
              </w:tc>
              <w:tc>
                <w:tcPr>
                  <w:tcW w:w="907"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sz w:val="10"/>
                      <w:szCs w:val="10"/>
                    </w:rPr>
                    <w:t>采用</w:t>
                  </w:r>
                  <w:r w:rsidRPr="00CC7A08">
                    <w:rPr>
                      <w:rFonts w:ascii="Times New Roman" w:hAnsi="Times New Roman" w:hint="eastAsia"/>
                      <w:sz w:val="10"/>
                      <w:szCs w:val="10"/>
                    </w:rPr>
                    <w:t>集气罩</w:t>
                  </w:r>
                  <w:r w:rsidRPr="00CC7A08">
                    <w:rPr>
                      <w:rFonts w:ascii="Times New Roman" w:hAnsi="Times New Roman" w:hint="eastAsia"/>
                      <w:sz w:val="10"/>
                      <w:szCs w:val="10"/>
                    </w:rPr>
                    <w:t>+</w:t>
                  </w:r>
                  <w:r w:rsidRPr="00CC7A08">
                    <w:rPr>
                      <w:rFonts w:ascii="Times New Roman" w:hAnsi="Times New Roman" w:hint="eastAsia"/>
                      <w:sz w:val="10"/>
                      <w:szCs w:val="10"/>
                    </w:rPr>
                    <w:t>袋式</w:t>
                  </w:r>
                  <w:r w:rsidRPr="00CC7A08">
                    <w:rPr>
                      <w:rFonts w:ascii="Times New Roman" w:hAnsi="Times New Roman"/>
                      <w:sz w:val="10"/>
                      <w:szCs w:val="10"/>
                    </w:rPr>
                    <w:t>除尘器</w:t>
                  </w:r>
                  <w:r w:rsidRPr="00CC7A08">
                    <w:rPr>
                      <w:rFonts w:ascii="Times New Roman" w:hAnsi="Times New Roman" w:hint="eastAsia"/>
                      <w:sz w:val="10"/>
                      <w:szCs w:val="10"/>
                    </w:rPr>
                    <w:t>处理</w:t>
                  </w:r>
                </w:p>
              </w:tc>
              <w:tc>
                <w:tcPr>
                  <w:tcW w:w="482"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w:t>
                  </w:r>
                </w:p>
              </w:tc>
              <w:tc>
                <w:tcPr>
                  <w:tcW w:w="566"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0.558</w:t>
                  </w:r>
                </w:p>
              </w:tc>
              <w:tc>
                <w:tcPr>
                  <w:tcW w:w="700"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无组织</w:t>
                  </w:r>
                  <w:r w:rsidRPr="00CC7A08">
                    <w:rPr>
                      <w:rFonts w:ascii="Times New Roman" w:hAnsi="Times New Roman"/>
                      <w:sz w:val="10"/>
                      <w:szCs w:val="10"/>
                    </w:rPr>
                    <w:t>排放</w:t>
                  </w:r>
                </w:p>
              </w:tc>
            </w:tr>
            <w:tr w:rsidR="00F92DCD" w:rsidRPr="00CC7A08" w:rsidTr="00F26205">
              <w:trPr>
                <w:trHeight w:val="298"/>
              </w:trPr>
              <w:tc>
                <w:tcPr>
                  <w:tcW w:w="461"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封边</w:t>
                  </w:r>
                  <w:r w:rsidRPr="00CC7A08">
                    <w:rPr>
                      <w:rFonts w:ascii="Times New Roman" w:hAnsi="Times New Roman"/>
                      <w:sz w:val="10"/>
                      <w:szCs w:val="10"/>
                    </w:rPr>
                    <w:t>废气</w:t>
                  </w:r>
                </w:p>
              </w:tc>
              <w:tc>
                <w:tcPr>
                  <w:tcW w:w="554"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甲醛</w:t>
                  </w:r>
                </w:p>
              </w:tc>
              <w:tc>
                <w:tcPr>
                  <w:tcW w:w="703"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w:t>
                  </w:r>
                </w:p>
              </w:tc>
              <w:tc>
                <w:tcPr>
                  <w:tcW w:w="627"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0.052</w:t>
                  </w:r>
                </w:p>
              </w:tc>
              <w:tc>
                <w:tcPr>
                  <w:tcW w:w="907"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w:t>
                  </w:r>
                </w:p>
              </w:tc>
              <w:tc>
                <w:tcPr>
                  <w:tcW w:w="482"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w:t>
                  </w:r>
                </w:p>
              </w:tc>
              <w:tc>
                <w:tcPr>
                  <w:tcW w:w="566"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0.052</w:t>
                  </w:r>
                </w:p>
              </w:tc>
              <w:tc>
                <w:tcPr>
                  <w:tcW w:w="700" w:type="pct"/>
                  <w:vAlign w:val="center"/>
                </w:tcPr>
                <w:p w:rsidR="00F92DCD" w:rsidRPr="00CC7A08" w:rsidRDefault="00F92DCD" w:rsidP="00F26205">
                  <w:pPr>
                    <w:pStyle w:val="-"/>
                    <w:rPr>
                      <w:rFonts w:ascii="Times New Roman" w:hAnsi="Times New Roman"/>
                      <w:sz w:val="10"/>
                      <w:szCs w:val="10"/>
                    </w:rPr>
                  </w:pPr>
                  <w:r w:rsidRPr="00CC7A08">
                    <w:rPr>
                      <w:rFonts w:ascii="Times New Roman" w:hAnsi="Times New Roman" w:hint="eastAsia"/>
                      <w:sz w:val="10"/>
                      <w:szCs w:val="10"/>
                    </w:rPr>
                    <w:t>无组织排放</w:t>
                  </w:r>
                </w:p>
              </w:tc>
            </w:tr>
          </w:tbl>
          <w:p w:rsidR="00F92DCD" w:rsidRPr="00CC7A08" w:rsidRDefault="00F92DCD" w:rsidP="00F26205">
            <w:pPr>
              <w:pStyle w:val="-1"/>
              <w:rPr>
                <w:sz w:val="10"/>
                <w:szCs w:val="10"/>
              </w:rPr>
            </w:pPr>
            <w:r w:rsidRPr="00CC7A08">
              <w:rPr>
                <w:rFonts w:hint="eastAsia"/>
                <w:sz w:val="10"/>
                <w:szCs w:val="10"/>
              </w:rPr>
              <w:t>（</w:t>
            </w:r>
            <w:r w:rsidRPr="00CC7A08">
              <w:rPr>
                <w:rFonts w:hint="eastAsia"/>
                <w:sz w:val="10"/>
                <w:szCs w:val="10"/>
              </w:rPr>
              <w:t>2</w:t>
            </w:r>
            <w:r w:rsidRPr="00CC7A08">
              <w:rPr>
                <w:rFonts w:hint="eastAsia"/>
                <w:sz w:val="10"/>
                <w:szCs w:val="10"/>
              </w:rPr>
              <w:t>）</w:t>
            </w:r>
            <w:r w:rsidRPr="00CC7A08">
              <w:rPr>
                <w:sz w:val="10"/>
                <w:szCs w:val="10"/>
              </w:rPr>
              <w:t>运营期</w:t>
            </w:r>
            <w:r w:rsidRPr="00CC7A08">
              <w:rPr>
                <w:rFonts w:hint="eastAsia"/>
                <w:sz w:val="10"/>
                <w:szCs w:val="10"/>
              </w:rPr>
              <w:t>废水</w:t>
            </w:r>
            <w:r w:rsidRPr="00CC7A08">
              <w:rPr>
                <w:sz w:val="10"/>
                <w:szCs w:val="10"/>
              </w:rPr>
              <w:t>排放及治理措施</w:t>
            </w:r>
          </w:p>
          <w:p w:rsidR="00F92DCD" w:rsidRPr="00CC7A08" w:rsidRDefault="00F92DCD" w:rsidP="00F26205">
            <w:pPr>
              <w:pStyle w:val="-1"/>
              <w:rPr>
                <w:sz w:val="10"/>
                <w:szCs w:val="10"/>
              </w:rPr>
            </w:pPr>
            <w:r w:rsidRPr="00CC7A08">
              <w:rPr>
                <w:sz w:val="10"/>
                <w:szCs w:val="10"/>
              </w:rPr>
              <w:t>本项目运营期主要从事</w:t>
            </w:r>
            <w:r w:rsidRPr="00CC7A08">
              <w:rPr>
                <w:rFonts w:hint="eastAsia"/>
                <w:sz w:val="10"/>
                <w:szCs w:val="10"/>
              </w:rPr>
              <w:t>定制家具</w:t>
            </w:r>
            <w:r w:rsidRPr="00CC7A08">
              <w:rPr>
                <w:sz w:val="10"/>
                <w:szCs w:val="10"/>
              </w:rPr>
              <w:t>生产，生产过程中无耗水工序，职工不在厂区内住宿。项目厂区内用水主要为职工办公用水。本项目劳动定员为</w:t>
            </w:r>
            <w:r w:rsidRPr="00CC7A08">
              <w:rPr>
                <w:sz w:val="10"/>
                <w:szCs w:val="10"/>
              </w:rPr>
              <w:t>22</w:t>
            </w:r>
            <w:r w:rsidRPr="00CC7A08">
              <w:rPr>
                <w:sz w:val="10"/>
                <w:szCs w:val="10"/>
              </w:rPr>
              <w:t>人，污水产生量约为</w:t>
            </w:r>
            <w:r w:rsidRPr="00CC7A08">
              <w:rPr>
                <w:sz w:val="10"/>
                <w:szCs w:val="10"/>
              </w:rPr>
              <w:t>1.49m</w:t>
            </w:r>
            <w:r w:rsidRPr="00CC7A08">
              <w:rPr>
                <w:sz w:val="10"/>
                <w:szCs w:val="10"/>
                <w:vertAlign w:val="superscript"/>
              </w:rPr>
              <w:t>3</w:t>
            </w:r>
            <w:r w:rsidRPr="00CC7A08">
              <w:rPr>
                <w:sz w:val="10"/>
                <w:szCs w:val="10"/>
              </w:rPr>
              <w:t>/d</w:t>
            </w:r>
            <w:r w:rsidRPr="00CC7A08">
              <w:rPr>
                <w:sz w:val="10"/>
                <w:szCs w:val="10"/>
              </w:rPr>
              <w:t>（</w:t>
            </w:r>
            <w:r w:rsidRPr="00CC7A08">
              <w:rPr>
                <w:sz w:val="10"/>
                <w:szCs w:val="10"/>
              </w:rPr>
              <w:t>491.7m</w:t>
            </w:r>
            <w:r w:rsidRPr="00CC7A08">
              <w:rPr>
                <w:sz w:val="10"/>
                <w:szCs w:val="10"/>
                <w:vertAlign w:val="superscript"/>
              </w:rPr>
              <w:t>3</w:t>
            </w:r>
            <w:r w:rsidRPr="00CC7A08">
              <w:rPr>
                <w:sz w:val="10"/>
                <w:szCs w:val="10"/>
              </w:rPr>
              <w:t>/a</w:t>
            </w:r>
            <w:r w:rsidRPr="00CC7A08">
              <w:rPr>
                <w:sz w:val="10"/>
                <w:szCs w:val="10"/>
              </w:rPr>
              <w:t>），其主要污染物浓度</w:t>
            </w:r>
            <w:r w:rsidRPr="00CC7A08">
              <w:rPr>
                <w:sz w:val="10"/>
                <w:szCs w:val="10"/>
              </w:rPr>
              <w:t>COD</w:t>
            </w:r>
            <w:r w:rsidRPr="00CC7A08">
              <w:rPr>
                <w:sz w:val="10"/>
                <w:szCs w:val="10"/>
              </w:rPr>
              <w:t>为</w:t>
            </w:r>
            <w:r w:rsidRPr="00CC7A08">
              <w:rPr>
                <w:sz w:val="10"/>
                <w:szCs w:val="10"/>
              </w:rPr>
              <w:t>350mg/L</w:t>
            </w:r>
            <w:r w:rsidRPr="00CC7A08">
              <w:rPr>
                <w:sz w:val="10"/>
                <w:szCs w:val="10"/>
              </w:rPr>
              <w:t>，</w:t>
            </w:r>
            <w:r w:rsidRPr="00CC7A08">
              <w:rPr>
                <w:sz w:val="10"/>
                <w:szCs w:val="10"/>
              </w:rPr>
              <w:t>BOD</w:t>
            </w:r>
            <w:r w:rsidRPr="00CC7A08">
              <w:rPr>
                <w:sz w:val="10"/>
                <w:szCs w:val="10"/>
                <w:vertAlign w:val="subscript"/>
              </w:rPr>
              <w:t>5</w:t>
            </w:r>
            <w:r w:rsidRPr="00CC7A08">
              <w:rPr>
                <w:sz w:val="10"/>
                <w:szCs w:val="10"/>
              </w:rPr>
              <w:t>为</w:t>
            </w:r>
            <w:r w:rsidRPr="00CC7A08">
              <w:rPr>
                <w:sz w:val="10"/>
                <w:szCs w:val="10"/>
              </w:rPr>
              <w:t>200mg/L</w:t>
            </w:r>
            <w:r w:rsidRPr="00CC7A08">
              <w:rPr>
                <w:sz w:val="10"/>
                <w:szCs w:val="10"/>
              </w:rPr>
              <w:t>，</w:t>
            </w:r>
            <w:r w:rsidRPr="00CC7A08">
              <w:rPr>
                <w:sz w:val="10"/>
                <w:szCs w:val="10"/>
              </w:rPr>
              <w:t>SS</w:t>
            </w:r>
            <w:r w:rsidRPr="00CC7A08">
              <w:rPr>
                <w:sz w:val="10"/>
                <w:szCs w:val="10"/>
              </w:rPr>
              <w:t>为</w:t>
            </w:r>
            <w:r w:rsidRPr="00CC7A08">
              <w:rPr>
                <w:sz w:val="10"/>
                <w:szCs w:val="10"/>
              </w:rPr>
              <w:t>100mg/L</w:t>
            </w:r>
            <w:r w:rsidRPr="00CC7A08">
              <w:rPr>
                <w:sz w:val="10"/>
                <w:szCs w:val="10"/>
              </w:rPr>
              <w:t>，</w:t>
            </w:r>
            <w:r w:rsidRPr="00CC7A08">
              <w:rPr>
                <w:sz w:val="10"/>
                <w:szCs w:val="10"/>
              </w:rPr>
              <w:t>NH</w:t>
            </w:r>
            <w:r w:rsidRPr="00CC7A08">
              <w:rPr>
                <w:sz w:val="10"/>
                <w:szCs w:val="10"/>
                <w:vertAlign w:val="subscript"/>
              </w:rPr>
              <w:t>3</w:t>
            </w:r>
            <w:r w:rsidRPr="00CC7A08">
              <w:rPr>
                <w:sz w:val="10"/>
                <w:szCs w:val="10"/>
              </w:rPr>
              <w:t>-N</w:t>
            </w:r>
            <w:r w:rsidRPr="00CC7A08">
              <w:rPr>
                <w:sz w:val="10"/>
                <w:szCs w:val="10"/>
              </w:rPr>
              <w:t>为</w:t>
            </w:r>
            <w:r w:rsidRPr="00CC7A08">
              <w:rPr>
                <w:sz w:val="10"/>
                <w:szCs w:val="10"/>
              </w:rPr>
              <w:t>35mg/L</w:t>
            </w:r>
            <w:r w:rsidRPr="00CC7A08">
              <w:rPr>
                <w:sz w:val="10"/>
                <w:szCs w:val="10"/>
              </w:rPr>
              <w:t>，动植物油</w:t>
            </w:r>
            <w:r w:rsidRPr="00CC7A08">
              <w:rPr>
                <w:sz w:val="10"/>
                <w:szCs w:val="10"/>
              </w:rPr>
              <w:t>20mg/L</w:t>
            </w:r>
            <w:r w:rsidRPr="00CC7A08">
              <w:rPr>
                <w:sz w:val="10"/>
                <w:szCs w:val="10"/>
              </w:rPr>
              <w:t>，产生量分别为</w:t>
            </w:r>
            <w:r w:rsidRPr="00CC7A08">
              <w:rPr>
                <w:sz w:val="10"/>
                <w:szCs w:val="10"/>
              </w:rPr>
              <w:t>0.17t/a</w:t>
            </w:r>
            <w:r w:rsidRPr="00CC7A08">
              <w:rPr>
                <w:sz w:val="10"/>
                <w:szCs w:val="10"/>
              </w:rPr>
              <w:t>、</w:t>
            </w:r>
            <w:r w:rsidRPr="00CC7A08">
              <w:rPr>
                <w:sz w:val="10"/>
                <w:szCs w:val="10"/>
              </w:rPr>
              <w:t>0.10t/a</w:t>
            </w:r>
            <w:r w:rsidRPr="00CC7A08">
              <w:rPr>
                <w:sz w:val="10"/>
                <w:szCs w:val="10"/>
              </w:rPr>
              <w:t>、</w:t>
            </w:r>
            <w:r w:rsidRPr="00CC7A08">
              <w:rPr>
                <w:sz w:val="10"/>
                <w:szCs w:val="10"/>
              </w:rPr>
              <w:t>0.05t/a</w:t>
            </w:r>
            <w:r w:rsidRPr="00CC7A08">
              <w:rPr>
                <w:sz w:val="10"/>
                <w:szCs w:val="10"/>
              </w:rPr>
              <w:t>、</w:t>
            </w:r>
            <w:r w:rsidRPr="00CC7A08">
              <w:rPr>
                <w:sz w:val="10"/>
                <w:szCs w:val="10"/>
              </w:rPr>
              <w:t>0.02t/a</w:t>
            </w:r>
            <w:r w:rsidRPr="00CC7A08">
              <w:rPr>
                <w:sz w:val="10"/>
                <w:szCs w:val="10"/>
              </w:rPr>
              <w:t>、</w:t>
            </w:r>
            <w:r w:rsidRPr="00CC7A08">
              <w:rPr>
                <w:sz w:val="10"/>
                <w:szCs w:val="10"/>
              </w:rPr>
              <w:t>0.01t/a</w:t>
            </w:r>
            <w:r w:rsidRPr="00CC7A08">
              <w:rPr>
                <w:rFonts w:hint="eastAsia"/>
                <w:sz w:val="10"/>
                <w:szCs w:val="10"/>
              </w:rPr>
              <w:t>，本项目职工生活污水依托乐山瑞</w:t>
            </w:r>
            <w:proofErr w:type="gramStart"/>
            <w:r w:rsidRPr="00CC7A08">
              <w:rPr>
                <w:rFonts w:hint="eastAsia"/>
                <w:sz w:val="10"/>
                <w:szCs w:val="10"/>
              </w:rPr>
              <w:t>澜</w:t>
            </w:r>
            <w:proofErr w:type="gramEnd"/>
            <w:r w:rsidRPr="00CC7A08">
              <w:rPr>
                <w:rFonts w:hint="eastAsia"/>
                <w:sz w:val="10"/>
                <w:szCs w:val="10"/>
              </w:rPr>
              <w:t>科技园发展有限公司污水处理设施处理后，排入园区污水管网，其排放浓度分别为</w:t>
            </w:r>
            <w:r w:rsidRPr="00CC7A08">
              <w:rPr>
                <w:sz w:val="10"/>
                <w:szCs w:val="10"/>
              </w:rPr>
              <w:t>COD</w:t>
            </w:r>
            <w:r w:rsidRPr="00CC7A08">
              <w:rPr>
                <w:sz w:val="10"/>
                <w:szCs w:val="10"/>
              </w:rPr>
              <w:t>为</w:t>
            </w:r>
            <w:r w:rsidRPr="00CC7A08">
              <w:rPr>
                <w:rFonts w:hint="eastAsia"/>
                <w:sz w:val="10"/>
                <w:szCs w:val="10"/>
              </w:rPr>
              <w:t>80</w:t>
            </w:r>
            <w:r w:rsidRPr="00CC7A08">
              <w:rPr>
                <w:sz w:val="10"/>
                <w:szCs w:val="10"/>
              </w:rPr>
              <w:t>mg/L</w:t>
            </w:r>
            <w:r w:rsidRPr="00CC7A08">
              <w:rPr>
                <w:sz w:val="10"/>
                <w:szCs w:val="10"/>
              </w:rPr>
              <w:t>，</w:t>
            </w:r>
            <w:r w:rsidRPr="00CC7A08">
              <w:rPr>
                <w:sz w:val="10"/>
                <w:szCs w:val="10"/>
              </w:rPr>
              <w:lastRenderedPageBreak/>
              <w:t>BOD</w:t>
            </w:r>
            <w:r w:rsidRPr="00CC7A08">
              <w:rPr>
                <w:sz w:val="10"/>
                <w:szCs w:val="10"/>
                <w:vertAlign w:val="subscript"/>
              </w:rPr>
              <w:t>5</w:t>
            </w:r>
            <w:r w:rsidRPr="00CC7A08">
              <w:rPr>
                <w:sz w:val="10"/>
                <w:szCs w:val="10"/>
              </w:rPr>
              <w:t>为</w:t>
            </w:r>
            <w:r w:rsidRPr="00CC7A08">
              <w:rPr>
                <w:rFonts w:hint="eastAsia"/>
                <w:sz w:val="10"/>
                <w:szCs w:val="10"/>
              </w:rPr>
              <w:t>25</w:t>
            </w:r>
            <w:r w:rsidRPr="00CC7A08">
              <w:rPr>
                <w:sz w:val="10"/>
                <w:szCs w:val="10"/>
              </w:rPr>
              <w:t>mg/L</w:t>
            </w:r>
            <w:r w:rsidRPr="00CC7A08">
              <w:rPr>
                <w:sz w:val="10"/>
                <w:szCs w:val="10"/>
              </w:rPr>
              <w:t>，</w:t>
            </w:r>
            <w:r w:rsidRPr="00CC7A08">
              <w:rPr>
                <w:sz w:val="10"/>
                <w:szCs w:val="10"/>
              </w:rPr>
              <w:t>SS</w:t>
            </w:r>
            <w:r w:rsidRPr="00CC7A08">
              <w:rPr>
                <w:sz w:val="10"/>
                <w:szCs w:val="10"/>
              </w:rPr>
              <w:t>为</w:t>
            </w:r>
            <w:r w:rsidRPr="00CC7A08">
              <w:rPr>
                <w:rFonts w:hint="eastAsia"/>
                <w:sz w:val="10"/>
                <w:szCs w:val="10"/>
              </w:rPr>
              <w:t>70</w:t>
            </w:r>
            <w:r w:rsidRPr="00CC7A08">
              <w:rPr>
                <w:sz w:val="10"/>
                <w:szCs w:val="10"/>
              </w:rPr>
              <w:t>mg/L</w:t>
            </w:r>
            <w:r w:rsidRPr="00CC7A08">
              <w:rPr>
                <w:sz w:val="10"/>
                <w:szCs w:val="10"/>
              </w:rPr>
              <w:t>，</w:t>
            </w:r>
            <w:r w:rsidRPr="00CC7A08">
              <w:rPr>
                <w:sz w:val="10"/>
                <w:szCs w:val="10"/>
              </w:rPr>
              <w:t>NH</w:t>
            </w:r>
            <w:r w:rsidRPr="00CC7A08">
              <w:rPr>
                <w:sz w:val="10"/>
                <w:szCs w:val="10"/>
                <w:vertAlign w:val="subscript"/>
              </w:rPr>
              <w:t>3</w:t>
            </w:r>
            <w:r w:rsidRPr="00CC7A08">
              <w:rPr>
                <w:sz w:val="10"/>
                <w:szCs w:val="10"/>
              </w:rPr>
              <w:t>-N</w:t>
            </w:r>
            <w:r w:rsidRPr="00CC7A08">
              <w:rPr>
                <w:sz w:val="10"/>
                <w:szCs w:val="10"/>
              </w:rPr>
              <w:t>为</w:t>
            </w:r>
            <w:r w:rsidRPr="00CC7A08">
              <w:rPr>
                <w:rFonts w:hint="eastAsia"/>
                <w:sz w:val="10"/>
                <w:szCs w:val="10"/>
              </w:rPr>
              <w:t>10</w:t>
            </w:r>
            <w:r w:rsidRPr="00CC7A08">
              <w:rPr>
                <w:sz w:val="10"/>
                <w:szCs w:val="10"/>
              </w:rPr>
              <w:t>mg/L</w:t>
            </w:r>
            <w:r w:rsidRPr="00CC7A08">
              <w:rPr>
                <w:sz w:val="10"/>
                <w:szCs w:val="10"/>
              </w:rPr>
              <w:t>，动植物油</w:t>
            </w:r>
            <w:r w:rsidRPr="00CC7A08">
              <w:rPr>
                <w:rFonts w:hint="eastAsia"/>
                <w:sz w:val="10"/>
                <w:szCs w:val="10"/>
              </w:rPr>
              <w:t>12</w:t>
            </w:r>
            <w:r w:rsidRPr="00CC7A08">
              <w:rPr>
                <w:sz w:val="10"/>
                <w:szCs w:val="10"/>
              </w:rPr>
              <w:t>mg/L</w:t>
            </w:r>
            <w:r w:rsidRPr="00CC7A08">
              <w:rPr>
                <w:rFonts w:hint="eastAsia"/>
                <w:sz w:val="10"/>
                <w:szCs w:val="10"/>
              </w:rPr>
              <w:t>，排放量分别为</w:t>
            </w:r>
            <w:r w:rsidRPr="00CC7A08">
              <w:rPr>
                <w:rFonts w:hint="eastAsia"/>
                <w:sz w:val="10"/>
                <w:szCs w:val="10"/>
              </w:rPr>
              <w:t>0.04t/a</w:t>
            </w:r>
            <w:r w:rsidRPr="00CC7A08">
              <w:rPr>
                <w:rFonts w:hint="eastAsia"/>
                <w:sz w:val="10"/>
                <w:szCs w:val="10"/>
              </w:rPr>
              <w:t>、</w:t>
            </w:r>
            <w:r w:rsidRPr="00CC7A08">
              <w:rPr>
                <w:rFonts w:hint="eastAsia"/>
                <w:sz w:val="10"/>
                <w:szCs w:val="10"/>
              </w:rPr>
              <w:t>0.01t/a</w:t>
            </w:r>
            <w:r w:rsidRPr="00CC7A08">
              <w:rPr>
                <w:rFonts w:hint="eastAsia"/>
                <w:sz w:val="10"/>
                <w:szCs w:val="10"/>
              </w:rPr>
              <w:t>、</w:t>
            </w:r>
            <w:r w:rsidRPr="00CC7A08">
              <w:rPr>
                <w:rFonts w:hint="eastAsia"/>
                <w:sz w:val="10"/>
                <w:szCs w:val="10"/>
              </w:rPr>
              <w:t>0.03t/a</w:t>
            </w:r>
            <w:r w:rsidRPr="00CC7A08">
              <w:rPr>
                <w:rFonts w:hint="eastAsia"/>
                <w:sz w:val="10"/>
                <w:szCs w:val="10"/>
              </w:rPr>
              <w:t>、</w:t>
            </w:r>
            <w:r w:rsidRPr="00CC7A08">
              <w:rPr>
                <w:rFonts w:hint="eastAsia"/>
                <w:sz w:val="10"/>
                <w:szCs w:val="10"/>
              </w:rPr>
              <w:t>0.01t/a</w:t>
            </w:r>
            <w:r w:rsidRPr="00CC7A08">
              <w:rPr>
                <w:rFonts w:hint="eastAsia"/>
                <w:sz w:val="10"/>
                <w:szCs w:val="10"/>
              </w:rPr>
              <w:t>、</w:t>
            </w:r>
            <w:r w:rsidRPr="00CC7A08">
              <w:rPr>
                <w:rFonts w:hint="eastAsia"/>
                <w:sz w:val="10"/>
                <w:szCs w:val="10"/>
              </w:rPr>
              <w:t>0.01t/a</w:t>
            </w:r>
            <w:r w:rsidRPr="00CC7A08">
              <w:rPr>
                <w:rFonts w:hint="eastAsia"/>
                <w:sz w:val="10"/>
                <w:szCs w:val="10"/>
              </w:rPr>
              <w:t>。</w:t>
            </w:r>
          </w:p>
          <w:p w:rsidR="00F92DCD" w:rsidRPr="00CC7A08" w:rsidRDefault="00F92DCD" w:rsidP="00F26205">
            <w:pPr>
              <w:pStyle w:val="-1"/>
              <w:rPr>
                <w:sz w:val="10"/>
                <w:szCs w:val="10"/>
              </w:rPr>
            </w:pPr>
            <w:r w:rsidRPr="00CC7A08">
              <w:rPr>
                <w:rFonts w:hint="eastAsia"/>
                <w:sz w:val="10"/>
                <w:szCs w:val="10"/>
              </w:rPr>
              <w:t>（</w:t>
            </w:r>
            <w:r w:rsidRPr="00CC7A08">
              <w:rPr>
                <w:rFonts w:hint="eastAsia"/>
                <w:sz w:val="10"/>
                <w:szCs w:val="10"/>
              </w:rPr>
              <w:t>2</w:t>
            </w:r>
            <w:r w:rsidRPr="00CC7A08">
              <w:rPr>
                <w:rFonts w:hint="eastAsia"/>
                <w:sz w:val="10"/>
                <w:szCs w:val="10"/>
              </w:rPr>
              <w:t>）运营期噪声排放及治理措施</w:t>
            </w:r>
          </w:p>
          <w:p w:rsidR="00F92DCD" w:rsidRPr="00CC7A08" w:rsidRDefault="00F92DCD" w:rsidP="00F26205">
            <w:pPr>
              <w:pStyle w:val="-1"/>
              <w:rPr>
                <w:sz w:val="10"/>
                <w:szCs w:val="10"/>
              </w:rPr>
            </w:pPr>
            <w:r w:rsidRPr="00CC7A08">
              <w:rPr>
                <w:sz w:val="10"/>
                <w:szCs w:val="10"/>
              </w:rPr>
              <w:t>本项目噪声污染源主要</w:t>
            </w:r>
            <w:proofErr w:type="gramStart"/>
            <w:r w:rsidRPr="00CC7A08">
              <w:rPr>
                <w:sz w:val="10"/>
                <w:szCs w:val="10"/>
              </w:rPr>
              <w:t>为</w:t>
            </w:r>
            <w:r w:rsidRPr="00CC7A08">
              <w:rPr>
                <w:rFonts w:hint="eastAsia"/>
                <w:sz w:val="10"/>
                <w:szCs w:val="10"/>
              </w:rPr>
              <w:t>裁料</w:t>
            </w:r>
            <w:proofErr w:type="gramEnd"/>
            <w:r w:rsidRPr="00CC7A08">
              <w:rPr>
                <w:rFonts w:hint="eastAsia"/>
                <w:sz w:val="10"/>
                <w:szCs w:val="10"/>
              </w:rPr>
              <w:t>机、封边机</w:t>
            </w:r>
            <w:r w:rsidRPr="00CC7A08">
              <w:rPr>
                <w:sz w:val="10"/>
                <w:szCs w:val="10"/>
              </w:rPr>
              <w:t>、</w:t>
            </w:r>
            <w:proofErr w:type="gramStart"/>
            <w:r w:rsidRPr="00CC7A08">
              <w:rPr>
                <w:sz w:val="10"/>
                <w:szCs w:val="10"/>
              </w:rPr>
              <w:t>推台锯</w:t>
            </w:r>
            <w:proofErr w:type="gramEnd"/>
            <w:r w:rsidRPr="00CC7A08">
              <w:rPr>
                <w:sz w:val="10"/>
                <w:szCs w:val="10"/>
              </w:rPr>
              <w:t>、排钻、空压机等设备运行时产生的噪声。具体噪声污染源见表</w:t>
            </w:r>
            <w:r w:rsidRPr="00CC7A08">
              <w:rPr>
                <w:sz w:val="10"/>
                <w:szCs w:val="10"/>
              </w:rPr>
              <w:t>5-4</w:t>
            </w:r>
            <w:r w:rsidRPr="00CC7A08">
              <w:rPr>
                <w:sz w:val="10"/>
                <w:szCs w:val="10"/>
              </w:rPr>
              <w:t>：</w:t>
            </w:r>
          </w:p>
          <w:p w:rsidR="00F92DCD" w:rsidRPr="00CC7A08" w:rsidRDefault="00F92DCD" w:rsidP="00F26205">
            <w:pPr>
              <w:pStyle w:val="af3"/>
              <w:widowControl/>
              <w:numPr>
                <w:ilvl w:val="0"/>
                <w:numId w:val="47"/>
              </w:numPr>
              <w:rPr>
                <w:sz w:val="10"/>
                <w:szCs w:val="10"/>
              </w:rPr>
            </w:pPr>
            <w:r w:rsidRPr="00CC7A08">
              <w:rPr>
                <w:sz w:val="10"/>
                <w:szCs w:val="10"/>
              </w:rPr>
              <w:t xml:space="preserve">  </w:t>
            </w:r>
            <w:r w:rsidRPr="00CC7A08">
              <w:rPr>
                <w:sz w:val="10"/>
                <w:szCs w:val="10"/>
              </w:rPr>
              <w:t>项目主要噪声源一览表</w:t>
            </w:r>
            <w:r w:rsidRPr="00CC7A08">
              <w:rPr>
                <w:sz w:val="10"/>
                <w:szCs w:val="10"/>
              </w:rPr>
              <w:t xml:space="preserve">  </w:t>
            </w:r>
            <w:r w:rsidRPr="00CC7A08">
              <w:rPr>
                <w:sz w:val="10"/>
                <w:szCs w:val="10"/>
              </w:rPr>
              <w:t>单位：</w:t>
            </w:r>
            <w:r w:rsidRPr="00CC7A08">
              <w:rPr>
                <w:sz w:val="10"/>
                <w:szCs w:val="10"/>
              </w:rPr>
              <w:t>dB</w:t>
            </w:r>
            <w:r w:rsidRPr="00CC7A08">
              <w:rPr>
                <w:sz w:val="10"/>
                <w:szCs w:val="10"/>
              </w:rPr>
              <w:t>（</w:t>
            </w:r>
            <w:r w:rsidRPr="00CC7A08">
              <w:rPr>
                <w:sz w:val="10"/>
                <w:szCs w:val="10"/>
              </w:rPr>
              <w:t>A</w:t>
            </w:r>
            <w:r w:rsidRPr="00CC7A08">
              <w:rPr>
                <w:sz w:val="10"/>
                <w:szCs w:val="1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6"/>
              <w:gridCol w:w="652"/>
              <w:gridCol w:w="1019"/>
              <w:gridCol w:w="1274"/>
              <w:gridCol w:w="1353"/>
            </w:tblGrid>
            <w:tr w:rsidR="00F92DCD" w:rsidRPr="00CC7A08" w:rsidTr="00F26205">
              <w:trPr>
                <w:trHeight w:hRule="exact" w:val="320"/>
              </w:trPr>
              <w:tc>
                <w:tcPr>
                  <w:tcW w:w="1039" w:type="pct"/>
                  <w:vAlign w:val="center"/>
                </w:tcPr>
                <w:p w:rsidR="00F92DCD" w:rsidRPr="00CC7A08" w:rsidRDefault="00F92DCD" w:rsidP="00F26205">
                  <w:pPr>
                    <w:jc w:val="center"/>
                    <w:rPr>
                      <w:bCs/>
                      <w:sz w:val="10"/>
                      <w:szCs w:val="10"/>
                    </w:rPr>
                  </w:pPr>
                  <w:r w:rsidRPr="00CC7A08">
                    <w:rPr>
                      <w:bCs/>
                      <w:sz w:val="10"/>
                      <w:szCs w:val="10"/>
                    </w:rPr>
                    <w:t>噪声源</w:t>
                  </w:r>
                </w:p>
              </w:tc>
              <w:tc>
                <w:tcPr>
                  <w:tcW w:w="601" w:type="pct"/>
                  <w:vAlign w:val="center"/>
                </w:tcPr>
                <w:p w:rsidR="00F92DCD" w:rsidRPr="00CC7A08" w:rsidRDefault="00F92DCD" w:rsidP="00F26205">
                  <w:pPr>
                    <w:jc w:val="center"/>
                    <w:rPr>
                      <w:bCs/>
                      <w:sz w:val="10"/>
                      <w:szCs w:val="10"/>
                    </w:rPr>
                  </w:pPr>
                  <w:r w:rsidRPr="00CC7A08">
                    <w:rPr>
                      <w:bCs/>
                      <w:sz w:val="10"/>
                      <w:szCs w:val="10"/>
                    </w:rPr>
                    <w:t>所在位置</w:t>
                  </w:r>
                </w:p>
              </w:tc>
              <w:tc>
                <w:tcPr>
                  <w:tcW w:w="939" w:type="pct"/>
                  <w:vAlign w:val="center"/>
                </w:tcPr>
                <w:p w:rsidR="00F92DCD" w:rsidRPr="00CC7A08" w:rsidRDefault="00F92DCD" w:rsidP="00F26205">
                  <w:pPr>
                    <w:jc w:val="center"/>
                    <w:rPr>
                      <w:bCs/>
                      <w:sz w:val="10"/>
                      <w:szCs w:val="10"/>
                    </w:rPr>
                  </w:pPr>
                  <w:r w:rsidRPr="00CC7A08">
                    <w:rPr>
                      <w:bCs/>
                      <w:sz w:val="10"/>
                      <w:szCs w:val="10"/>
                    </w:rPr>
                    <w:t>噪声性质</w:t>
                  </w:r>
                </w:p>
              </w:tc>
              <w:tc>
                <w:tcPr>
                  <w:tcW w:w="1174" w:type="pct"/>
                  <w:vAlign w:val="center"/>
                </w:tcPr>
                <w:p w:rsidR="00F92DCD" w:rsidRPr="00CC7A08" w:rsidRDefault="00F92DCD" w:rsidP="00F26205">
                  <w:pPr>
                    <w:jc w:val="center"/>
                    <w:rPr>
                      <w:bCs/>
                      <w:sz w:val="10"/>
                      <w:szCs w:val="10"/>
                    </w:rPr>
                  </w:pPr>
                  <w:r w:rsidRPr="00CC7A08">
                    <w:rPr>
                      <w:rFonts w:hint="eastAsia"/>
                      <w:bCs/>
                      <w:sz w:val="10"/>
                      <w:szCs w:val="10"/>
                    </w:rPr>
                    <w:t>治理</w:t>
                  </w:r>
                  <w:r w:rsidRPr="00CC7A08">
                    <w:rPr>
                      <w:bCs/>
                      <w:sz w:val="10"/>
                      <w:szCs w:val="10"/>
                    </w:rPr>
                    <w:t>措施</w:t>
                  </w:r>
                </w:p>
              </w:tc>
              <w:tc>
                <w:tcPr>
                  <w:tcW w:w="1247" w:type="pct"/>
                  <w:vAlign w:val="center"/>
                </w:tcPr>
                <w:p w:rsidR="00F92DCD" w:rsidRPr="00CC7A08" w:rsidRDefault="00F92DCD" w:rsidP="00F26205">
                  <w:pPr>
                    <w:jc w:val="center"/>
                    <w:rPr>
                      <w:bCs/>
                      <w:sz w:val="10"/>
                      <w:szCs w:val="10"/>
                    </w:rPr>
                  </w:pPr>
                  <w:r w:rsidRPr="00CC7A08">
                    <w:rPr>
                      <w:bCs/>
                      <w:sz w:val="10"/>
                      <w:szCs w:val="10"/>
                    </w:rPr>
                    <w:t>类比噪声值</w:t>
                  </w:r>
                </w:p>
              </w:tc>
            </w:tr>
            <w:tr w:rsidR="00F92DCD" w:rsidRPr="00CC7A08" w:rsidTr="00F26205">
              <w:trPr>
                <w:trHeight w:hRule="exact" w:val="290"/>
              </w:trPr>
              <w:tc>
                <w:tcPr>
                  <w:tcW w:w="1039" w:type="pct"/>
                  <w:vAlign w:val="center"/>
                </w:tcPr>
                <w:p w:rsidR="00F92DCD" w:rsidRPr="00CC7A08" w:rsidRDefault="00F92DCD" w:rsidP="00F26205">
                  <w:pPr>
                    <w:jc w:val="center"/>
                    <w:rPr>
                      <w:sz w:val="10"/>
                      <w:szCs w:val="10"/>
                    </w:rPr>
                  </w:pPr>
                  <w:proofErr w:type="gramStart"/>
                  <w:r w:rsidRPr="00CC7A08">
                    <w:rPr>
                      <w:rFonts w:hint="eastAsia"/>
                      <w:sz w:val="10"/>
                      <w:szCs w:val="10"/>
                    </w:rPr>
                    <w:t>裁料机</w:t>
                  </w:r>
                  <w:proofErr w:type="gramEnd"/>
                </w:p>
              </w:tc>
              <w:tc>
                <w:tcPr>
                  <w:tcW w:w="601" w:type="pct"/>
                  <w:vMerge w:val="restart"/>
                  <w:vAlign w:val="center"/>
                </w:tcPr>
                <w:p w:rsidR="00F92DCD" w:rsidRPr="00CC7A08" w:rsidRDefault="00F92DCD" w:rsidP="00F26205">
                  <w:pPr>
                    <w:jc w:val="center"/>
                    <w:rPr>
                      <w:sz w:val="10"/>
                      <w:szCs w:val="10"/>
                    </w:rPr>
                  </w:pPr>
                  <w:r w:rsidRPr="00CC7A08">
                    <w:rPr>
                      <w:sz w:val="10"/>
                      <w:szCs w:val="10"/>
                    </w:rPr>
                    <w:t>位于生产厂房中部</w:t>
                  </w:r>
                </w:p>
              </w:tc>
              <w:tc>
                <w:tcPr>
                  <w:tcW w:w="939" w:type="pct"/>
                  <w:vAlign w:val="center"/>
                </w:tcPr>
                <w:p w:rsidR="00F92DCD" w:rsidRPr="00CC7A08" w:rsidRDefault="00F92DCD" w:rsidP="00F26205">
                  <w:pPr>
                    <w:jc w:val="center"/>
                    <w:rPr>
                      <w:sz w:val="10"/>
                      <w:szCs w:val="10"/>
                    </w:rPr>
                  </w:pPr>
                  <w:r w:rsidRPr="00CC7A08">
                    <w:rPr>
                      <w:sz w:val="10"/>
                      <w:szCs w:val="10"/>
                    </w:rPr>
                    <w:t>连续</w:t>
                  </w:r>
                </w:p>
              </w:tc>
              <w:tc>
                <w:tcPr>
                  <w:tcW w:w="1174" w:type="pct"/>
                  <w:vAlign w:val="center"/>
                </w:tcPr>
                <w:p w:rsidR="00F92DCD" w:rsidRPr="00CC7A08" w:rsidRDefault="00F92DCD" w:rsidP="00F26205">
                  <w:pPr>
                    <w:jc w:val="center"/>
                    <w:rPr>
                      <w:sz w:val="10"/>
                      <w:szCs w:val="10"/>
                    </w:rPr>
                  </w:pPr>
                  <w:r w:rsidRPr="00CC7A08">
                    <w:rPr>
                      <w:rFonts w:hint="eastAsia"/>
                      <w:sz w:val="10"/>
                      <w:szCs w:val="10"/>
                    </w:rPr>
                    <w:t>减震</w:t>
                  </w:r>
                  <w:r w:rsidRPr="00CC7A08">
                    <w:rPr>
                      <w:sz w:val="10"/>
                      <w:szCs w:val="10"/>
                    </w:rPr>
                    <w:t>、</w:t>
                  </w:r>
                  <w:r w:rsidRPr="00CC7A08">
                    <w:rPr>
                      <w:rFonts w:hint="eastAsia"/>
                      <w:sz w:val="10"/>
                      <w:szCs w:val="10"/>
                    </w:rPr>
                    <w:t>隔声</w:t>
                  </w:r>
                </w:p>
              </w:tc>
              <w:tc>
                <w:tcPr>
                  <w:tcW w:w="1247" w:type="pct"/>
                  <w:vAlign w:val="center"/>
                </w:tcPr>
                <w:p w:rsidR="00F92DCD" w:rsidRPr="00CC7A08" w:rsidRDefault="00F92DCD" w:rsidP="00F26205">
                  <w:pPr>
                    <w:jc w:val="center"/>
                    <w:rPr>
                      <w:sz w:val="10"/>
                      <w:szCs w:val="10"/>
                    </w:rPr>
                  </w:pPr>
                  <w:r w:rsidRPr="00CC7A08">
                    <w:rPr>
                      <w:sz w:val="10"/>
                      <w:szCs w:val="10"/>
                    </w:rPr>
                    <w:t>75</w:t>
                  </w:r>
                </w:p>
              </w:tc>
            </w:tr>
            <w:tr w:rsidR="00F92DCD" w:rsidRPr="00CC7A08" w:rsidTr="00F26205">
              <w:trPr>
                <w:trHeight w:hRule="exact" w:val="321"/>
              </w:trPr>
              <w:tc>
                <w:tcPr>
                  <w:tcW w:w="1039" w:type="pct"/>
                  <w:vAlign w:val="center"/>
                </w:tcPr>
                <w:p w:rsidR="00F92DCD" w:rsidRPr="00CC7A08" w:rsidRDefault="00F92DCD" w:rsidP="00F26205">
                  <w:pPr>
                    <w:jc w:val="center"/>
                    <w:rPr>
                      <w:sz w:val="10"/>
                      <w:szCs w:val="10"/>
                    </w:rPr>
                  </w:pPr>
                  <w:r w:rsidRPr="00CC7A08">
                    <w:rPr>
                      <w:rFonts w:hint="eastAsia"/>
                      <w:sz w:val="10"/>
                      <w:szCs w:val="10"/>
                    </w:rPr>
                    <w:t>封边机</w:t>
                  </w:r>
                </w:p>
              </w:tc>
              <w:tc>
                <w:tcPr>
                  <w:tcW w:w="601" w:type="pct"/>
                  <w:vMerge/>
                  <w:vAlign w:val="center"/>
                </w:tcPr>
                <w:p w:rsidR="00F92DCD" w:rsidRPr="00CC7A08" w:rsidRDefault="00F92DCD" w:rsidP="00F26205">
                  <w:pPr>
                    <w:jc w:val="center"/>
                    <w:rPr>
                      <w:sz w:val="10"/>
                      <w:szCs w:val="10"/>
                    </w:rPr>
                  </w:pPr>
                </w:p>
              </w:tc>
              <w:tc>
                <w:tcPr>
                  <w:tcW w:w="939" w:type="pct"/>
                  <w:vAlign w:val="center"/>
                </w:tcPr>
                <w:p w:rsidR="00F92DCD" w:rsidRPr="00CC7A08" w:rsidRDefault="00F92DCD" w:rsidP="00F26205">
                  <w:pPr>
                    <w:jc w:val="center"/>
                    <w:rPr>
                      <w:sz w:val="10"/>
                      <w:szCs w:val="10"/>
                    </w:rPr>
                  </w:pPr>
                  <w:r w:rsidRPr="00CC7A08">
                    <w:rPr>
                      <w:sz w:val="10"/>
                      <w:szCs w:val="10"/>
                    </w:rPr>
                    <w:t>连续</w:t>
                  </w:r>
                </w:p>
              </w:tc>
              <w:tc>
                <w:tcPr>
                  <w:tcW w:w="1174" w:type="pct"/>
                  <w:vAlign w:val="center"/>
                </w:tcPr>
                <w:p w:rsidR="00F92DCD" w:rsidRPr="00CC7A08" w:rsidRDefault="00F92DCD" w:rsidP="00F26205">
                  <w:pPr>
                    <w:jc w:val="center"/>
                    <w:rPr>
                      <w:sz w:val="10"/>
                      <w:szCs w:val="10"/>
                    </w:rPr>
                  </w:pPr>
                  <w:r w:rsidRPr="00CC7A08">
                    <w:rPr>
                      <w:rFonts w:hint="eastAsia"/>
                      <w:sz w:val="10"/>
                      <w:szCs w:val="10"/>
                    </w:rPr>
                    <w:t>减震</w:t>
                  </w:r>
                  <w:r w:rsidRPr="00CC7A08">
                    <w:rPr>
                      <w:sz w:val="10"/>
                      <w:szCs w:val="10"/>
                    </w:rPr>
                    <w:t>、</w:t>
                  </w:r>
                  <w:r w:rsidRPr="00CC7A08">
                    <w:rPr>
                      <w:rFonts w:hint="eastAsia"/>
                      <w:sz w:val="10"/>
                      <w:szCs w:val="10"/>
                    </w:rPr>
                    <w:t>隔声</w:t>
                  </w:r>
                </w:p>
              </w:tc>
              <w:tc>
                <w:tcPr>
                  <w:tcW w:w="1247" w:type="pct"/>
                  <w:vAlign w:val="center"/>
                </w:tcPr>
                <w:p w:rsidR="00F92DCD" w:rsidRPr="00CC7A08" w:rsidRDefault="00F92DCD" w:rsidP="00F26205">
                  <w:pPr>
                    <w:jc w:val="center"/>
                    <w:rPr>
                      <w:sz w:val="10"/>
                      <w:szCs w:val="10"/>
                    </w:rPr>
                  </w:pPr>
                  <w:r w:rsidRPr="00CC7A08">
                    <w:rPr>
                      <w:sz w:val="10"/>
                      <w:szCs w:val="10"/>
                    </w:rPr>
                    <w:t>70</w:t>
                  </w:r>
                </w:p>
              </w:tc>
            </w:tr>
            <w:tr w:rsidR="00F92DCD" w:rsidRPr="00CC7A08" w:rsidTr="00F26205">
              <w:trPr>
                <w:trHeight w:hRule="exact" w:val="297"/>
              </w:trPr>
              <w:tc>
                <w:tcPr>
                  <w:tcW w:w="1039" w:type="pct"/>
                  <w:vAlign w:val="center"/>
                </w:tcPr>
                <w:p w:rsidR="00F92DCD" w:rsidRPr="00CC7A08" w:rsidRDefault="00F92DCD" w:rsidP="00F26205">
                  <w:pPr>
                    <w:jc w:val="center"/>
                    <w:rPr>
                      <w:sz w:val="10"/>
                      <w:szCs w:val="10"/>
                    </w:rPr>
                  </w:pPr>
                  <w:proofErr w:type="gramStart"/>
                  <w:r w:rsidRPr="00CC7A08">
                    <w:rPr>
                      <w:rFonts w:hint="eastAsia"/>
                      <w:sz w:val="10"/>
                      <w:szCs w:val="10"/>
                    </w:rPr>
                    <w:t>推台锯</w:t>
                  </w:r>
                  <w:proofErr w:type="gramEnd"/>
                </w:p>
              </w:tc>
              <w:tc>
                <w:tcPr>
                  <w:tcW w:w="601" w:type="pct"/>
                  <w:vMerge/>
                  <w:vAlign w:val="center"/>
                </w:tcPr>
                <w:p w:rsidR="00F92DCD" w:rsidRPr="00CC7A08" w:rsidRDefault="00F92DCD" w:rsidP="00F26205">
                  <w:pPr>
                    <w:jc w:val="center"/>
                    <w:rPr>
                      <w:sz w:val="10"/>
                      <w:szCs w:val="10"/>
                    </w:rPr>
                  </w:pPr>
                </w:p>
              </w:tc>
              <w:tc>
                <w:tcPr>
                  <w:tcW w:w="939" w:type="pct"/>
                  <w:vAlign w:val="center"/>
                </w:tcPr>
                <w:p w:rsidR="00F92DCD" w:rsidRPr="00CC7A08" w:rsidRDefault="00F92DCD" w:rsidP="00F26205">
                  <w:pPr>
                    <w:jc w:val="center"/>
                    <w:rPr>
                      <w:sz w:val="10"/>
                      <w:szCs w:val="10"/>
                    </w:rPr>
                  </w:pPr>
                  <w:r w:rsidRPr="00CC7A08">
                    <w:rPr>
                      <w:sz w:val="10"/>
                      <w:szCs w:val="10"/>
                    </w:rPr>
                    <w:t>连续</w:t>
                  </w:r>
                </w:p>
              </w:tc>
              <w:tc>
                <w:tcPr>
                  <w:tcW w:w="1174" w:type="pct"/>
                  <w:vAlign w:val="center"/>
                </w:tcPr>
                <w:p w:rsidR="00F92DCD" w:rsidRPr="00CC7A08" w:rsidRDefault="00F92DCD" w:rsidP="00F26205">
                  <w:pPr>
                    <w:jc w:val="center"/>
                    <w:rPr>
                      <w:sz w:val="10"/>
                      <w:szCs w:val="10"/>
                    </w:rPr>
                  </w:pPr>
                  <w:r w:rsidRPr="00CC7A08">
                    <w:rPr>
                      <w:rFonts w:hint="eastAsia"/>
                      <w:sz w:val="10"/>
                      <w:szCs w:val="10"/>
                    </w:rPr>
                    <w:t>减震</w:t>
                  </w:r>
                  <w:r w:rsidRPr="00CC7A08">
                    <w:rPr>
                      <w:sz w:val="10"/>
                      <w:szCs w:val="10"/>
                    </w:rPr>
                    <w:t>、</w:t>
                  </w:r>
                  <w:r w:rsidRPr="00CC7A08">
                    <w:rPr>
                      <w:rFonts w:hint="eastAsia"/>
                      <w:sz w:val="10"/>
                      <w:szCs w:val="10"/>
                    </w:rPr>
                    <w:t>隔声</w:t>
                  </w:r>
                </w:p>
              </w:tc>
              <w:tc>
                <w:tcPr>
                  <w:tcW w:w="1247" w:type="pct"/>
                  <w:vAlign w:val="center"/>
                </w:tcPr>
                <w:p w:rsidR="00F92DCD" w:rsidRPr="00CC7A08" w:rsidRDefault="00F92DCD" w:rsidP="00F26205">
                  <w:pPr>
                    <w:jc w:val="center"/>
                    <w:rPr>
                      <w:sz w:val="10"/>
                      <w:szCs w:val="10"/>
                    </w:rPr>
                  </w:pPr>
                  <w:r w:rsidRPr="00CC7A08">
                    <w:rPr>
                      <w:sz w:val="10"/>
                      <w:szCs w:val="10"/>
                    </w:rPr>
                    <w:t>75</w:t>
                  </w:r>
                </w:p>
              </w:tc>
            </w:tr>
            <w:tr w:rsidR="00F92DCD" w:rsidRPr="00CC7A08" w:rsidTr="00F26205">
              <w:trPr>
                <w:trHeight w:hRule="exact" w:val="315"/>
              </w:trPr>
              <w:tc>
                <w:tcPr>
                  <w:tcW w:w="1039" w:type="pct"/>
                  <w:vAlign w:val="center"/>
                </w:tcPr>
                <w:p w:rsidR="00F92DCD" w:rsidRPr="00CC7A08" w:rsidRDefault="00F92DCD" w:rsidP="00F26205">
                  <w:pPr>
                    <w:jc w:val="center"/>
                    <w:rPr>
                      <w:sz w:val="10"/>
                      <w:szCs w:val="10"/>
                    </w:rPr>
                  </w:pPr>
                  <w:proofErr w:type="gramStart"/>
                  <w:r w:rsidRPr="00CC7A08">
                    <w:rPr>
                      <w:rFonts w:hint="eastAsia"/>
                      <w:sz w:val="10"/>
                      <w:szCs w:val="10"/>
                    </w:rPr>
                    <w:t>排钻</w:t>
                  </w:r>
                  <w:proofErr w:type="gramEnd"/>
                </w:p>
              </w:tc>
              <w:tc>
                <w:tcPr>
                  <w:tcW w:w="601" w:type="pct"/>
                  <w:vMerge/>
                  <w:vAlign w:val="center"/>
                </w:tcPr>
                <w:p w:rsidR="00F92DCD" w:rsidRPr="00CC7A08" w:rsidRDefault="00F92DCD" w:rsidP="00F26205">
                  <w:pPr>
                    <w:jc w:val="center"/>
                    <w:rPr>
                      <w:sz w:val="10"/>
                      <w:szCs w:val="10"/>
                    </w:rPr>
                  </w:pPr>
                </w:p>
              </w:tc>
              <w:tc>
                <w:tcPr>
                  <w:tcW w:w="939" w:type="pct"/>
                  <w:vAlign w:val="center"/>
                </w:tcPr>
                <w:p w:rsidR="00F92DCD" w:rsidRPr="00CC7A08" w:rsidRDefault="00F92DCD" w:rsidP="00F26205">
                  <w:pPr>
                    <w:jc w:val="center"/>
                    <w:rPr>
                      <w:sz w:val="10"/>
                      <w:szCs w:val="10"/>
                    </w:rPr>
                  </w:pPr>
                  <w:r w:rsidRPr="00CC7A08">
                    <w:rPr>
                      <w:sz w:val="10"/>
                      <w:szCs w:val="10"/>
                    </w:rPr>
                    <w:t>连续</w:t>
                  </w:r>
                </w:p>
              </w:tc>
              <w:tc>
                <w:tcPr>
                  <w:tcW w:w="1174" w:type="pct"/>
                  <w:vAlign w:val="center"/>
                </w:tcPr>
                <w:p w:rsidR="00F92DCD" w:rsidRPr="00CC7A08" w:rsidRDefault="00F92DCD" w:rsidP="00F26205">
                  <w:pPr>
                    <w:jc w:val="center"/>
                    <w:rPr>
                      <w:sz w:val="10"/>
                      <w:szCs w:val="10"/>
                    </w:rPr>
                  </w:pPr>
                  <w:r w:rsidRPr="00CC7A08">
                    <w:rPr>
                      <w:rFonts w:hint="eastAsia"/>
                      <w:sz w:val="10"/>
                      <w:szCs w:val="10"/>
                    </w:rPr>
                    <w:t>减震</w:t>
                  </w:r>
                  <w:r w:rsidRPr="00CC7A08">
                    <w:rPr>
                      <w:sz w:val="10"/>
                      <w:szCs w:val="10"/>
                    </w:rPr>
                    <w:t>、</w:t>
                  </w:r>
                  <w:r w:rsidRPr="00CC7A08">
                    <w:rPr>
                      <w:rFonts w:hint="eastAsia"/>
                      <w:sz w:val="10"/>
                      <w:szCs w:val="10"/>
                    </w:rPr>
                    <w:t>隔声</w:t>
                  </w:r>
                </w:p>
              </w:tc>
              <w:tc>
                <w:tcPr>
                  <w:tcW w:w="1247" w:type="pct"/>
                  <w:vAlign w:val="center"/>
                </w:tcPr>
                <w:p w:rsidR="00F92DCD" w:rsidRPr="00CC7A08" w:rsidRDefault="00F92DCD" w:rsidP="00F26205">
                  <w:pPr>
                    <w:jc w:val="center"/>
                    <w:rPr>
                      <w:sz w:val="10"/>
                      <w:szCs w:val="10"/>
                    </w:rPr>
                  </w:pPr>
                  <w:r w:rsidRPr="00CC7A08">
                    <w:rPr>
                      <w:sz w:val="10"/>
                      <w:szCs w:val="10"/>
                    </w:rPr>
                    <w:t>70</w:t>
                  </w:r>
                </w:p>
              </w:tc>
            </w:tr>
            <w:tr w:rsidR="00F92DCD" w:rsidRPr="00CC7A08" w:rsidTr="00F26205">
              <w:trPr>
                <w:trHeight w:hRule="exact" w:val="315"/>
              </w:trPr>
              <w:tc>
                <w:tcPr>
                  <w:tcW w:w="1039" w:type="pct"/>
                  <w:vAlign w:val="center"/>
                </w:tcPr>
                <w:p w:rsidR="00F92DCD" w:rsidRPr="00CC7A08" w:rsidRDefault="00F92DCD" w:rsidP="00F26205">
                  <w:pPr>
                    <w:jc w:val="center"/>
                    <w:rPr>
                      <w:sz w:val="10"/>
                      <w:szCs w:val="10"/>
                    </w:rPr>
                  </w:pPr>
                  <w:r w:rsidRPr="00CC7A08">
                    <w:rPr>
                      <w:rFonts w:hint="eastAsia"/>
                      <w:sz w:val="10"/>
                      <w:szCs w:val="10"/>
                    </w:rPr>
                    <w:t>空压机</w:t>
                  </w:r>
                </w:p>
              </w:tc>
              <w:tc>
                <w:tcPr>
                  <w:tcW w:w="601" w:type="pct"/>
                  <w:vMerge/>
                  <w:vAlign w:val="center"/>
                </w:tcPr>
                <w:p w:rsidR="00F92DCD" w:rsidRPr="00CC7A08" w:rsidRDefault="00F92DCD" w:rsidP="00F26205">
                  <w:pPr>
                    <w:jc w:val="center"/>
                    <w:rPr>
                      <w:sz w:val="10"/>
                      <w:szCs w:val="10"/>
                    </w:rPr>
                  </w:pPr>
                </w:p>
              </w:tc>
              <w:tc>
                <w:tcPr>
                  <w:tcW w:w="939" w:type="pct"/>
                  <w:vAlign w:val="center"/>
                </w:tcPr>
                <w:p w:rsidR="00F92DCD" w:rsidRPr="00CC7A08" w:rsidRDefault="00F92DCD" w:rsidP="00F26205">
                  <w:pPr>
                    <w:jc w:val="center"/>
                    <w:rPr>
                      <w:sz w:val="10"/>
                      <w:szCs w:val="10"/>
                    </w:rPr>
                  </w:pPr>
                  <w:r w:rsidRPr="00CC7A08">
                    <w:rPr>
                      <w:sz w:val="10"/>
                      <w:szCs w:val="10"/>
                    </w:rPr>
                    <w:t>连续</w:t>
                  </w:r>
                </w:p>
              </w:tc>
              <w:tc>
                <w:tcPr>
                  <w:tcW w:w="1174" w:type="pct"/>
                  <w:vAlign w:val="center"/>
                </w:tcPr>
                <w:p w:rsidR="00F92DCD" w:rsidRPr="00CC7A08" w:rsidRDefault="00F92DCD" w:rsidP="00F26205">
                  <w:pPr>
                    <w:jc w:val="center"/>
                    <w:rPr>
                      <w:sz w:val="10"/>
                      <w:szCs w:val="10"/>
                    </w:rPr>
                  </w:pPr>
                  <w:r w:rsidRPr="00CC7A08">
                    <w:rPr>
                      <w:rFonts w:hint="eastAsia"/>
                      <w:sz w:val="10"/>
                      <w:szCs w:val="10"/>
                    </w:rPr>
                    <w:t>减震</w:t>
                  </w:r>
                  <w:r w:rsidRPr="00CC7A08">
                    <w:rPr>
                      <w:sz w:val="10"/>
                      <w:szCs w:val="10"/>
                    </w:rPr>
                    <w:t>、</w:t>
                  </w:r>
                  <w:r w:rsidRPr="00CC7A08">
                    <w:rPr>
                      <w:rFonts w:hint="eastAsia"/>
                      <w:sz w:val="10"/>
                      <w:szCs w:val="10"/>
                    </w:rPr>
                    <w:t>隔声</w:t>
                  </w:r>
                </w:p>
              </w:tc>
              <w:tc>
                <w:tcPr>
                  <w:tcW w:w="1247" w:type="pct"/>
                  <w:vAlign w:val="center"/>
                </w:tcPr>
                <w:p w:rsidR="00F92DCD" w:rsidRPr="00CC7A08" w:rsidRDefault="00F92DCD" w:rsidP="00F26205">
                  <w:pPr>
                    <w:jc w:val="center"/>
                    <w:rPr>
                      <w:sz w:val="10"/>
                      <w:szCs w:val="10"/>
                    </w:rPr>
                  </w:pPr>
                  <w:r w:rsidRPr="00CC7A08">
                    <w:rPr>
                      <w:rFonts w:hint="eastAsia"/>
                      <w:sz w:val="10"/>
                      <w:szCs w:val="10"/>
                    </w:rPr>
                    <w:t>73</w:t>
                  </w:r>
                </w:p>
              </w:tc>
            </w:tr>
          </w:tbl>
          <w:p w:rsidR="00F92DCD" w:rsidRPr="00CC7A08" w:rsidRDefault="00F92DCD" w:rsidP="00F26205">
            <w:pPr>
              <w:spacing w:line="360" w:lineRule="auto"/>
              <w:ind w:firstLineChars="200" w:firstLine="200"/>
              <w:rPr>
                <w:sz w:val="10"/>
                <w:szCs w:val="10"/>
              </w:rPr>
            </w:pPr>
            <w:r w:rsidRPr="00CC7A08">
              <w:rPr>
                <w:sz w:val="10"/>
                <w:szCs w:val="10"/>
              </w:rPr>
              <w:t>评价要求：将生产主要</w:t>
            </w:r>
            <w:proofErr w:type="gramStart"/>
            <w:r w:rsidRPr="00CC7A08">
              <w:rPr>
                <w:sz w:val="10"/>
                <w:szCs w:val="10"/>
              </w:rPr>
              <w:t>产噪设备</w:t>
            </w:r>
            <w:proofErr w:type="gramEnd"/>
            <w:r w:rsidRPr="00CC7A08">
              <w:rPr>
                <w:sz w:val="10"/>
                <w:szCs w:val="10"/>
              </w:rPr>
              <w:t>布置于厂房中央，安装隔声门窗，使厂房封闭，墙</w:t>
            </w:r>
            <w:proofErr w:type="gramStart"/>
            <w:r w:rsidRPr="00CC7A08">
              <w:rPr>
                <w:sz w:val="10"/>
                <w:szCs w:val="10"/>
              </w:rPr>
              <w:t>体材</w:t>
            </w:r>
            <w:proofErr w:type="gramEnd"/>
            <w:r w:rsidRPr="00CC7A08">
              <w:rPr>
                <w:sz w:val="10"/>
                <w:szCs w:val="10"/>
              </w:rPr>
              <w:t>料采用吸声材料，厂房四周种植高大乔木。经以上措施后，本项目产生噪声经厂房隔音和自然衰减后，厂界噪声可以达到《工业企业厂界环境噪声排放标准》（</w:t>
            </w:r>
            <w:r w:rsidRPr="00CC7A08">
              <w:rPr>
                <w:sz w:val="10"/>
                <w:szCs w:val="10"/>
              </w:rPr>
              <w:t>GB12348-2008</w:t>
            </w:r>
            <w:r w:rsidRPr="00CC7A08">
              <w:rPr>
                <w:sz w:val="10"/>
                <w:szCs w:val="10"/>
              </w:rPr>
              <w:t>）中</w:t>
            </w:r>
            <w:r w:rsidRPr="00CC7A08">
              <w:rPr>
                <w:sz w:val="10"/>
                <w:szCs w:val="10"/>
              </w:rPr>
              <w:t>3</w:t>
            </w:r>
            <w:r w:rsidRPr="00CC7A08">
              <w:rPr>
                <w:sz w:val="10"/>
                <w:szCs w:val="10"/>
              </w:rPr>
              <w:t>类标准。</w:t>
            </w:r>
          </w:p>
          <w:p w:rsidR="00F92DCD" w:rsidRPr="00CC7A08" w:rsidRDefault="00F92DCD" w:rsidP="00F26205">
            <w:pPr>
              <w:spacing w:line="360" w:lineRule="auto"/>
              <w:ind w:firstLineChars="200" w:firstLine="200"/>
              <w:rPr>
                <w:sz w:val="10"/>
                <w:szCs w:val="10"/>
              </w:rPr>
            </w:pPr>
            <w:r w:rsidRPr="00CC7A08">
              <w:rPr>
                <w:rFonts w:hint="eastAsia"/>
                <w:sz w:val="10"/>
                <w:szCs w:val="10"/>
              </w:rPr>
              <w:t>（</w:t>
            </w:r>
            <w:r w:rsidRPr="00CC7A08">
              <w:rPr>
                <w:rFonts w:hint="eastAsia"/>
                <w:sz w:val="10"/>
                <w:szCs w:val="10"/>
              </w:rPr>
              <w:t>4</w:t>
            </w:r>
            <w:r w:rsidRPr="00CC7A08">
              <w:rPr>
                <w:rFonts w:hint="eastAsia"/>
                <w:sz w:val="10"/>
                <w:szCs w:val="10"/>
              </w:rPr>
              <w:t>）运营</w:t>
            </w:r>
            <w:proofErr w:type="gramStart"/>
            <w:r w:rsidRPr="00CC7A08">
              <w:rPr>
                <w:rFonts w:hint="eastAsia"/>
                <w:sz w:val="10"/>
                <w:szCs w:val="10"/>
              </w:rPr>
              <w:t>期</w:t>
            </w:r>
            <w:r w:rsidRPr="00CC7A08">
              <w:rPr>
                <w:sz w:val="10"/>
                <w:szCs w:val="10"/>
              </w:rPr>
              <w:t>固废</w:t>
            </w:r>
            <w:proofErr w:type="gramEnd"/>
          </w:p>
          <w:p w:rsidR="00F92DCD" w:rsidRPr="00CC7A08" w:rsidRDefault="00F92DCD" w:rsidP="00F26205">
            <w:pPr>
              <w:spacing w:line="360" w:lineRule="auto"/>
              <w:ind w:firstLineChars="200" w:firstLine="200"/>
              <w:rPr>
                <w:sz w:val="10"/>
                <w:szCs w:val="10"/>
              </w:rPr>
            </w:pPr>
            <w:r w:rsidRPr="00CC7A08">
              <w:rPr>
                <w:sz w:val="10"/>
                <w:szCs w:val="10"/>
              </w:rPr>
              <w:t>本项目的固</w:t>
            </w:r>
            <w:proofErr w:type="gramStart"/>
            <w:r w:rsidRPr="00CC7A08">
              <w:rPr>
                <w:sz w:val="10"/>
                <w:szCs w:val="10"/>
              </w:rPr>
              <w:t>废分为</w:t>
            </w:r>
            <w:proofErr w:type="gramEnd"/>
            <w:r w:rsidRPr="00CC7A08">
              <w:rPr>
                <w:sz w:val="10"/>
                <w:szCs w:val="10"/>
              </w:rPr>
              <w:t>一般工业固废。一般工业固</w:t>
            </w:r>
            <w:proofErr w:type="gramStart"/>
            <w:r w:rsidRPr="00CC7A08">
              <w:rPr>
                <w:sz w:val="10"/>
                <w:szCs w:val="10"/>
              </w:rPr>
              <w:t>废主要</w:t>
            </w:r>
            <w:proofErr w:type="gramEnd"/>
            <w:r w:rsidRPr="00CC7A08">
              <w:rPr>
                <w:rFonts w:hint="eastAsia"/>
                <w:sz w:val="10"/>
                <w:szCs w:val="10"/>
              </w:rPr>
              <w:t>为</w:t>
            </w:r>
            <w:r w:rsidRPr="00CC7A08">
              <w:rPr>
                <w:sz w:val="10"/>
                <w:szCs w:val="10"/>
              </w:rPr>
              <w:t>木材边角料、除尘灰、员工生活垃圾。</w:t>
            </w:r>
            <w:r w:rsidRPr="00CC7A08">
              <w:rPr>
                <w:rFonts w:hint="eastAsia"/>
                <w:sz w:val="10"/>
                <w:szCs w:val="10"/>
              </w:rPr>
              <w:t>本项目</w:t>
            </w:r>
            <w:r w:rsidRPr="00CC7A08">
              <w:rPr>
                <w:sz w:val="10"/>
                <w:szCs w:val="10"/>
              </w:rPr>
              <w:t>内设置</w:t>
            </w:r>
            <w:proofErr w:type="gramStart"/>
            <w:r w:rsidRPr="00CC7A08">
              <w:rPr>
                <w:sz w:val="10"/>
                <w:szCs w:val="10"/>
              </w:rPr>
              <w:t>一</w:t>
            </w:r>
            <w:proofErr w:type="gramEnd"/>
            <w:r w:rsidRPr="00CC7A08">
              <w:rPr>
                <w:sz w:val="10"/>
                <w:szCs w:val="10"/>
              </w:rPr>
              <w:t>固废</w:t>
            </w:r>
            <w:r w:rsidRPr="00CC7A08">
              <w:rPr>
                <w:rFonts w:hint="eastAsia"/>
                <w:sz w:val="10"/>
                <w:szCs w:val="10"/>
              </w:rPr>
              <w:t>堆场位于</w:t>
            </w:r>
            <w:r w:rsidRPr="00CC7A08">
              <w:rPr>
                <w:sz w:val="10"/>
                <w:szCs w:val="10"/>
              </w:rPr>
              <w:t>厂房西北侧，用于木材边角料、除尘灰等临时堆放。</w:t>
            </w:r>
            <w:r w:rsidRPr="00CC7A08">
              <w:rPr>
                <w:rFonts w:hint="eastAsia"/>
                <w:sz w:val="10"/>
                <w:szCs w:val="10"/>
              </w:rPr>
              <w:t>本项目</w:t>
            </w:r>
            <w:r w:rsidRPr="00CC7A08">
              <w:rPr>
                <w:sz w:val="10"/>
                <w:szCs w:val="10"/>
              </w:rPr>
              <w:t>运营</w:t>
            </w:r>
            <w:proofErr w:type="gramStart"/>
            <w:r w:rsidRPr="00CC7A08">
              <w:rPr>
                <w:sz w:val="10"/>
                <w:szCs w:val="10"/>
              </w:rPr>
              <w:t>期固废产生</w:t>
            </w:r>
            <w:proofErr w:type="gramEnd"/>
            <w:r w:rsidRPr="00CC7A08">
              <w:rPr>
                <w:rFonts w:hint="eastAsia"/>
                <w:sz w:val="10"/>
                <w:szCs w:val="10"/>
              </w:rPr>
              <w:t>及</w:t>
            </w:r>
            <w:r w:rsidRPr="00CC7A08">
              <w:rPr>
                <w:sz w:val="10"/>
                <w:szCs w:val="10"/>
              </w:rPr>
              <w:t>处理、处置措施如下：</w:t>
            </w:r>
          </w:p>
          <w:p w:rsidR="00F92DCD" w:rsidRPr="00CC7A08" w:rsidRDefault="00F92DCD" w:rsidP="00F26205">
            <w:pPr>
              <w:spacing w:line="360" w:lineRule="auto"/>
              <w:ind w:firstLineChars="200" w:firstLine="200"/>
              <w:rPr>
                <w:sz w:val="10"/>
                <w:szCs w:val="10"/>
              </w:rPr>
            </w:pPr>
            <w:r w:rsidRPr="00CC7A08">
              <w:rPr>
                <w:rFonts w:hint="eastAsia"/>
                <w:sz w:val="10"/>
                <w:szCs w:val="10"/>
              </w:rPr>
              <w:t>木材</w:t>
            </w:r>
            <w:r w:rsidRPr="00CC7A08">
              <w:rPr>
                <w:sz w:val="10"/>
                <w:szCs w:val="10"/>
              </w:rPr>
              <w:t>边角料：本项目</w:t>
            </w:r>
            <w:r w:rsidRPr="00CC7A08">
              <w:rPr>
                <w:rFonts w:hint="eastAsia"/>
                <w:sz w:val="10"/>
                <w:szCs w:val="10"/>
              </w:rPr>
              <w:t>定制家具</w:t>
            </w:r>
            <w:r w:rsidRPr="00CC7A08">
              <w:rPr>
                <w:sz w:val="10"/>
                <w:szCs w:val="10"/>
              </w:rPr>
              <w:t>生产产生的</w:t>
            </w:r>
            <w:r w:rsidRPr="00CC7A08">
              <w:rPr>
                <w:rFonts w:hint="eastAsia"/>
                <w:sz w:val="10"/>
                <w:szCs w:val="10"/>
              </w:rPr>
              <w:t>木材</w:t>
            </w:r>
            <w:r w:rsidRPr="00CC7A08">
              <w:rPr>
                <w:sz w:val="10"/>
                <w:szCs w:val="10"/>
              </w:rPr>
              <w:t>边角料按原材料的</w:t>
            </w:r>
            <w:r w:rsidRPr="00CC7A08">
              <w:rPr>
                <w:sz w:val="10"/>
                <w:szCs w:val="10"/>
              </w:rPr>
              <w:t>0.1%</w:t>
            </w:r>
            <w:r w:rsidRPr="00CC7A08">
              <w:rPr>
                <w:sz w:val="10"/>
                <w:szCs w:val="10"/>
              </w:rPr>
              <w:t>计算，约为</w:t>
            </w:r>
            <w:r w:rsidRPr="00CC7A08">
              <w:rPr>
                <w:sz w:val="10"/>
                <w:szCs w:val="10"/>
              </w:rPr>
              <w:t>0.57t/a</w:t>
            </w:r>
            <w:r w:rsidRPr="00CC7A08">
              <w:rPr>
                <w:sz w:val="10"/>
                <w:szCs w:val="10"/>
              </w:rPr>
              <w:t>。项目在生产厂房内设置</w:t>
            </w:r>
            <w:proofErr w:type="gramStart"/>
            <w:r w:rsidRPr="00CC7A08">
              <w:rPr>
                <w:sz w:val="10"/>
                <w:szCs w:val="10"/>
              </w:rPr>
              <w:t>一</w:t>
            </w:r>
            <w:proofErr w:type="gramEnd"/>
            <w:r w:rsidRPr="00CC7A08">
              <w:rPr>
                <w:sz w:val="10"/>
                <w:szCs w:val="10"/>
              </w:rPr>
              <w:t>临时储存点（见附图二），经短期储存后外售。</w:t>
            </w:r>
          </w:p>
          <w:p w:rsidR="00F92DCD" w:rsidRPr="00CC7A08" w:rsidRDefault="00F92DCD" w:rsidP="00F26205">
            <w:pPr>
              <w:spacing w:line="360" w:lineRule="auto"/>
              <w:ind w:firstLineChars="200" w:firstLine="200"/>
              <w:rPr>
                <w:sz w:val="10"/>
                <w:szCs w:val="10"/>
              </w:rPr>
            </w:pPr>
            <w:r w:rsidRPr="00CC7A08">
              <w:rPr>
                <w:sz w:val="10"/>
                <w:szCs w:val="10"/>
              </w:rPr>
              <w:t>除尘灰：本项目除尘</w:t>
            </w:r>
            <w:proofErr w:type="gramStart"/>
            <w:r w:rsidRPr="00CC7A08">
              <w:rPr>
                <w:sz w:val="10"/>
                <w:szCs w:val="10"/>
              </w:rPr>
              <w:t>灰主要</w:t>
            </w:r>
            <w:proofErr w:type="gramEnd"/>
            <w:r w:rsidRPr="00CC7A08">
              <w:rPr>
                <w:sz w:val="10"/>
                <w:szCs w:val="10"/>
              </w:rPr>
              <w:t>为</w:t>
            </w:r>
            <w:r w:rsidRPr="00CC7A08">
              <w:rPr>
                <w:rFonts w:hint="eastAsia"/>
                <w:sz w:val="10"/>
                <w:szCs w:val="10"/>
              </w:rPr>
              <w:t>木料</w:t>
            </w:r>
            <w:r w:rsidRPr="00CC7A08">
              <w:rPr>
                <w:sz w:val="10"/>
                <w:szCs w:val="10"/>
              </w:rPr>
              <w:t>粉末，其产生量约为</w:t>
            </w:r>
            <w:r w:rsidRPr="00CC7A08">
              <w:rPr>
                <w:sz w:val="10"/>
                <w:szCs w:val="10"/>
              </w:rPr>
              <w:t>5.162t/a</w:t>
            </w:r>
            <w:r w:rsidRPr="00CC7A08">
              <w:rPr>
                <w:sz w:val="10"/>
                <w:szCs w:val="10"/>
              </w:rPr>
              <w:t>，经收集后外售。</w:t>
            </w:r>
          </w:p>
          <w:p w:rsidR="00F92DCD" w:rsidRPr="00CC7A08" w:rsidRDefault="00F92DCD" w:rsidP="00F26205">
            <w:pPr>
              <w:spacing w:line="360" w:lineRule="auto"/>
              <w:ind w:firstLineChars="200" w:firstLine="200"/>
              <w:rPr>
                <w:sz w:val="10"/>
                <w:szCs w:val="10"/>
              </w:rPr>
            </w:pPr>
            <w:r w:rsidRPr="00CC7A08">
              <w:rPr>
                <w:sz w:val="10"/>
                <w:szCs w:val="10"/>
              </w:rPr>
              <w:t>员工生活垃圾：本项目按</w:t>
            </w:r>
            <w:r w:rsidRPr="00CC7A08">
              <w:rPr>
                <w:sz w:val="10"/>
                <w:szCs w:val="10"/>
              </w:rPr>
              <w:t>22</w:t>
            </w:r>
            <w:r w:rsidRPr="00CC7A08">
              <w:rPr>
                <w:sz w:val="10"/>
                <w:szCs w:val="10"/>
              </w:rPr>
              <w:t>人计算，按每人每天产生垃圾</w:t>
            </w:r>
            <w:r w:rsidRPr="00CC7A08">
              <w:rPr>
                <w:sz w:val="10"/>
                <w:szCs w:val="10"/>
              </w:rPr>
              <w:t>0.5kg</w:t>
            </w:r>
            <w:r w:rsidRPr="00CC7A08">
              <w:rPr>
                <w:sz w:val="10"/>
                <w:szCs w:val="10"/>
              </w:rPr>
              <w:t>，则生活垃圾的产生量为</w:t>
            </w:r>
            <w:r w:rsidRPr="00CC7A08">
              <w:rPr>
                <w:sz w:val="10"/>
                <w:szCs w:val="10"/>
              </w:rPr>
              <w:t>11kg/d</w:t>
            </w:r>
            <w:r w:rsidRPr="00CC7A08">
              <w:rPr>
                <w:sz w:val="10"/>
                <w:szCs w:val="10"/>
              </w:rPr>
              <w:t>（</w:t>
            </w:r>
            <w:r w:rsidRPr="00CC7A08">
              <w:rPr>
                <w:sz w:val="10"/>
                <w:szCs w:val="10"/>
              </w:rPr>
              <w:t>3.63t/a</w:t>
            </w:r>
            <w:r w:rsidRPr="00CC7A08">
              <w:rPr>
                <w:sz w:val="10"/>
                <w:szCs w:val="10"/>
              </w:rPr>
              <w:t>）。产生的生活垃圾通过场区内设置的垃圾桶收集袋装后送环卫部门，由环卫部门清运至垃圾填埋场卫生填埋，不对外随意排放，对当地环境基本无影响。</w:t>
            </w:r>
          </w:p>
          <w:p w:rsidR="00F92DCD" w:rsidRPr="00CC7A08" w:rsidRDefault="00F92DCD" w:rsidP="00F26205">
            <w:pPr>
              <w:spacing w:line="360" w:lineRule="auto"/>
              <w:ind w:firstLineChars="200" w:firstLine="200"/>
              <w:rPr>
                <w:sz w:val="10"/>
                <w:szCs w:val="10"/>
              </w:rPr>
            </w:pPr>
            <w:r w:rsidRPr="00CC7A08">
              <w:rPr>
                <w:sz w:val="10"/>
                <w:szCs w:val="10"/>
              </w:rPr>
              <w:t>本项目运营期固体废物产生量及处理、处置情况如下：</w:t>
            </w:r>
          </w:p>
          <w:p w:rsidR="00F92DCD" w:rsidRPr="00CC7A08" w:rsidRDefault="00F92DCD" w:rsidP="00F26205">
            <w:pPr>
              <w:pStyle w:val="af3"/>
              <w:widowControl/>
              <w:numPr>
                <w:ilvl w:val="0"/>
                <w:numId w:val="47"/>
              </w:numPr>
              <w:rPr>
                <w:sz w:val="10"/>
                <w:szCs w:val="10"/>
              </w:rPr>
            </w:pPr>
            <w:r w:rsidRPr="00CC7A08">
              <w:rPr>
                <w:rFonts w:hint="eastAsia"/>
                <w:sz w:val="10"/>
                <w:szCs w:val="10"/>
              </w:rPr>
              <w:t xml:space="preserve"> </w:t>
            </w:r>
            <w:r w:rsidRPr="00CC7A08">
              <w:rPr>
                <w:sz w:val="10"/>
                <w:szCs w:val="10"/>
              </w:rPr>
              <w:t>固体废物产生及处理、处置措施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998"/>
              <w:gridCol w:w="848"/>
              <w:gridCol w:w="703"/>
              <w:gridCol w:w="2263"/>
            </w:tblGrid>
            <w:tr w:rsidR="00F92DCD" w:rsidRPr="00CC7A08" w:rsidTr="00F26205">
              <w:trPr>
                <w:trHeight w:val="225"/>
              </w:trPr>
              <w:tc>
                <w:tcPr>
                  <w:tcW w:w="564" w:type="pct"/>
                  <w:vAlign w:val="center"/>
                </w:tcPr>
                <w:p w:rsidR="00F92DCD" w:rsidRPr="00CC7A08" w:rsidRDefault="00F92DCD" w:rsidP="00F26205">
                  <w:pPr>
                    <w:pStyle w:val="a"/>
                    <w:rPr>
                      <w:sz w:val="10"/>
                      <w:szCs w:val="10"/>
                    </w:rPr>
                  </w:pPr>
                  <w:r w:rsidRPr="00CC7A08">
                    <w:rPr>
                      <w:sz w:val="10"/>
                      <w:szCs w:val="10"/>
                    </w:rPr>
                    <w:t>序号</w:t>
                  </w:r>
                </w:p>
              </w:tc>
              <w:tc>
                <w:tcPr>
                  <w:tcW w:w="920" w:type="pct"/>
                  <w:vAlign w:val="center"/>
                </w:tcPr>
                <w:p w:rsidR="00F92DCD" w:rsidRPr="00CC7A08" w:rsidRDefault="00F92DCD" w:rsidP="00F26205">
                  <w:pPr>
                    <w:pStyle w:val="a"/>
                    <w:rPr>
                      <w:sz w:val="10"/>
                      <w:szCs w:val="10"/>
                    </w:rPr>
                  </w:pPr>
                  <w:r w:rsidRPr="00CC7A08">
                    <w:rPr>
                      <w:sz w:val="10"/>
                      <w:szCs w:val="10"/>
                    </w:rPr>
                    <w:t>名称</w:t>
                  </w:r>
                </w:p>
              </w:tc>
              <w:tc>
                <w:tcPr>
                  <w:tcW w:w="782" w:type="pct"/>
                  <w:vAlign w:val="center"/>
                </w:tcPr>
                <w:p w:rsidR="00F92DCD" w:rsidRPr="00CC7A08" w:rsidRDefault="00F92DCD" w:rsidP="00F26205">
                  <w:pPr>
                    <w:pStyle w:val="a"/>
                    <w:rPr>
                      <w:sz w:val="10"/>
                      <w:szCs w:val="10"/>
                    </w:rPr>
                  </w:pPr>
                  <w:r w:rsidRPr="00CC7A08">
                    <w:rPr>
                      <w:sz w:val="10"/>
                      <w:szCs w:val="10"/>
                    </w:rPr>
                    <w:t>产生量</w:t>
                  </w:r>
                </w:p>
              </w:tc>
              <w:tc>
                <w:tcPr>
                  <w:tcW w:w="648" w:type="pct"/>
                  <w:vAlign w:val="center"/>
                </w:tcPr>
                <w:p w:rsidR="00F92DCD" w:rsidRPr="00CC7A08" w:rsidRDefault="00F92DCD" w:rsidP="00F26205">
                  <w:pPr>
                    <w:pStyle w:val="a"/>
                    <w:rPr>
                      <w:sz w:val="10"/>
                      <w:szCs w:val="10"/>
                    </w:rPr>
                  </w:pPr>
                  <w:r w:rsidRPr="00CC7A08">
                    <w:rPr>
                      <w:sz w:val="10"/>
                      <w:szCs w:val="10"/>
                    </w:rPr>
                    <w:t>废物性质</w:t>
                  </w:r>
                </w:p>
              </w:tc>
              <w:tc>
                <w:tcPr>
                  <w:tcW w:w="2086" w:type="pct"/>
                  <w:vAlign w:val="center"/>
                </w:tcPr>
                <w:p w:rsidR="00F92DCD" w:rsidRPr="00CC7A08" w:rsidRDefault="00F92DCD" w:rsidP="00F26205">
                  <w:pPr>
                    <w:pStyle w:val="a"/>
                    <w:rPr>
                      <w:sz w:val="10"/>
                      <w:szCs w:val="10"/>
                    </w:rPr>
                  </w:pPr>
                  <w:r w:rsidRPr="00CC7A08">
                    <w:rPr>
                      <w:sz w:val="10"/>
                      <w:szCs w:val="10"/>
                    </w:rPr>
                    <w:t>处理措施</w:t>
                  </w:r>
                </w:p>
              </w:tc>
            </w:tr>
            <w:tr w:rsidR="00F92DCD" w:rsidRPr="00CC7A08" w:rsidTr="00F26205">
              <w:trPr>
                <w:trHeight w:val="315"/>
              </w:trPr>
              <w:tc>
                <w:tcPr>
                  <w:tcW w:w="564" w:type="pct"/>
                  <w:vAlign w:val="center"/>
                </w:tcPr>
                <w:p w:rsidR="00F92DCD" w:rsidRPr="00CC7A08" w:rsidRDefault="00F92DCD" w:rsidP="00F26205">
                  <w:pPr>
                    <w:pStyle w:val="a"/>
                    <w:rPr>
                      <w:sz w:val="10"/>
                      <w:szCs w:val="10"/>
                    </w:rPr>
                  </w:pPr>
                  <w:r w:rsidRPr="00CC7A08">
                    <w:rPr>
                      <w:sz w:val="10"/>
                      <w:szCs w:val="10"/>
                    </w:rPr>
                    <w:t>1</w:t>
                  </w:r>
                </w:p>
              </w:tc>
              <w:tc>
                <w:tcPr>
                  <w:tcW w:w="920" w:type="pct"/>
                  <w:vAlign w:val="center"/>
                </w:tcPr>
                <w:p w:rsidR="00F92DCD" w:rsidRPr="00CC7A08" w:rsidRDefault="00F92DCD" w:rsidP="00F26205">
                  <w:pPr>
                    <w:pStyle w:val="a"/>
                    <w:rPr>
                      <w:sz w:val="10"/>
                      <w:szCs w:val="10"/>
                    </w:rPr>
                  </w:pPr>
                  <w:r w:rsidRPr="00CC7A08">
                    <w:rPr>
                      <w:rFonts w:hint="eastAsia"/>
                      <w:sz w:val="10"/>
                      <w:szCs w:val="10"/>
                    </w:rPr>
                    <w:t>木材</w:t>
                  </w:r>
                  <w:r w:rsidRPr="00CC7A08">
                    <w:rPr>
                      <w:sz w:val="10"/>
                      <w:szCs w:val="10"/>
                    </w:rPr>
                    <w:t>边角料</w:t>
                  </w:r>
                </w:p>
              </w:tc>
              <w:tc>
                <w:tcPr>
                  <w:tcW w:w="782" w:type="pct"/>
                  <w:vAlign w:val="center"/>
                </w:tcPr>
                <w:p w:rsidR="00F92DCD" w:rsidRPr="00CC7A08" w:rsidRDefault="00F92DCD" w:rsidP="00F26205">
                  <w:pPr>
                    <w:pStyle w:val="a"/>
                    <w:rPr>
                      <w:sz w:val="10"/>
                      <w:szCs w:val="10"/>
                    </w:rPr>
                  </w:pPr>
                  <w:r w:rsidRPr="00CC7A08">
                    <w:rPr>
                      <w:sz w:val="10"/>
                      <w:szCs w:val="10"/>
                    </w:rPr>
                    <w:t>0.57t/a</w:t>
                  </w:r>
                </w:p>
              </w:tc>
              <w:tc>
                <w:tcPr>
                  <w:tcW w:w="648" w:type="pct"/>
                  <w:vMerge w:val="restart"/>
                  <w:vAlign w:val="center"/>
                </w:tcPr>
                <w:p w:rsidR="00F92DCD" w:rsidRPr="00CC7A08" w:rsidRDefault="00F92DCD" w:rsidP="00F26205">
                  <w:pPr>
                    <w:pStyle w:val="a"/>
                    <w:rPr>
                      <w:sz w:val="10"/>
                      <w:szCs w:val="10"/>
                    </w:rPr>
                  </w:pPr>
                  <w:r w:rsidRPr="00CC7A08">
                    <w:rPr>
                      <w:sz w:val="10"/>
                      <w:szCs w:val="10"/>
                    </w:rPr>
                    <w:t>一般固废</w:t>
                  </w:r>
                </w:p>
              </w:tc>
              <w:tc>
                <w:tcPr>
                  <w:tcW w:w="2086" w:type="pct"/>
                  <w:vAlign w:val="center"/>
                </w:tcPr>
                <w:p w:rsidR="00F92DCD" w:rsidRPr="00CC7A08" w:rsidRDefault="00F92DCD" w:rsidP="00F26205">
                  <w:pPr>
                    <w:pStyle w:val="a"/>
                    <w:rPr>
                      <w:sz w:val="10"/>
                      <w:szCs w:val="10"/>
                    </w:rPr>
                  </w:pPr>
                  <w:r w:rsidRPr="00CC7A08">
                    <w:rPr>
                      <w:sz w:val="10"/>
                      <w:szCs w:val="10"/>
                    </w:rPr>
                    <w:t>经收集后外售到废品回收站统一处置</w:t>
                  </w:r>
                </w:p>
              </w:tc>
            </w:tr>
            <w:tr w:rsidR="00F92DCD" w:rsidRPr="00CC7A08" w:rsidTr="00F26205">
              <w:trPr>
                <w:trHeight w:val="315"/>
              </w:trPr>
              <w:tc>
                <w:tcPr>
                  <w:tcW w:w="564" w:type="pct"/>
                  <w:vAlign w:val="center"/>
                </w:tcPr>
                <w:p w:rsidR="00F92DCD" w:rsidRPr="00CC7A08" w:rsidRDefault="00F92DCD" w:rsidP="00F26205">
                  <w:pPr>
                    <w:pStyle w:val="a"/>
                    <w:rPr>
                      <w:sz w:val="10"/>
                      <w:szCs w:val="10"/>
                    </w:rPr>
                  </w:pPr>
                  <w:r w:rsidRPr="00CC7A08">
                    <w:rPr>
                      <w:sz w:val="10"/>
                      <w:szCs w:val="10"/>
                    </w:rPr>
                    <w:t>2</w:t>
                  </w:r>
                </w:p>
              </w:tc>
              <w:tc>
                <w:tcPr>
                  <w:tcW w:w="920" w:type="pct"/>
                  <w:vAlign w:val="center"/>
                </w:tcPr>
                <w:p w:rsidR="00F92DCD" w:rsidRPr="00CC7A08" w:rsidRDefault="00F92DCD" w:rsidP="00F26205">
                  <w:pPr>
                    <w:pStyle w:val="a"/>
                    <w:rPr>
                      <w:sz w:val="10"/>
                      <w:szCs w:val="10"/>
                    </w:rPr>
                  </w:pPr>
                  <w:r w:rsidRPr="00CC7A08">
                    <w:rPr>
                      <w:sz w:val="10"/>
                      <w:szCs w:val="10"/>
                    </w:rPr>
                    <w:t>除尘灰</w:t>
                  </w:r>
                </w:p>
              </w:tc>
              <w:tc>
                <w:tcPr>
                  <w:tcW w:w="782" w:type="pct"/>
                  <w:vAlign w:val="center"/>
                </w:tcPr>
                <w:p w:rsidR="00F92DCD" w:rsidRPr="00CC7A08" w:rsidRDefault="00F92DCD" w:rsidP="00F26205">
                  <w:pPr>
                    <w:pStyle w:val="a"/>
                    <w:rPr>
                      <w:sz w:val="10"/>
                      <w:szCs w:val="10"/>
                    </w:rPr>
                  </w:pPr>
                  <w:r w:rsidRPr="00CC7A08">
                    <w:rPr>
                      <w:sz w:val="10"/>
                      <w:szCs w:val="10"/>
                    </w:rPr>
                    <w:t>5.162t/a</w:t>
                  </w:r>
                </w:p>
              </w:tc>
              <w:tc>
                <w:tcPr>
                  <w:tcW w:w="648" w:type="pct"/>
                  <w:vMerge/>
                  <w:vAlign w:val="center"/>
                </w:tcPr>
                <w:p w:rsidR="00F92DCD" w:rsidRPr="00CC7A08" w:rsidRDefault="00F92DCD" w:rsidP="00F26205">
                  <w:pPr>
                    <w:pStyle w:val="a"/>
                    <w:rPr>
                      <w:sz w:val="10"/>
                      <w:szCs w:val="10"/>
                    </w:rPr>
                  </w:pPr>
                </w:p>
              </w:tc>
              <w:tc>
                <w:tcPr>
                  <w:tcW w:w="2086" w:type="pct"/>
                  <w:vAlign w:val="center"/>
                </w:tcPr>
                <w:p w:rsidR="00F92DCD" w:rsidRPr="00CC7A08" w:rsidRDefault="00F92DCD" w:rsidP="00F26205">
                  <w:pPr>
                    <w:pStyle w:val="a"/>
                    <w:rPr>
                      <w:sz w:val="10"/>
                      <w:szCs w:val="10"/>
                    </w:rPr>
                  </w:pPr>
                  <w:r w:rsidRPr="00CC7A08">
                    <w:rPr>
                      <w:sz w:val="10"/>
                      <w:szCs w:val="10"/>
                    </w:rPr>
                    <w:t>经收集后外售到废品回收站统一处置</w:t>
                  </w:r>
                </w:p>
              </w:tc>
            </w:tr>
            <w:tr w:rsidR="00F92DCD" w:rsidRPr="00CC7A08" w:rsidTr="00F26205">
              <w:trPr>
                <w:trHeight w:val="315"/>
              </w:trPr>
              <w:tc>
                <w:tcPr>
                  <w:tcW w:w="564" w:type="pct"/>
                  <w:vAlign w:val="center"/>
                </w:tcPr>
                <w:p w:rsidR="00F92DCD" w:rsidRPr="00CC7A08" w:rsidRDefault="00F92DCD" w:rsidP="00F26205">
                  <w:pPr>
                    <w:pStyle w:val="a"/>
                    <w:rPr>
                      <w:sz w:val="10"/>
                      <w:szCs w:val="10"/>
                    </w:rPr>
                  </w:pPr>
                  <w:r w:rsidRPr="00CC7A08">
                    <w:rPr>
                      <w:sz w:val="10"/>
                      <w:szCs w:val="10"/>
                    </w:rPr>
                    <w:t>3</w:t>
                  </w:r>
                </w:p>
              </w:tc>
              <w:tc>
                <w:tcPr>
                  <w:tcW w:w="920" w:type="pct"/>
                  <w:vAlign w:val="center"/>
                </w:tcPr>
                <w:p w:rsidR="00F92DCD" w:rsidRPr="00CC7A08" w:rsidRDefault="00F92DCD" w:rsidP="00F26205">
                  <w:pPr>
                    <w:pStyle w:val="a"/>
                    <w:rPr>
                      <w:sz w:val="10"/>
                      <w:szCs w:val="10"/>
                    </w:rPr>
                  </w:pPr>
                  <w:r w:rsidRPr="00CC7A08">
                    <w:rPr>
                      <w:sz w:val="10"/>
                      <w:szCs w:val="10"/>
                    </w:rPr>
                    <w:t>生活垃圾</w:t>
                  </w:r>
                </w:p>
              </w:tc>
              <w:tc>
                <w:tcPr>
                  <w:tcW w:w="782" w:type="pct"/>
                  <w:vAlign w:val="center"/>
                </w:tcPr>
                <w:p w:rsidR="00F92DCD" w:rsidRPr="00CC7A08" w:rsidRDefault="00F92DCD" w:rsidP="00F26205">
                  <w:pPr>
                    <w:pStyle w:val="a"/>
                    <w:rPr>
                      <w:sz w:val="10"/>
                      <w:szCs w:val="10"/>
                    </w:rPr>
                  </w:pPr>
                  <w:r w:rsidRPr="00CC7A08">
                    <w:rPr>
                      <w:sz w:val="10"/>
                      <w:szCs w:val="10"/>
                    </w:rPr>
                    <w:t>3.63t/a</w:t>
                  </w:r>
                </w:p>
              </w:tc>
              <w:tc>
                <w:tcPr>
                  <w:tcW w:w="648" w:type="pct"/>
                  <w:vMerge/>
                  <w:vAlign w:val="center"/>
                </w:tcPr>
                <w:p w:rsidR="00F92DCD" w:rsidRPr="00CC7A08" w:rsidRDefault="00F92DCD" w:rsidP="00F26205">
                  <w:pPr>
                    <w:pStyle w:val="a"/>
                    <w:rPr>
                      <w:sz w:val="10"/>
                      <w:szCs w:val="10"/>
                    </w:rPr>
                  </w:pPr>
                </w:p>
              </w:tc>
              <w:tc>
                <w:tcPr>
                  <w:tcW w:w="2086" w:type="pct"/>
                  <w:vAlign w:val="center"/>
                </w:tcPr>
                <w:p w:rsidR="00F92DCD" w:rsidRPr="00CC7A08" w:rsidRDefault="00F92DCD" w:rsidP="00F26205">
                  <w:pPr>
                    <w:pStyle w:val="a"/>
                    <w:rPr>
                      <w:sz w:val="10"/>
                      <w:szCs w:val="10"/>
                    </w:rPr>
                  </w:pPr>
                  <w:r w:rsidRPr="00CC7A08">
                    <w:rPr>
                      <w:sz w:val="10"/>
                      <w:szCs w:val="10"/>
                    </w:rPr>
                    <w:t>收集后交由环卫部门统一处置</w:t>
                  </w:r>
                </w:p>
              </w:tc>
            </w:tr>
          </w:tbl>
          <w:p w:rsidR="00F92DCD" w:rsidRPr="00CC7A08" w:rsidRDefault="00F92DCD" w:rsidP="00F26205">
            <w:pPr>
              <w:spacing w:line="360" w:lineRule="auto"/>
              <w:ind w:firstLineChars="200" w:firstLine="200"/>
              <w:rPr>
                <w:sz w:val="10"/>
                <w:szCs w:val="10"/>
              </w:rPr>
            </w:pPr>
            <w:r w:rsidRPr="00CC7A08">
              <w:rPr>
                <w:sz w:val="10"/>
                <w:szCs w:val="10"/>
              </w:rPr>
              <w:lastRenderedPageBreak/>
              <w:t>3</w:t>
            </w:r>
            <w:r w:rsidRPr="00CC7A08">
              <w:rPr>
                <w:rFonts w:hint="eastAsia"/>
                <w:sz w:val="10"/>
                <w:szCs w:val="10"/>
              </w:rPr>
              <w:t>、</w:t>
            </w:r>
            <w:r w:rsidRPr="00CC7A08">
              <w:rPr>
                <w:sz w:val="10"/>
                <w:szCs w:val="10"/>
              </w:rPr>
              <w:t>清洁生产及总量控制</w:t>
            </w:r>
          </w:p>
          <w:p w:rsidR="00F92DCD" w:rsidRPr="00CC7A08" w:rsidRDefault="00F92DCD" w:rsidP="00F26205">
            <w:pPr>
              <w:spacing w:line="360" w:lineRule="auto"/>
              <w:ind w:firstLineChars="200" w:firstLine="200"/>
              <w:rPr>
                <w:sz w:val="10"/>
                <w:szCs w:val="10"/>
              </w:rPr>
            </w:pPr>
            <w:r w:rsidRPr="00CC7A08">
              <w:rPr>
                <w:sz w:val="10"/>
                <w:szCs w:val="10"/>
              </w:rPr>
              <w:t>（</w:t>
            </w:r>
            <w:r w:rsidRPr="00CC7A08">
              <w:rPr>
                <w:sz w:val="10"/>
                <w:szCs w:val="10"/>
              </w:rPr>
              <w:t>1</w:t>
            </w:r>
            <w:r w:rsidRPr="00CC7A08">
              <w:rPr>
                <w:sz w:val="10"/>
                <w:szCs w:val="10"/>
              </w:rPr>
              <w:t>）清洁生产</w:t>
            </w:r>
          </w:p>
          <w:p w:rsidR="00F92DCD" w:rsidRPr="00CC7A08" w:rsidRDefault="00F92DCD" w:rsidP="00F26205">
            <w:pPr>
              <w:spacing w:line="360" w:lineRule="auto"/>
              <w:ind w:firstLineChars="200" w:firstLine="200"/>
              <w:rPr>
                <w:sz w:val="10"/>
                <w:szCs w:val="10"/>
              </w:rPr>
            </w:pPr>
            <w:r w:rsidRPr="00CC7A08">
              <w:rPr>
                <w:sz w:val="10"/>
                <w:szCs w:val="10"/>
              </w:rPr>
              <w:t>根据项目生产特点和厂址所在地环境情况，尽力采取合理的生产方案、先进的工艺技术和设备，实现节能、降耗、减污，改善操作环境，做到清洁生产。</w:t>
            </w:r>
          </w:p>
          <w:p w:rsidR="00F92DCD" w:rsidRPr="00CC7A08" w:rsidRDefault="00F92DCD" w:rsidP="00F26205">
            <w:pPr>
              <w:spacing w:line="360" w:lineRule="auto"/>
              <w:ind w:firstLineChars="200" w:firstLine="200"/>
              <w:rPr>
                <w:sz w:val="10"/>
                <w:szCs w:val="10"/>
              </w:rPr>
            </w:pPr>
            <w:r w:rsidRPr="00CC7A08">
              <w:rPr>
                <w:sz w:val="10"/>
                <w:szCs w:val="10"/>
              </w:rPr>
              <w:t>本项目清洁生产主要体现在以下几个方面：</w:t>
            </w:r>
          </w:p>
          <w:p w:rsidR="00F92DCD" w:rsidRPr="00CC7A08" w:rsidRDefault="00F92DCD" w:rsidP="00F26205">
            <w:pPr>
              <w:spacing w:line="360" w:lineRule="auto"/>
              <w:ind w:firstLineChars="200" w:firstLine="200"/>
              <w:rPr>
                <w:sz w:val="10"/>
                <w:szCs w:val="10"/>
              </w:rPr>
            </w:pPr>
            <w:r w:rsidRPr="00CC7A08">
              <w:rPr>
                <w:sz w:val="10"/>
                <w:szCs w:val="10"/>
              </w:rPr>
              <w:t>1</w:t>
            </w:r>
            <w:r w:rsidRPr="00CC7A08">
              <w:rPr>
                <w:sz w:val="10"/>
                <w:szCs w:val="10"/>
              </w:rPr>
              <w:t>）生产工艺与装备要求</w:t>
            </w:r>
          </w:p>
          <w:p w:rsidR="00F92DCD" w:rsidRPr="00CC7A08" w:rsidRDefault="00F92DCD" w:rsidP="00F26205">
            <w:pPr>
              <w:spacing w:line="360" w:lineRule="auto"/>
              <w:ind w:firstLineChars="200" w:firstLine="200"/>
              <w:rPr>
                <w:sz w:val="10"/>
                <w:szCs w:val="10"/>
              </w:rPr>
            </w:pPr>
            <w:r w:rsidRPr="00CC7A08">
              <w:rPr>
                <w:sz w:val="10"/>
                <w:szCs w:val="10"/>
              </w:rPr>
              <w:t>本项目生产</w:t>
            </w:r>
            <w:r w:rsidRPr="00CC7A08">
              <w:rPr>
                <w:rFonts w:hint="eastAsia"/>
                <w:sz w:val="10"/>
                <w:szCs w:val="10"/>
              </w:rPr>
              <w:t>定制家具</w:t>
            </w:r>
            <w:r w:rsidRPr="00CC7A08">
              <w:rPr>
                <w:sz w:val="10"/>
                <w:szCs w:val="10"/>
              </w:rPr>
              <w:t>，生产工艺较先进</w:t>
            </w:r>
            <w:r w:rsidRPr="00CC7A08">
              <w:rPr>
                <w:rFonts w:hint="eastAsia"/>
                <w:sz w:val="10"/>
                <w:szCs w:val="10"/>
              </w:rPr>
              <w:t>，</w:t>
            </w:r>
            <w:r w:rsidRPr="00CC7A08">
              <w:rPr>
                <w:sz w:val="10"/>
                <w:szCs w:val="10"/>
              </w:rPr>
              <w:t>工艺自动化程度较高，生产过程基本无毒，选用清洁能源电能，</w:t>
            </w:r>
            <w:proofErr w:type="gramStart"/>
            <w:r w:rsidRPr="00CC7A08">
              <w:rPr>
                <w:sz w:val="10"/>
                <w:szCs w:val="10"/>
              </w:rPr>
              <w:t>减污减排</w:t>
            </w:r>
            <w:proofErr w:type="gramEnd"/>
            <w:r w:rsidRPr="00CC7A08">
              <w:rPr>
                <w:sz w:val="10"/>
                <w:szCs w:val="10"/>
              </w:rPr>
              <w:t>，节能降耗。</w:t>
            </w:r>
          </w:p>
          <w:p w:rsidR="00F92DCD" w:rsidRPr="00CC7A08" w:rsidRDefault="00F92DCD" w:rsidP="00F26205">
            <w:pPr>
              <w:spacing w:line="360" w:lineRule="auto"/>
              <w:ind w:firstLineChars="200" w:firstLine="200"/>
              <w:rPr>
                <w:sz w:val="10"/>
                <w:szCs w:val="10"/>
              </w:rPr>
            </w:pPr>
            <w:r w:rsidRPr="00CC7A08">
              <w:rPr>
                <w:sz w:val="10"/>
                <w:szCs w:val="10"/>
              </w:rPr>
              <w:t>2</w:t>
            </w:r>
            <w:r w:rsidRPr="00CC7A08">
              <w:rPr>
                <w:sz w:val="10"/>
                <w:szCs w:val="10"/>
              </w:rPr>
              <w:t>）产品指标</w:t>
            </w:r>
          </w:p>
          <w:p w:rsidR="00F92DCD" w:rsidRPr="00CC7A08" w:rsidRDefault="00F92DCD" w:rsidP="00F26205">
            <w:pPr>
              <w:spacing w:line="360" w:lineRule="auto"/>
              <w:ind w:firstLineChars="200" w:firstLine="200"/>
              <w:rPr>
                <w:sz w:val="10"/>
                <w:szCs w:val="10"/>
              </w:rPr>
            </w:pPr>
            <w:r w:rsidRPr="00CC7A08">
              <w:rPr>
                <w:sz w:val="10"/>
                <w:szCs w:val="10"/>
              </w:rPr>
              <w:t>生产产品具有良好的质量，合格率较高，销售量大，运输过程对环境无污染，使用寿命长，产品报废后可回收处理，对环境无影响，生产效率高等特点。</w:t>
            </w:r>
          </w:p>
          <w:p w:rsidR="00F92DCD" w:rsidRPr="00CC7A08" w:rsidRDefault="00F92DCD" w:rsidP="00F26205">
            <w:pPr>
              <w:spacing w:line="360" w:lineRule="auto"/>
              <w:ind w:firstLineChars="200" w:firstLine="200"/>
              <w:rPr>
                <w:sz w:val="10"/>
                <w:szCs w:val="10"/>
              </w:rPr>
            </w:pPr>
            <w:r w:rsidRPr="00CC7A08">
              <w:rPr>
                <w:sz w:val="10"/>
                <w:szCs w:val="10"/>
              </w:rPr>
              <w:t>3</w:t>
            </w:r>
            <w:r w:rsidRPr="00CC7A08">
              <w:rPr>
                <w:sz w:val="10"/>
                <w:szCs w:val="10"/>
              </w:rPr>
              <w:t>）污染物防治措施</w:t>
            </w:r>
          </w:p>
          <w:p w:rsidR="00F92DCD" w:rsidRPr="00CC7A08" w:rsidRDefault="00F92DCD" w:rsidP="00F26205">
            <w:pPr>
              <w:spacing w:line="360" w:lineRule="auto"/>
              <w:ind w:firstLineChars="200" w:firstLine="200"/>
              <w:rPr>
                <w:sz w:val="10"/>
                <w:szCs w:val="10"/>
              </w:rPr>
            </w:pPr>
            <w:r w:rsidRPr="00CC7A08">
              <w:rPr>
                <w:sz w:val="10"/>
                <w:szCs w:val="10"/>
              </w:rPr>
              <w:t>a</w:t>
            </w:r>
            <w:r w:rsidRPr="00CC7A08">
              <w:rPr>
                <w:sz w:val="10"/>
                <w:szCs w:val="10"/>
              </w:rPr>
              <w:t>、废水产生指标：本项目生产工艺无废水产生，职工生活废水</w:t>
            </w:r>
            <w:r w:rsidRPr="00CC7A08">
              <w:rPr>
                <w:rFonts w:hint="eastAsia"/>
                <w:sz w:val="10"/>
                <w:szCs w:val="10"/>
              </w:rPr>
              <w:t>依托乐山</w:t>
            </w:r>
            <w:r w:rsidRPr="00CC7A08">
              <w:rPr>
                <w:sz w:val="10"/>
                <w:szCs w:val="10"/>
              </w:rPr>
              <w:t>瑞</w:t>
            </w:r>
            <w:proofErr w:type="gramStart"/>
            <w:r w:rsidRPr="00CC7A08">
              <w:rPr>
                <w:sz w:val="10"/>
                <w:szCs w:val="10"/>
              </w:rPr>
              <w:t>澜</w:t>
            </w:r>
            <w:proofErr w:type="gramEnd"/>
            <w:r w:rsidRPr="00CC7A08">
              <w:rPr>
                <w:sz w:val="10"/>
                <w:szCs w:val="10"/>
              </w:rPr>
              <w:t>科技园内污水处理设施处理后，排入园区污水管网。</w:t>
            </w:r>
          </w:p>
          <w:p w:rsidR="00F92DCD" w:rsidRPr="00CC7A08" w:rsidRDefault="00F92DCD" w:rsidP="00F26205">
            <w:pPr>
              <w:spacing w:line="360" w:lineRule="auto"/>
              <w:ind w:firstLineChars="200" w:firstLine="200"/>
              <w:rPr>
                <w:sz w:val="10"/>
                <w:szCs w:val="10"/>
              </w:rPr>
            </w:pPr>
            <w:r w:rsidRPr="00CC7A08">
              <w:rPr>
                <w:sz w:val="10"/>
                <w:szCs w:val="10"/>
              </w:rPr>
              <w:t>b</w:t>
            </w:r>
            <w:r w:rsidRPr="00CC7A08">
              <w:rPr>
                <w:sz w:val="10"/>
                <w:szCs w:val="10"/>
              </w:rPr>
              <w:t>、废气产生指标：本项目生产过程中的废气经过治理均达标排放。</w:t>
            </w:r>
          </w:p>
          <w:p w:rsidR="00F92DCD" w:rsidRPr="00CC7A08" w:rsidRDefault="00F92DCD" w:rsidP="00F26205">
            <w:pPr>
              <w:spacing w:line="360" w:lineRule="auto"/>
              <w:ind w:firstLineChars="200" w:firstLine="200"/>
              <w:rPr>
                <w:sz w:val="10"/>
                <w:szCs w:val="10"/>
              </w:rPr>
            </w:pPr>
            <w:r w:rsidRPr="00CC7A08">
              <w:rPr>
                <w:sz w:val="10"/>
                <w:szCs w:val="10"/>
              </w:rPr>
              <w:t>c</w:t>
            </w:r>
            <w:r w:rsidRPr="00CC7A08">
              <w:rPr>
                <w:sz w:val="10"/>
                <w:szCs w:val="10"/>
              </w:rPr>
              <w:t>、噪声产生指标：本项目生产过程中的产生的噪声均达标排放。</w:t>
            </w:r>
          </w:p>
          <w:p w:rsidR="00F92DCD" w:rsidRPr="00CC7A08" w:rsidRDefault="00F92DCD" w:rsidP="00F26205">
            <w:pPr>
              <w:spacing w:line="360" w:lineRule="auto"/>
              <w:ind w:firstLineChars="200" w:firstLine="200"/>
              <w:rPr>
                <w:sz w:val="10"/>
                <w:szCs w:val="10"/>
              </w:rPr>
            </w:pPr>
            <w:r w:rsidRPr="00CC7A08">
              <w:rPr>
                <w:sz w:val="10"/>
                <w:szCs w:val="10"/>
              </w:rPr>
              <w:t>d</w:t>
            </w:r>
            <w:r w:rsidRPr="00CC7A08">
              <w:rPr>
                <w:sz w:val="10"/>
                <w:szCs w:val="10"/>
              </w:rPr>
              <w:t>、固体废物产生指标：本项目生产过程中一般固废（如边角料）经回收后交废物回收站回收利用</w:t>
            </w:r>
            <w:r w:rsidRPr="00CC7A08">
              <w:rPr>
                <w:rFonts w:hint="eastAsia"/>
                <w:sz w:val="10"/>
                <w:szCs w:val="10"/>
              </w:rPr>
              <w:t>，项目产生</w:t>
            </w:r>
            <w:r w:rsidRPr="00CC7A08">
              <w:rPr>
                <w:sz w:val="10"/>
                <w:szCs w:val="10"/>
              </w:rPr>
              <w:t>的</w:t>
            </w:r>
            <w:proofErr w:type="gramStart"/>
            <w:r w:rsidRPr="00CC7A08">
              <w:rPr>
                <w:sz w:val="10"/>
                <w:szCs w:val="10"/>
              </w:rPr>
              <w:t>固废均得到</w:t>
            </w:r>
            <w:proofErr w:type="gramEnd"/>
            <w:r w:rsidRPr="00CC7A08">
              <w:rPr>
                <w:sz w:val="10"/>
                <w:szCs w:val="10"/>
              </w:rPr>
              <w:t>合理处理，不会产生二次污染。因此，评价认为本项目贯彻了清洁生产原则。</w:t>
            </w:r>
          </w:p>
          <w:p w:rsidR="00F92DCD" w:rsidRPr="00CC7A08" w:rsidRDefault="00F92DCD" w:rsidP="00F26205">
            <w:pPr>
              <w:spacing w:line="360" w:lineRule="auto"/>
              <w:ind w:firstLineChars="200" w:firstLine="200"/>
              <w:rPr>
                <w:sz w:val="10"/>
                <w:szCs w:val="10"/>
              </w:rPr>
            </w:pPr>
            <w:r w:rsidRPr="00CC7A08">
              <w:rPr>
                <w:sz w:val="10"/>
                <w:szCs w:val="10"/>
              </w:rPr>
              <w:t>（</w:t>
            </w:r>
            <w:r w:rsidRPr="00CC7A08">
              <w:rPr>
                <w:sz w:val="10"/>
                <w:szCs w:val="10"/>
              </w:rPr>
              <w:t>2</w:t>
            </w:r>
            <w:r w:rsidRPr="00CC7A08">
              <w:rPr>
                <w:sz w:val="10"/>
                <w:szCs w:val="10"/>
              </w:rPr>
              <w:t>）总量控制</w:t>
            </w:r>
          </w:p>
          <w:p w:rsidR="00F92DCD" w:rsidRPr="00CC7A08" w:rsidRDefault="00F92DCD" w:rsidP="00F26205">
            <w:pPr>
              <w:spacing w:line="360" w:lineRule="auto"/>
              <w:ind w:firstLineChars="200" w:firstLine="200"/>
              <w:textAlignment w:val="center"/>
              <w:rPr>
                <w:rFonts w:ascii="宋体" w:hAnsi="宋体"/>
                <w:color w:val="000000"/>
                <w:sz w:val="10"/>
                <w:szCs w:val="10"/>
              </w:rPr>
            </w:pPr>
            <w:r w:rsidRPr="00CC7A08">
              <w:rPr>
                <w:rFonts w:ascii="宋体" w:hAnsi="宋体" w:hint="eastAsia"/>
                <w:sz w:val="10"/>
                <w:szCs w:val="10"/>
              </w:rPr>
              <w:t>根据工程分析，本项目主要从事</w:t>
            </w:r>
            <w:r w:rsidRPr="00CC7A08">
              <w:rPr>
                <w:rFonts w:hint="eastAsia"/>
                <w:sz w:val="10"/>
                <w:szCs w:val="10"/>
              </w:rPr>
              <w:t>定制家具</w:t>
            </w:r>
            <w:r w:rsidRPr="00CC7A08">
              <w:rPr>
                <w:rFonts w:ascii="宋体" w:hAnsi="宋体" w:hint="eastAsia"/>
                <w:sz w:val="10"/>
                <w:szCs w:val="10"/>
              </w:rPr>
              <w:t>的生产，结合</w:t>
            </w:r>
            <w:r w:rsidRPr="00CC7A08">
              <w:rPr>
                <w:sz w:val="10"/>
                <w:szCs w:val="10"/>
              </w:rPr>
              <w:t>“</w:t>
            </w:r>
            <w:r w:rsidRPr="00CC7A08">
              <w:rPr>
                <w:rFonts w:ascii="宋体" w:hAnsi="宋体" w:hint="eastAsia"/>
                <w:sz w:val="10"/>
                <w:szCs w:val="10"/>
              </w:rPr>
              <w:t>十</w:t>
            </w:r>
            <w:r w:rsidRPr="00CC7A08">
              <w:rPr>
                <w:sz w:val="10"/>
                <w:szCs w:val="10"/>
              </w:rPr>
              <w:t>三</w:t>
            </w:r>
            <w:r w:rsidRPr="00CC7A08">
              <w:rPr>
                <w:rFonts w:ascii="宋体" w:hAnsi="宋体" w:hint="eastAsia"/>
                <w:sz w:val="10"/>
                <w:szCs w:val="10"/>
              </w:rPr>
              <w:t>五</w:t>
            </w:r>
            <w:r w:rsidRPr="00CC7A08">
              <w:rPr>
                <w:sz w:val="10"/>
                <w:szCs w:val="10"/>
              </w:rPr>
              <w:t>”</w:t>
            </w:r>
            <w:r w:rsidRPr="00CC7A08">
              <w:rPr>
                <w:rFonts w:ascii="宋体" w:hAnsi="宋体" w:hint="eastAsia"/>
                <w:sz w:val="10"/>
                <w:szCs w:val="10"/>
              </w:rPr>
              <w:t>总量控制指标，不设置总量控制指标。</w:t>
            </w:r>
          </w:p>
        </w:tc>
      </w:tr>
      <w:tr w:rsidR="00F92DCD" w:rsidRPr="006405C0" w:rsidTr="00F26205">
        <w:trPr>
          <w:trHeight w:val="465"/>
          <w:jc w:val="center"/>
        </w:trPr>
        <w:tc>
          <w:tcPr>
            <w:tcW w:w="355" w:type="dxa"/>
            <w:tcBorders>
              <w:top w:val="nil"/>
              <w:left w:val="single" w:sz="8" w:space="0" w:color="auto"/>
              <w:bottom w:val="single" w:sz="4" w:space="0" w:color="auto"/>
              <w:right w:val="single" w:sz="8" w:space="0" w:color="auto"/>
            </w:tcBorders>
            <w:tcMar>
              <w:left w:w="57" w:type="dxa"/>
              <w:right w:w="57" w:type="dxa"/>
            </w:tcMar>
            <w:vAlign w:val="center"/>
          </w:tcPr>
          <w:p w:rsidR="00F92DCD" w:rsidRPr="001F5439" w:rsidRDefault="00F92DCD" w:rsidP="00F26205">
            <w:pPr>
              <w:snapToGrid w:val="0"/>
              <w:rPr>
                <w:rFonts w:ascii="宋体" w:hAnsi="宋体"/>
                <w:color w:val="000000"/>
                <w:sz w:val="24"/>
                <w:szCs w:val="24"/>
              </w:rPr>
            </w:pPr>
          </w:p>
        </w:tc>
        <w:tc>
          <w:tcPr>
            <w:tcW w:w="567" w:type="dxa"/>
            <w:tcBorders>
              <w:top w:val="nil"/>
              <w:left w:val="nil"/>
              <w:bottom w:val="single" w:sz="4" w:space="0" w:color="auto"/>
              <w:right w:val="single" w:sz="8" w:space="0" w:color="auto"/>
            </w:tcBorders>
            <w:tcMar>
              <w:left w:w="57" w:type="dxa"/>
              <w:right w:w="57" w:type="dxa"/>
            </w:tcMar>
            <w:vAlign w:val="center"/>
          </w:tcPr>
          <w:p w:rsidR="00F92DCD" w:rsidRPr="00B31536" w:rsidRDefault="00F92DCD" w:rsidP="00F26205">
            <w:pPr>
              <w:adjustRightInd w:val="0"/>
              <w:snapToGrid w:val="0"/>
              <w:spacing w:line="360" w:lineRule="auto"/>
              <w:textAlignment w:val="center"/>
              <w:rPr>
                <w:rFonts w:ascii="宋体" w:hAnsi="宋体" w:cs="宋体"/>
                <w:sz w:val="18"/>
                <w:szCs w:val="18"/>
              </w:rPr>
            </w:pPr>
          </w:p>
        </w:tc>
        <w:tc>
          <w:tcPr>
            <w:tcW w:w="851" w:type="dxa"/>
            <w:tcBorders>
              <w:top w:val="nil"/>
              <w:left w:val="nil"/>
              <w:bottom w:val="single" w:sz="4" w:space="0" w:color="auto"/>
              <w:right w:val="single" w:sz="8" w:space="0" w:color="auto"/>
            </w:tcBorders>
            <w:tcMar>
              <w:left w:w="57" w:type="dxa"/>
              <w:right w:w="57" w:type="dxa"/>
            </w:tcMar>
            <w:vAlign w:val="center"/>
          </w:tcPr>
          <w:p w:rsidR="00F92DCD" w:rsidRPr="00B31536" w:rsidRDefault="00F92DCD" w:rsidP="00F26205">
            <w:pPr>
              <w:adjustRightInd w:val="0"/>
              <w:snapToGrid w:val="0"/>
              <w:spacing w:line="360" w:lineRule="auto"/>
              <w:jc w:val="center"/>
              <w:textAlignment w:val="center"/>
              <w:rPr>
                <w:rFonts w:ascii="宋体" w:hAnsi="宋体" w:cs="宋体"/>
                <w:sz w:val="18"/>
                <w:szCs w:val="18"/>
              </w:rPr>
            </w:pPr>
          </w:p>
        </w:tc>
        <w:tc>
          <w:tcPr>
            <w:tcW w:w="709" w:type="dxa"/>
            <w:tcBorders>
              <w:top w:val="nil"/>
              <w:left w:val="nil"/>
              <w:bottom w:val="single" w:sz="4" w:space="0" w:color="auto"/>
              <w:right w:val="single" w:sz="8" w:space="0" w:color="auto"/>
            </w:tcBorders>
            <w:tcMar>
              <w:left w:w="57" w:type="dxa"/>
              <w:right w:w="57" w:type="dxa"/>
            </w:tcMar>
            <w:vAlign w:val="center"/>
          </w:tcPr>
          <w:p w:rsidR="00F92DCD" w:rsidRPr="00B31536" w:rsidRDefault="00F92DCD" w:rsidP="00F26205">
            <w:pPr>
              <w:spacing w:line="360" w:lineRule="auto"/>
              <w:jc w:val="center"/>
              <w:rPr>
                <w:rFonts w:ascii="宋体" w:hAnsi="宋体" w:cs="宋体"/>
                <w:sz w:val="18"/>
                <w:szCs w:val="18"/>
              </w:rPr>
            </w:pPr>
          </w:p>
        </w:tc>
        <w:tc>
          <w:tcPr>
            <w:tcW w:w="850" w:type="dxa"/>
            <w:tcBorders>
              <w:top w:val="nil"/>
              <w:left w:val="nil"/>
              <w:bottom w:val="single" w:sz="4" w:space="0" w:color="auto"/>
              <w:right w:val="single" w:sz="8" w:space="0" w:color="auto"/>
            </w:tcBorders>
            <w:tcMar>
              <w:left w:w="57" w:type="dxa"/>
              <w:right w:w="57" w:type="dxa"/>
            </w:tcMar>
            <w:vAlign w:val="center"/>
          </w:tcPr>
          <w:p w:rsidR="00F92DCD" w:rsidRPr="00B31536" w:rsidRDefault="00F92DCD" w:rsidP="00F26205">
            <w:pPr>
              <w:jc w:val="center"/>
              <w:rPr>
                <w:rFonts w:ascii="宋体" w:hAnsi="宋体" w:cs="宋体"/>
                <w:sz w:val="18"/>
                <w:szCs w:val="18"/>
              </w:rPr>
            </w:pPr>
          </w:p>
        </w:tc>
        <w:tc>
          <w:tcPr>
            <w:tcW w:w="1276" w:type="dxa"/>
            <w:tcBorders>
              <w:top w:val="nil"/>
              <w:left w:val="nil"/>
              <w:bottom w:val="single" w:sz="4" w:space="0" w:color="auto"/>
              <w:right w:val="single" w:sz="8" w:space="0" w:color="auto"/>
            </w:tcBorders>
            <w:tcMar>
              <w:left w:w="57" w:type="dxa"/>
              <w:right w:w="57" w:type="dxa"/>
            </w:tcMar>
            <w:vAlign w:val="center"/>
          </w:tcPr>
          <w:p w:rsidR="00F92DCD" w:rsidRPr="002C308F" w:rsidRDefault="00F92DCD" w:rsidP="00F26205">
            <w:pPr>
              <w:spacing w:line="360" w:lineRule="auto"/>
              <w:rPr>
                <w:rFonts w:ascii="宋体" w:hAnsi="宋体"/>
                <w:color w:val="000000"/>
                <w:sz w:val="11"/>
                <w:szCs w:val="11"/>
              </w:rPr>
            </w:pPr>
          </w:p>
        </w:tc>
        <w:tc>
          <w:tcPr>
            <w:tcW w:w="5548" w:type="dxa"/>
            <w:tcBorders>
              <w:top w:val="nil"/>
              <w:left w:val="nil"/>
              <w:bottom w:val="single" w:sz="4" w:space="0" w:color="auto"/>
              <w:right w:val="single" w:sz="8" w:space="0" w:color="auto"/>
            </w:tcBorders>
            <w:tcMar>
              <w:left w:w="57" w:type="dxa"/>
              <w:right w:w="57" w:type="dxa"/>
            </w:tcMar>
          </w:tcPr>
          <w:p w:rsidR="00F92DCD" w:rsidRPr="002C308F" w:rsidRDefault="00F92DCD" w:rsidP="00F26205">
            <w:pPr>
              <w:spacing w:line="360" w:lineRule="auto"/>
              <w:textAlignment w:val="center"/>
              <w:rPr>
                <w:rFonts w:ascii="宋体" w:hAnsi="宋体"/>
                <w:color w:val="000000"/>
                <w:sz w:val="11"/>
                <w:szCs w:val="11"/>
              </w:rPr>
            </w:pPr>
          </w:p>
        </w:tc>
      </w:tr>
      <w:tr w:rsidR="00F92DCD" w:rsidRPr="006405C0" w:rsidTr="00F26205">
        <w:trPr>
          <w:trHeight w:val="1575"/>
          <w:jc w:val="center"/>
        </w:trPr>
        <w:tc>
          <w:tcPr>
            <w:tcW w:w="355" w:type="dxa"/>
            <w:tcBorders>
              <w:top w:val="single" w:sz="4" w:space="0" w:color="auto"/>
              <w:left w:val="single" w:sz="8" w:space="0" w:color="auto"/>
              <w:bottom w:val="single" w:sz="8" w:space="0" w:color="auto"/>
              <w:right w:val="single" w:sz="8" w:space="0" w:color="auto"/>
            </w:tcBorders>
            <w:tcMar>
              <w:left w:w="57" w:type="dxa"/>
              <w:right w:w="57" w:type="dxa"/>
            </w:tcMar>
            <w:vAlign w:val="center"/>
          </w:tcPr>
          <w:p w:rsidR="00F92DCD" w:rsidRPr="001F5439" w:rsidRDefault="00F92DCD" w:rsidP="00F26205">
            <w:pPr>
              <w:snapToGrid w:val="0"/>
              <w:ind w:left="845" w:hanging="420"/>
              <w:rPr>
                <w:rFonts w:ascii="宋体" w:hAnsi="宋体"/>
                <w:color w:val="000000"/>
                <w:sz w:val="24"/>
                <w:szCs w:val="24"/>
              </w:rPr>
            </w:pPr>
            <w:r>
              <w:rPr>
                <w:rFonts w:ascii="宋体" w:hAnsi="宋体" w:hint="eastAsia"/>
                <w:color w:val="000000"/>
                <w:sz w:val="24"/>
                <w:szCs w:val="24"/>
              </w:rPr>
              <w:t>4</w:t>
            </w:r>
          </w:p>
        </w:tc>
        <w:tc>
          <w:tcPr>
            <w:tcW w:w="567" w:type="dxa"/>
            <w:tcBorders>
              <w:top w:val="single" w:sz="4" w:space="0" w:color="auto"/>
              <w:left w:val="nil"/>
              <w:bottom w:val="single" w:sz="8" w:space="0" w:color="auto"/>
              <w:right w:val="single" w:sz="8" w:space="0" w:color="auto"/>
            </w:tcBorders>
            <w:tcMar>
              <w:left w:w="57" w:type="dxa"/>
              <w:right w:w="57" w:type="dxa"/>
            </w:tcMar>
            <w:vAlign w:val="center"/>
          </w:tcPr>
          <w:p w:rsidR="00F92DCD" w:rsidRPr="00B31536" w:rsidRDefault="00F92DCD" w:rsidP="00F26205">
            <w:pPr>
              <w:adjustRightInd w:val="0"/>
              <w:snapToGrid w:val="0"/>
              <w:spacing w:line="360" w:lineRule="auto"/>
              <w:jc w:val="center"/>
              <w:textAlignment w:val="center"/>
              <w:rPr>
                <w:rFonts w:ascii="宋体" w:hAnsi="宋体" w:cs="宋体"/>
                <w:sz w:val="18"/>
                <w:szCs w:val="18"/>
              </w:rPr>
            </w:pPr>
            <w:r w:rsidRPr="00B31536">
              <w:rPr>
                <w:rFonts w:ascii="宋体" w:hAnsi="宋体" w:cs="宋体" w:hint="eastAsia"/>
                <w:sz w:val="18"/>
                <w:szCs w:val="18"/>
              </w:rPr>
              <w:t>新建门窗栏杆生产线项目</w:t>
            </w:r>
          </w:p>
        </w:tc>
        <w:tc>
          <w:tcPr>
            <w:tcW w:w="851" w:type="dxa"/>
            <w:tcBorders>
              <w:top w:val="single" w:sz="4" w:space="0" w:color="auto"/>
              <w:left w:val="nil"/>
              <w:bottom w:val="single" w:sz="8" w:space="0" w:color="auto"/>
              <w:right w:val="single" w:sz="8" w:space="0" w:color="auto"/>
            </w:tcBorders>
            <w:tcMar>
              <w:left w:w="57" w:type="dxa"/>
              <w:right w:w="57" w:type="dxa"/>
            </w:tcMar>
            <w:vAlign w:val="center"/>
          </w:tcPr>
          <w:p w:rsidR="00F92DCD" w:rsidRPr="001F5439" w:rsidRDefault="00F92DCD" w:rsidP="00F26205">
            <w:pPr>
              <w:snapToGrid w:val="0"/>
              <w:spacing w:before="100" w:beforeAutospacing="1" w:after="100" w:afterAutospacing="1"/>
              <w:jc w:val="center"/>
              <w:rPr>
                <w:rFonts w:ascii="宋体" w:hAnsi="宋体"/>
                <w:color w:val="000000"/>
                <w:sz w:val="24"/>
                <w:szCs w:val="24"/>
              </w:rPr>
            </w:pPr>
            <w:r w:rsidRPr="00B31536">
              <w:rPr>
                <w:rFonts w:ascii="宋体" w:hAnsi="宋体" w:cs="宋体" w:hint="eastAsia"/>
                <w:sz w:val="18"/>
                <w:szCs w:val="18"/>
              </w:rPr>
              <w:t>乐山市工业集中区振兴大道555号</w:t>
            </w:r>
          </w:p>
        </w:tc>
        <w:tc>
          <w:tcPr>
            <w:tcW w:w="709" w:type="dxa"/>
            <w:tcBorders>
              <w:top w:val="single" w:sz="4" w:space="0" w:color="auto"/>
              <w:left w:val="nil"/>
              <w:bottom w:val="single" w:sz="8" w:space="0" w:color="auto"/>
              <w:right w:val="single" w:sz="8" w:space="0" w:color="auto"/>
            </w:tcBorders>
            <w:tcMar>
              <w:left w:w="57" w:type="dxa"/>
              <w:right w:w="57" w:type="dxa"/>
            </w:tcMar>
            <w:vAlign w:val="center"/>
          </w:tcPr>
          <w:p w:rsidR="00F92DCD" w:rsidRPr="001F5439" w:rsidRDefault="00F92DCD" w:rsidP="00F26205">
            <w:pPr>
              <w:snapToGrid w:val="0"/>
              <w:spacing w:before="100" w:beforeAutospacing="1" w:after="100" w:afterAutospacing="1"/>
              <w:jc w:val="center"/>
              <w:rPr>
                <w:rFonts w:ascii="宋体" w:hAnsi="宋体"/>
                <w:color w:val="000000"/>
                <w:sz w:val="24"/>
                <w:szCs w:val="24"/>
              </w:rPr>
            </w:pPr>
            <w:r w:rsidRPr="00B31536">
              <w:rPr>
                <w:rFonts w:ascii="宋体" w:hAnsi="宋体" w:cs="宋体" w:hint="eastAsia"/>
                <w:sz w:val="18"/>
                <w:szCs w:val="18"/>
              </w:rPr>
              <w:t>四川泰兴泰源装饰工程有限公司</w:t>
            </w:r>
          </w:p>
        </w:tc>
        <w:tc>
          <w:tcPr>
            <w:tcW w:w="850" w:type="dxa"/>
            <w:tcBorders>
              <w:top w:val="single" w:sz="4" w:space="0" w:color="auto"/>
              <w:left w:val="nil"/>
              <w:bottom w:val="single" w:sz="8" w:space="0" w:color="auto"/>
              <w:right w:val="single" w:sz="8" w:space="0" w:color="auto"/>
            </w:tcBorders>
            <w:tcMar>
              <w:left w:w="57" w:type="dxa"/>
              <w:right w:w="57" w:type="dxa"/>
            </w:tcMar>
            <w:vAlign w:val="center"/>
          </w:tcPr>
          <w:p w:rsidR="00F92DCD" w:rsidRPr="001F5439" w:rsidRDefault="00F92DCD" w:rsidP="00F26205">
            <w:pPr>
              <w:jc w:val="center"/>
              <w:rPr>
                <w:rFonts w:ascii="宋体" w:hAnsi="宋体"/>
                <w:color w:val="000000"/>
                <w:sz w:val="24"/>
                <w:szCs w:val="24"/>
              </w:rPr>
            </w:pPr>
            <w:r w:rsidRPr="00B31536">
              <w:rPr>
                <w:rFonts w:ascii="宋体" w:hAnsi="宋体" w:cs="宋体" w:hint="eastAsia"/>
                <w:sz w:val="18"/>
                <w:szCs w:val="18"/>
              </w:rPr>
              <w:t>重庆市江津</w:t>
            </w:r>
            <w:proofErr w:type="gramStart"/>
            <w:r w:rsidRPr="00B31536">
              <w:rPr>
                <w:rFonts w:ascii="宋体" w:hAnsi="宋体" w:cs="宋体" w:hint="eastAsia"/>
                <w:sz w:val="18"/>
                <w:szCs w:val="18"/>
              </w:rPr>
              <w:t>区</w:t>
            </w:r>
            <w:r w:rsidRPr="00B31536">
              <w:rPr>
                <w:rFonts w:ascii="宋体" w:hAnsi="宋体" w:cs="宋体"/>
                <w:sz w:val="18"/>
                <w:szCs w:val="18"/>
              </w:rPr>
              <w:t>成硕环保</w:t>
            </w:r>
            <w:proofErr w:type="gramEnd"/>
            <w:r w:rsidRPr="00B31536">
              <w:rPr>
                <w:rFonts w:ascii="宋体" w:hAnsi="宋体" w:cs="宋体"/>
                <w:sz w:val="18"/>
                <w:szCs w:val="18"/>
              </w:rPr>
              <w:t>工程有限公司</w:t>
            </w:r>
          </w:p>
        </w:tc>
        <w:tc>
          <w:tcPr>
            <w:tcW w:w="1276" w:type="dxa"/>
            <w:tcBorders>
              <w:top w:val="single" w:sz="4" w:space="0" w:color="auto"/>
              <w:left w:val="nil"/>
              <w:bottom w:val="single" w:sz="8" w:space="0" w:color="auto"/>
              <w:right w:val="single" w:sz="8" w:space="0" w:color="auto"/>
            </w:tcBorders>
            <w:tcMar>
              <w:left w:w="57" w:type="dxa"/>
              <w:right w:w="57" w:type="dxa"/>
            </w:tcMar>
            <w:vAlign w:val="center"/>
          </w:tcPr>
          <w:p w:rsidR="00F92DCD" w:rsidRPr="00CC7A08" w:rsidRDefault="00F92DCD" w:rsidP="00F26205">
            <w:pPr>
              <w:spacing w:line="360" w:lineRule="auto"/>
              <w:ind w:firstLineChars="100" w:firstLine="100"/>
              <w:rPr>
                <w:rFonts w:ascii="宋体" w:hAnsi="宋体"/>
                <w:color w:val="000000"/>
                <w:sz w:val="10"/>
                <w:szCs w:val="10"/>
              </w:rPr>
            </w:pPr>
            <w:r w:rsidRPr="00CC7A08">
              <w:rPr>
                <w:rFonts w:hint="eastAsia"/>
                <w:color w:val="000000"/>
                <w:sz w:val="10"/>
                <w:szCs w:val="10"/>
              </w:rPr>
              <w:t>本项目拟租用乐山瑞</w:t>
            </w:r>
            <w:proofErr w:type="gramStart"/>
            <w:r w:rsidRPr="00CC7A08">
              <w:rPr>
                <w:rFonts w:hint="eastAsia"/>
                <w:color w:val="000000"/>
                <w:sz w:val="10"/>
                <w:szCs w:val="10"/>
              </w:rPr>
              <w:t>澜</w:t>
            </w:r>
            <w:proofErr w:type="gramEnd"/>
            <w:r w:rsidRPr="00CC7A08">
              <w:rPr>
                <w:rFonts w:hint="eastAsia"/>
                <w:color w:val="000000"/>
                <w:sz w:val="10"/>
                <w:szCs w:val="10"/>
              </w:rPr>
              <w:t>科技园发展有限公司内标准厂房</w:t>
            </w:r>
            <w:r w:rsidRPr="00CC7A08">
              <w:rPr>
                <w:color w:val="000000"/>
                <w:sz w:val="10"/>
                <w:szCs w:val="10"/>
              </w:rPr>
              <w:t>1940.5</w:t>
            </w:r>
            <w:r w:rsidRPr="00CC7A08">
              <w:rPr>
                <w:rFonts w:hint="eastAsia"/>
                <w:color w:val="000000"/>
                <w:sz w:val="10"/>
                <w:szCs w:val="10"/>
              </w:rPr>
              <w:t>m</w:t>
            </w:r>
            <w:r w:rsidRPr="00CC7A08">
              <w:rPr>
                <w:rFonts w:hint="eastAsia"/>
                <w:color w:val="000000"/>
                <w:sz w:val="10"/>
                <w:szCs w:val="10"/>
                <w:vertAlign w:val="superscript"/>
              </w:rPr>
              <w:t>2</w:t>
            </w:r>
            <w:r w:rsidRPr="00CC7A08">
              <w:rPr>
                <w:rFonts w:hint="eastAsia"/>
                <w:color w:val="000000"/>
                <w:sz w:val="10"/>
                <w:szCs w:val="10"/>
              </w:rPr>
              <w:t>，购置设备</w:t>
            </w:r>
            <w:r w:rsidRPr="00CC7A08">
              <w:rPr>
                <w:color w:val="000000"/>
                <w:sz w:val="10"/>
                <w:szCs w:val="10"/>
              </w:rPr>
              <w:t>包括</w:t>
            </w:r>
            <w:r w:rsidRPr="00CC7A08">
              <w:rPr>
                <w:rFonts w:hint="eastAsia"/>
                <w:color w:val="000000"/>
                <w:sz w:val="10"/>
                <w:szCs w:val="10"/>
              </w:rPr>
              <w:t>切割机、</w:t>
            </w:r>
            <w:r w:rsidRPr="00CC7A08">
              <w:rPr>
                <w:color w:val="000000"/>
                <w:sz w:val="10"/>
                <w:szCs w:val="10"/>
              </w:rPr>
              <w:t>二氧化碳保护焊机</w:t>
            </w:r>
            <w:r w:rsidRPr="00CC7A08">
              <w:rPr>
                <w:rFonts w:hint="eastAsia"/>
                <w:color w:val="000000"/>
                <w:sz w:val="10"/>
                <w:szCs w:val="10"/>
              </w:rPr>
              <w:t>、冲床、空压机、静电喷涂系统、热风炉等</w:t>
            </w:r>
            <w:r w:rsidRPr="00CC7A08">
              <w:rPr>
                <w:color w:val="000000"/>
                <w:sz w:val="10"/>
                <w:szCs w:val="10"/>
              </w:rPr>
              <w:t>，</w:t>
            </w:r>
            <w:r w:rsidRPr="00CC7A08">
              <w:rPr>
                <w:rFonts w:hint="eastAsia"/>
                <w:color w:val="000000"/>
                <w:sz w:val="10"/>
                <w:szCs w:val="10"/>
              </w:rPr>
              <w:t>建设</w:t>
            </w:r>
            <w:r w:rsidRPr="00CC7A08">
              <w:rPr>
                <w:color w:val="000000"/>
                <w:sz w:val="10"/>
                <w:szCs w:val="10"/>
              </w:rPr>
              <w:t>有铝合金门窗</w:t>
            </w:r>
            <w:proofErr w:type="gramStart"/>
            <w:r w:rsidRPr="00CC7A08">
              <w:rPr>
                <w:color w:val="000000"/>
                <w:sz w:val="10"/>
                <w:szCs w:val="10"/>
              </w:rPr>
              <w:t>及锌钢栏杆</w:t>
            </w:r>
            <w:proofErr w:type="gramEnd"/>
            <w:r w:rsidRPr="00CC7A08">
              <w:rPr>
                <w:color w:val="000000"/>
                <w:sz w:val="10"/>
                <w:szCs w:val="10"/>
              </w:rPr>
              <w:lastRenderedPageBreak/>
              <w:t>生产线各一条</w:t>
            </w:r>
            <w:r w:rsidRPr="00CC7A08">
              <w:rPr>
                <w:rFonts w:hint="eastAsia"/>
                <w:color w:val="000000"/>
                <w:sz w:val="10"/>
                <w:szCs w:val="10"/>
              </w:rPr>
              <w:t>。</w:t>
            </w:r>
          </w:p>
        </w:tc>
        <w:tc>
          <w:tcPr>
            <w:tcW w:w="5548" w:type="dxa"/>
            <w:tcBorders>
              <w:top w:val="single" w:sz="4" w:space="0" w:color="auto"/>
              <w:left w:val="nil"/>
              <w:bottom w:val="single" w:sz="8" w:space="0" w:color="auto"/>
              <w:right w:val="single" w:sz="8" w:space="0" w:color="auto"/>
            </w:tcBorders>
            <w:tcMar>
              <w:left w:w="57" w:type="dxa"/>
              <w:right w:w="57" w:type="dxa"/>
            </w:tcMar>
          </w:tcPr>
          <w:p w:rsidR="00F92DCD" w:rsidRPr="00CC7A08" w:rsidRDefault="00F92DCD" w:rsidP="00F26205">
            <w:pPr>
              <w:pStyle w:val="-0"/>
              <w:rPr>
                <w:color w:val="000000"/>
                <w:sz w:val="10"/>
                <w:szCs w:val="10"/>
              </w:rPr>
            </w:pPr>
            <w:r w:rsidRPr="00CC7A08">
              <w:rPr>
                <w:rFonts w:hint="eastAsia"/>
                <w:color w:val="000000"/>
                <w:sz w:val="10"/>
                <w:szCs w:val="10"/>
              </w:rPr>
              <w:lastRenderedPageBreak/>
              <w:t>1</w:t>
            </w:r>
            <w:r w:rsidRPr="00CC7A08">
              <w:rPr>
                <w:rFonts w:hint="eastAsia"/>
                <w:color w:val="000000"/>
                <w:sz w:val="10"/>
                <w:szCs w:val="10"/>
              </w:rPr>
              <w:t>、施工期主要污染物排放治理措施</w:t>
            </w:r>
          </w:p>
          <w:p w:rsidR="00F92DCD" w:rsidRPr="00CC7A08" w:rsidRDefault="00F92DCD" w:rsidP="00F26205">
            <w:pPr>
              <w:pStyle w:val="-0"/>
              <w:rPr>
                <w:color w:val="000000"/>
                <w:sz w:val="10"/>
                <w:szCs w:val="10"/>
              </w:rPr>
            </w:pPr>
            <w:r w:rsidRPr="00CC7A08">
              <w:rPr>
                <w:rFonts w:hint="eastAsia"/>
                <w:color w:val="000000"/>
                <w:sz w:val="10"/>
                <w:szCs w:val="10"/>
              </w:rPr>
              <w:t>本项目为新建门窗栏杆生产线项目，拟建</w:t>
            </w:r>
            <w:proofErr w:type="gramStart"/>
            <w:r w:rsidRPr="00CC7A08">
              <w:rPr>
                <w:rFonts w:hint="eastAsia"/>
                <w:color w:val="000000"/>
                <w:sz w:val="10"/>
                <w:szCs w:val="10"/>
              </w:rPr>
              <w:t>址</w:t>
            </w:r>
            <w:proofErr w:type="gramEnd"/>
            <w:r w:rsidRPr="00CC7A08">
              <w:rPr>
                <w:rFonts w:hint="eastAsia"/>
                <w:color w:val="000000"/>
                <w:sz w:val="10"/>
                <w:szCs w:val="10"/>
              </w:rPr>
              <w:t>位于乐山市工业集中区内，项目为拟租用乐山瑞</w:t>
            </w:r>
            <w:proofErr w:type="gramStart"/>
            <w:r w:rsidRPr="00CC7A08">
              <w:rPr>
                <w:rFonts w:hint="eastAsia"/>
                <w:color w:val="000000"/>
                <w:sz w:val="10"/>
                <w:szCs w:val="10"/>
              </w:rPr>
              <w:t>澜</w:t>
            </w:r>
            <w:proofErr w:type="gramEnd"/>
            <w:r w:rsidRPr="00CC7A08">
              <w:rPr>
                <w:rFonts w:hint="eastAsia"/>
                <w:color w:val="000000"/>
                <w:sz w:val="10"/>
                <w:szCs w:val="10"/>
              </w:rPr>
              <w:t>科技园发展有限公司标准厂房</w:t>
            </w:r>
            <w:r w:rsidRPr="00CC7A08">
              <w:rPr>
                <w:rFonts w:hint="eastAsia"/>
                <w:color w:val="000000"/>
                <w:sz w:val="10"/>
                <w:szCs w:val="10"/>
              </w:rPr>
              <w:t>1940.5m</w:t>
            </w:r>
            <w:r w:rsidRPr="00CC7A08">
              <w:rPr>
                <w:rFonts w:hint="eastAsia"/>
                <w:color w:val="000000"/>
                <w:sz w:val="10"/>
                <w:szCs w:val="10"/>
                <w:vertAlign w:val="superscript"/>
              </w:rPr>
              <w:t>2</w:t>
            </w:r>
            <w:r w:rsidRPr="00CC7A08">
              <w:rPr>
                <w:rFonts w:hint="eastAsia"/>
                <w:color w:val="000000"/>
                <w:sz w:val="10"/>
                <w:szCs w:val="10"/>
              </w:rPr>
              <w:t>，从事铝合金门窗、</w:t>
            </w:r>
            <w:proofErr w:type="gramStart"/>
            <w:r w:rsidRPr="00CC7A08">
              <w:rPr>
                <w:rFonts w:hint="eastAsia"/>
                <w:color w:val="000000"/>
                <w:sz w:val="10"/>
                <w:szCs w:val="10"/>
              </w:rPr>
              <w:t>锌钢栏杆</w:t>
            </w:r>
            <w:proofErr w:type="gramEnd"/>
            <w:r w:rsidRPr="00CC7A08">
              <w:rPr>
                <w:rFonts w:hint="eastAsia"/>
                <w:color w:val="000000"/>
                <w:sz w:val="10"/>
                <w:szCs w:val="10"/>
              </w:rPr>
              <w:t>生产制作，其施工期主要包括改造工程、设备安装等，施工工程量较小，施工期时间较短，污染物产排量较少，简要分析如下：</w:t>
            </w:r>
            <w:r w:rsidRPr="00CC7A08">
              <w:rPr>
                <w:rFonts w:hint="eastAsia"/>
                <w:color w:val="000000"/>
                <w:sz w:val="10"/>
                <w:szCs w:val="10"/>
              </w:rPr>
              <w:t xml:space="preserve"> </w:t>
            </w:r>
          </w:p>
          <w:p w:rsidR="00F92DCD" w:rsidRPr="00CC7A08" w:rsidRDefault="00F92DCD" w:rsidP="00F26205">
            <w:pPr>
              <w:pStyle w:val="-0"/>
              <w:rPr>
                <w:color w:val="000000"/>
                <w:sz w:val="10"/>
                <w:szCs w:val="10"/>
              </w:rPr>
            </w:pPr>
            <w:r w:rsidRPr="00CC7A08">
              <w:rPr>
                <w:rFonts w:hint="eastAsia"/>
                <w:color w:val="000000"/>
                <w:sz w:val="10"/>
                <w:szCs w:val="10"/>
              </w:rPr>
              <w:t>（</w:t>
            </w:r>
            <w:r w:rsidRPr="00CC7A08">
              <w:rPr>
                <w:rFonts w:hint="eastAsia"/>
                <w:color w:val="000000"/>
                <w:sz w:val="10"/>
                <w:szCs w:val="10"/>
              </w:rPr>
              <w:t>1</w:t>
            </w:r>
            <w:r w:rsidRPr="00CC7A08">
              <w:rPr>
                <w:rFonts w:hint="eastAsia"/>
                <w:color w:val="000000"/>
                <w:sz w:val="10"/>
                <w:szCs w:val="10"/>
              </w:rPr>
              <w:t>）</w:t>
            </w:r>
            <w:r w:rsidRPr="00CC7A08">
              <w:rPr>
                <w:color w:val="000000"/>
                <w:sz w:val="10"/>
                <w:szCs w:val="10"/>
              </w:rPr>
              <w:t>施工期废气</w:t>
            </w:r>
          </w:p>
          <w:p w:rsidR="00F92DCD" w:rsidRPr="00CC7A08" w:rsidRDefault="00F92DCD" w:rsidP="00F26205">
            <w:pPr>
              <w:pStyle w:val="-0"/>
              <w:rPr>
                <w:color w:val="000000"/>
                <w:sz w:val="10"/>
                <w:szCs w:val="10"/>
              </w:rPr>
            </w:pPr>
            <w:r w:rsidRPr="00CC7A08">
              <w:rPr>
                <w:color w:val="000000"/>
                <w:sz w:val="10"/>
                <w:szCs w:val="10"/>
              </w:rPr>
              <w:t>本项目施工期废气主要为改造工程、设备安装等过程中产生的少量粉尘。</w:t>
            </w:r>
          </w:p>
          <w:p w:rsidR="00F92DCD" w:rsidRPr="00CC7A08" w:rsidRDefault="00F92DCD" w:rsidP="00F26205">
            <w:pPr>
              <w:pStyle w:val="-0"/>
              <w:rPr>
                <w:color w:val="000000"/>
                <w:sz w:val="10"/>
                <w:szCs w:val="10"/>
              </w:rPr>
            </w:pPr>
            <w:r w:rsidRPr="00CC7A08">
              <w:rPr>
                <w:color w:val="000000"/>
                <w:sz w:val="10"/>
                <w:szCs w:val="10"/>
              </w:rPr>
              <w:lastRenderedPageBreak/>
              <w:t>由于本项目改造工程在室内进行，主要包括水、电等基础设施改造，施工工程量小，通过在施工面上采取洒水作业后，粉尘产生量较小。评价要求加强施工人员管理，规范施工，文明施工，同时采取洒水作业，对施工粉尘进行控制。</w:t>
            </w:r>
          </w:p>
          <w:p w:rsidR="00F92DCD" w:rsidRPr="00CC7A08" w:rsidRDefault="00F92DCD" w:rsidP="00F26205">
            <w:pPr>
              <w:pStyle w:val="-0"/>
              <w:rPr>
                <w:color w:val="000000"/>
                <w:sz w:val="10"/>
                <w:szCs w:val="10"/>
              </w:rPr>
            </w:pPr>
            <w:r w:rsidRPr="00CC7A08">
              <w:rPr>
                <w:rFonts w:hint="eastAsia"/>
                <w:color w:val="000000"/>
                <w:sz w:val="10"/>
                <w:szCs w:val="10"/>
              </w:rPr>
              <w:t>（</w:t>
            </w:r>
            <w:r w:rsidRPr="00CC7A08">
              <w:rPr>
                <w:rFonts w:hint="eastAsia"/>
                <w:color w:val="000000"/>
                <w:sz w:val="10"/>
                <w:szCs w:val="10"/>
              </w:rPr>
              <w:t>2</w:t>
            </w:r>
            <w:r w:rsidRPr="00CC7A08">
              <w:rPr>
                <w:rFonts w:hint="eastAsia"/>
                <w:color w:val="000000"/>
                <w:sz w:val="10"/>
                <w:szCs w:val="10"/>
              </w:rPr>
              <w:t>）</w:t>
            </w:r>
            <w:r w:rsidRPr="00CC7A08">
              <w:rPr>
                <w:color w:val="000000"/>
                <w:sz w:val="10"/>
                <w:szCs w:val="10"/>
              </w:rPr>
              <w:t>施工期固废</w:t>
            </w:r>
          </w:p>
          <w:p w:rsidR="00F92DCD" w:rsidRPr="00CC7A08" w:rsidRDefault="00F92DCD" w:rsidP="00F26205">
            <w:pPr>
              <w:pStyle w:val="-0"/>
              <w:rPr>
                <w:color w:val="000000"/>
                <w:sz w:val="10"/>
                <w:szCs w:val="10"/>
              </w:rPr>
            </w:pPr>
            <w:r w:rsidRPr="00CC7A08">
              <w:rPr>
                <w:color w:val="000000"/>
                <w:sz w:val="10"/>
                <w:szCs w:val="10"/>
              </w:rPr>
              <w:t>本项目施工期固</w:t>
            </w:r>
            <w:proofErr w:type="gramStart"/>
            <w:r w:rsidRPr="00CC7A08">
              <w:rPr>
                <w:color w:val="000000"/>
                <w:sz w:val="10"/>
                <w:szCs w:val="10"/>
              </w:rPr>
              <w:t>废主要</w:t>
            </w:r>
            <w:proofErr w:type="gramEnd"/>
            <w:r w:rsidRPr="00CC7A08">
              <w:rPr>
                <w:color w:val="000000"/>
                <w:sz w:val="10"/>
                <w:szCs w:val="10"/>
              </w:rPr>
              <w:t>为建筑垃圾及施工人员产生的生活垃圾，由于项目施工量较小，建筑垃圾的产生量较小，经回收利用后，剩余的建筑垃圾堆放至管理部门指定地点。施工人员生活垃圾经项目内设置的垃圾收集桶收集后，交由当地环卫部门清运。</w:t>
            </w:r>
          </w:p>
          <w:p w:rsidR="00F92DCD" w:rsidRPr="00CC7A08" w:rsidRDefault="00F92DCD" w:rsidP="00F26205">
            <w:pPr>
              <w:pStyle w:val="-1"/>
              <w:rPr>
                <w:color w:val="000000"/>
                <w:sz w:val="10"/>
                <w:szCs w:val="10"/>
              </w:rPr>
            </w:pPr>
            <w:r w:rsidRPr="00CC7A08">
              <w:rPr>
                <w:rFonts w:hint="eastAsia"/>
                <w:color w:val="000000"/>
                <w:sz w:val="10"/>
                <w:szCs w:val="10"/>
              </w:rPr>
              <w:t>（</w:t>
            </w:r>
            <w:r w:rsidRPr="00CC7A08">
              <w:rPr>
                <w:rFonts w:hint="eastAsia"/>
                <w:color w:val="000000"/>
                <w:sz w:val="10"/>
                <w:szCs w:val="10"/>
              </w:rPr>
              <w:t>3</w:t>
            </w:r>
            <w:r w:rsidRPr="00CC7A08">
              <w:rPr>
                <w:rFonts w:hint="eastAsia"/>
                <w:color w:val="000000"/>
                <w:sz w:val="10"/>
                <w:szCs w:val="10"/>
              </w:rPr>
              <w:t>）</w:t>
            </w:r>
            <w:r w:rsidRPr="00CC7A08">
              <w:rPr>
                <w:color w:val="000000"/>
                <w:sz w:val="10"/>
                <w:szCs w:val="10"/>
              </w:rPr>
              <w:t>施工期噪声</w:t>
            </w:r>
          </w:p>
          <w:p w:rsidR="00F92DCD" w:rsidRPr="00CC7A08" w:rsidRDefault="00F92DCD" w:rsidP="00F26205">
            <w:pPr>
              <w:pStyle w:val="-0"/>
              <w:rPr>
                <w:color w:val="000000"/>
                <w:sz w:val="10"/>
                <w:szCs w:val="10"/>
              </w:rPr>
            </w:pPr>
            <w:r w:rsidRPr="00CC7A08">
              <w:rPr>
                <w:color w:val="000000"/>
                <w:sz w:val="10"/>
                <w:szCs w:val="10"/>
              </w:rPr>
              <w:t>本项目仅进行电气改造、设备安装，工程量较小，施工周期较短，噪声源主要为电锤、电钻等设备噪声，声级一般在</w:t>
            </w:r>
            <w:r w:rsidRPr="00CC7A08">
              <w:rPr>
                <w:color w:val="000000"/>
                <w:sz w:val="10"/>
                <w:szCs w:val="10"/>
              </w:rPr>
              <w:t>90~110dB</w:t>
            </w:r>
            <w:r w:rsidRPr="00CC7A08">
              <w:rPr>
                <w:color w:val="000000"/>
                <w:sz w:val="10"/>
                <w:szCs w:val="10"/>
              </w:rPr>
              <w:t>（</w:t>
            </w:r>
            <w:r w:rsidRPr="00CC7A08">
              <w:rPr>
                <w:color w:val="000000"/>
                <w:sz w:val="10"/>
                <w:szCs w:val="10"/>
              </w:rPr>
              <w:t>A</w:t>
            </w:r>
            <w:r w:rsidRPr="00CC7A08">
              <w:rPr>
                <w:color w:val="000000"/>
                <w:sz w:val="10"/>
                <w:szCs w:val="10"/>
              </w:rPr>
              <w:t>），为瞬时声源，施工机械源强噪声值见表</w:t>
            </w:r>
            <w:r w:rsidRPr="00CC7A08">
              <w:rPr>
                <w:color w:val="000000"/>
                <w:sz w:val="10"/>
                <w:szCs w:val="10"/>
              </w:rPr>
              <w:t>5-2</w:t>
            </w:r>
            <w:r w:rsidRPr="00CC7A08">
              <w:rPr>
                <w:color w:val="000000"/>
                <w:sz w:val="10"/>
                <w:szCs w:val="10"/>
              </w:rPr>
              <w:t>。</w:t>
            </w:r>
          </w:p>
          <w:p w:rsidR="00F92DCD" w:rsidRPr="00CC7A08" w:rsidRDefault="00F92DCD" w:rsidP="00F26205">
            <w:pPr>
              <w:pStyle w:val="af3"/>
              <w:widowControl/>
              <w:numPr>
                <w:ilvl w:val="0"/>
                <w:numId w:val="47"/>
              </w:numPr>
              <w:rPr>
                <w:color w:val="000000"/>
                <w:sz w:val="10"/>
                <w:szCs w:val="10"/>
              </w:rPr>
            </w:pPr>
            <w:r w:rsidRPr="00CC7A08">
              <w:rPr>
                <w:color w:val="000000"/>
                <w:sz w:val="10"/>
                <w:szCs w:val="10"/>
              </w:rPr>
              <w:t xml:space="preserve">  </w:t>
            </w:r>
            <w:r w:rsidRPr="00CC7A08">
              <w:rPr>
                <w:color w:val="000000"/>
                <w:sz w:val="10"/>
                <w:szCs w:val="10"/>
              </w:rPr>
              <w:t>施工期噪声声源强度表</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2495"/>
              <w:gridCol w:w="1252"/>
              <w:gridCol w:w="1563"/>
              <w:gridCol w:w="2185"/>
              <w:gridCol w:w="1563"/>
            </w:tblGrid>
            <w:tr w:rsidR="00F92DCD" w:rsidRPr="00CC7A08" w:rsidTr="00F26205">
              <w:trPr>
                <w:trHeight w:val="409"/>
                <w:jc w:val="center"/>
              </w:trPr>
              <w:tc>
                <w:tcPr>
                  <w:tcW w:w="2495" w:type="dxa"/>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施工阶段</w:t>
                  </w:r>
                </w:p>
              </w:tc>
              <w:tc>
                <w:tcPr>
                  <w:tcW w:w="1252" w:type="dxa"/>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声源</w:t>
                  </w:r>
                </w:p>
              </w:tc>
              <w:tc>
                <w:tcPr>
                  <w:tcW w:w="1563" w:type="dxa"/>
                  <w:tcBorders>
                    <w:righ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声源强度</w:t>
                  </w:r>
                </w:p>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dB(A)</w:t>
                  </w:r>
                </w:p>
              </w:tc>
              <w:tc>
                <w:tcPr>
                  <w:tcW w:w="2185" w:type="dxa"/>
                  <w:tcBorders>
                    <w:left w:val="single" w:sz="2" w:space="0" w:color="000000"/>
                    <w:righ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声源</w:t>
                  </w:r>
                </w:p>
              </w:tc>
              <w:tc>
                <w:tcPr>
                  <w:tcW w:w="1563" w:type="dxa"/>
                  <w:tcBorders>
                    <w:lef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声源强度</w:t>
                  </w:r>
                </w:p>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dB(A)</w:t>
                  </w:r>
                </w:p>
              </w:tc>
            </w:tr>
            <w:tr w:rsidR="00F92DCD" w:rsidRPr="00CC7A08" w:rsidTr="00F26205">
              <w:trPr>
                <w:trHeight w:val="202"/>
                <w:jc w:val="center"/>
              </w:trPr>
              <w:tc>
                <w:tcPr>
                  <w:tcW w:w="2495" w:type="dxa"/>
                  <w:vMerge w:val="restart"/>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装饰、安装阶段</w:t>
                  </w:r>
                </w:p>
              </w:tc>
              <w:tc>
                <w:tcPr>
                  <w:tcW w:w="1252" w:type="dxa"/>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电钻</w:t>
                  </w:r>
                </w:p>
              </w:tc>
              <w:tc>
                <w:tcPr>
                  <w:tcW w:w="1563" w:type="dxa"/>
                  <w:tcBorders>
                    <w:righ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100</w:t>
                  </w:r>
                  <w:r w:rsidRPr="00CC7A08">
                    <w:rPr>
                      <w:rFonts w:ascii="Times New Roman" w:hAnsi="Times New Roman"/>
                      <w:color w:val="000000"/>
                      <w:sz w:val="10"/>
                      <w:szCs w:val="10"/>
                    </w:rPr>
                    <w:t>～</w:t>
                  </w:r>
                  <w:r w:rsidRPr="00CC7A08">
                    <w:rPr>
                      <w:rFonts w:ascii="Times New Roman" w:hAnsi="Times New Roman"/>
                      <w:color w:val="000000"/>
                      <w:sz w:val="10"/>
                      <w:szCs w:val="10"/>
                    </w:rPr>
                    <w:t>105</w:t>
                  </w:r>
                </w:p>
              </w:tc>
              <w:tc>
                <w:tcPr>
                  <w:tcW w:w="2185" w:type="dxa"/>
                  <w:tcBorders>
                    <w:left w:val="single" w:sz="2" w:space="0" w:color="000000"/>
                    <w:righ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无齿锯</w:t>
                  </w:r>
                </w:p>
              </w:tc>
              <w:tc>
                <w:tcPr>
                  <w:tcW w:w="1563" w:type="dxa"/>
                  <w:tcBorders>
                    <w:lef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105</w:t>
                  </w:r>
                </w:p>
              </w:tc>
            </w:tr>
            <w:tr w:rsidR="00F92DCD" w:rsidRPr="00CC7A08" w:rsidTr="00F26205">
              <w:trPr>
                <w:trHeight w:val="70"/>
                <w:jc w:val="center"/>
              </w:trPr>
              <w:tc>
                <w:tcPr>
                  <w:tcW w:w="2495" w:type="dxa"/>
                  <w:vMerge/>
                  <w:vAlign w:val="center"/>
                </w:tcPr>
                <w:p w:rsidR="00F92DCD" w:rsidRPr="00CC7A08" w:rsidRDefault="00F92DCD" w:rsidP="00F26205">
                  <w:pPr>
                    <w:pStyle w:val="-"/>
                    <w:rPr>
                      <w:rFonts w:ascii="Times New Roman" w:hAnsi="Times New Roman"/>
                      <w:color w:val="000000"/>
                      <w:sz w:val="10"/>
                      <w:szCs w:val="10"/>
                    </w:rPr>
                  </w:pPr>
                </w:p>
              </w:tc>
              <w:tc>
                <w:tcPr>
                  <w:tcW w:w="1252" w:type="dxa"/>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电锤</w:t>
                  </w:r>
                </w:p>
              </w:tc>
              <w:tc>
                <w:tcPr>
                  <w:tcW w:w="1563" w:type="dxa"/>
                  <w:tcBorders>
                    <w:righ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100</w:t>
                  </w:r>
                  <w:r w:rsidRPr="00CC7A08">
                    <w:rPr>
                      <w:rFonts w:ascii="Times New Roman" w:hAnsi="Times New Roman"/>
                      <w:color w:val="000000"/>
                      <w:sz w:val="10"/>
                      <w:szCs w:val="10"/>
                    </w:rPr>
                    <w:t>～</w:t>
                  </w:r>
                  <w:r w:rsidRPr="00CC7A08">
                    <w:rPr>
                      <w:rFonts w:ascii="Times New Roman" w:hAnsi="Times New Roman"/>
                      <w:color w:val="000000"/>
                      <w:sz w:val="10"/>
                      <w:szCs w:val="10"/>
                    </w:rPr>
                    <w:t>105</w:t>
                  </w:r>
                </w:p>
              </w:tc>
              <w:tc>
                <w:tcPr>
                  <w:tcW w:w="2185" w:type="dxa"/>
                  <w:tcBorders>
                    <w:left w:val="single" w:sz="2" w:space="0" w:color="000000"/>
                    <w:righ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多功能木工刨</w:t>
                  </w:r>
                </w:p>
              </w:tc>
              <w:tc>
                <w:tcPr>
                  <w:tcW w:w="1563" w:type="dxa"/>
                  <w:tcBorders>
                    <w:lef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90</w:t>
                  </w:r>
                  <w:r w:rsidRPr="00CC7A08">
                    <w:rPr>
                      <w:rFonts w:ascii="Times New Roman" w:hAnsi="Times New Roman"/>
                      <w:color w:val="000000"/>
                      <w:sz w:val="10"/>
                      <w:szCs w:val="10"/>
                    </w:rPr>
                    <w:t>～</w:t>
                  </w:r>
                  <w:r w:rsidRPr="00CC7A08">
                    <w:rPr>
                      <w:rFonts w:ascii="Times New Roman" w:hAnsi="Times New Roman"/>
                      <w:color w:val="000000"/>
                      <w:sz w:val="10"/>
                      <w:szCs w:val="10"/>
                    </w:rPr>
                    <w:t>100</w:t>
                  </w:r>
                </w:p>
              </w:tc>
            </w:tr>
            <w:tr w:rsidR="00F92DCD" w:rsidRPr="00CC7A08" w:rsidTr="00F26205">
              <w:trPr>
                <w:trHeight w:val="182"/>
                <w:jc w:val="center"/>
              </w:trPr>
              <w:tc>
                <w:tcPr>
                  <w:tcW w:w="2495" w:type="dxa"/>
                  <w:vMerge/>
                  <w:vAlign w:val="center"/>
                </w:tcPr>
                <w:p w:rsidR="00F92DCD" w:rsidRPr="00CC7A08" w:rsidRDefault="00F92DCD" w:rsidP="00F26205">
                  <w:pPr>
                    <w:pStyle w:val="-"/>
                    <w:rPr>
                      <w:rFonts w:ascii="Times New Roman" w:hAnsi="Times New Roman"/>
                      <w:color w:val="000000"/>
                      <w:sz w:val="10"/>
                      <w:szCs w:val="10"/>
                    </w:rPr>
                  </w:pPr>
                </w:p>
              </w:tc>
              <w:tc>
                <w:tcPr>
                  <w:tcW w:w="1252" w:type="dxa"/>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手工钻</w:t>
                  </w:r>
                </w:p>
              </w:tc>
              <w:tc>
                <w:tcPr>
                  <w:tcW w:w="1563" w:type="dxa"/>
                  <w:tcBorders>
                    <w:righ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100</w:t>
                  </w:r>
                  <w:r w:rsidRPr="00CC7A08">
                    <w:rPr>
                      <w:rFonts w:ascii="Times New Roman" w:hAnsi="Times New Roman"/>
                      <w:color w:val="000000"/>
                      <w:sz w:val="10"/>
                      <w:szCs w:val="10"/>
                    </w:rPr>
                    <w:t>～</w:t>
                  </w:r>
                  <w:r w:rsidRPr="00CC7A08">
                    <w:rPr>
                      <w:rFonts w:ascii="Times New Roman" w:hAnsi="Times New Roman"/>
                      <w:color w:val="000000"/>
                      <w:sz w:val="10"/>
                      <w:szCs w:val="10"/>
                    </w:rPr>
                    <w:t>105</w:t>
                  </w:r>
                </w:p>
              </w:tc>
              <w:tc>
                <w:tcPr>
                  <w:tcW w:w="2185" w:type="dxa"/>
                  <w:tcBorders>
                    <w:left w:val="single" w:sz="2" w:space="0" w:color="000000"/>
                    <w:right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云石机</w:t>
                  </w:r>
                </w:p>
              </w:tc>
              <w:tc>
                <w:tcPr>
                  <w:tcW w:w="1563" w:type="dxa"/>
                  <w:tcBorders>
                    <w:left w:val="single" w:sz="2" w:space="0" w:color="000000"/>
                    <w:bottom w:val="single" w:sz="2" w:space="0" w:color="000000"/>
                  </w:tcBorders>
                  <w:vAlign w:val="center"/>
                </w:tcPr>
                <w:p w:rsidR="00F92DCD" w:rsidRPr="00CC7A08" w:rsidRDefault="00F92DCD" w:rsidP="00F26205">
                  <w:pPr>
                    <w:pStyle w:val="-"/>
                    <w:rPr>
                      <w:rFonts w:ascii="Times New Roman" w:hAnsi="Times New Roman"/>
                      <w:color w:val="000000"/>
                      <w:sz w:val="10"/>
                      <w:szCs w:val="10"/>
                    </w:rPr>
                  </w:pPr>
                  <w:r w:rsidRPr="00CC7A08">
                    <w:rPr>
                      <w:rFonts w:ascii="Times New Roman" w:hAnsi="Times New Roman"/>
                      <w:color w:val="000000"/>
                      <w:sz w:val="10"/>
                      <w:szCs w:val="10"/>
                    </w:rPr>
                    <w:t>100</w:t>
                  </w:r>
                  <w:r w:rsidRPr="00CC7A08">
                    <w:rPr>
                      <w:rFonts w:ascii="Times New Roman" w:hAnsi="Times New Roman"/>
                      <w:color w:val="000000"/>
                      <w:sz w:val="10"/>
                      <w:szCs w:val="10"/>
                    </w:rPr>
                    <w:t>～</w:t>
                  </w:r>
                  <w:r w:rsidRPr="00CC7A08">
                    <w:rPr>
                      <w:rFonts w:ascii="Times New Roman" w:hAnsi="Times New Roman"/>
                      <w:color w:val="000000"/>
                      <w:sz w:val="10"/>
                      <w:szCs w:val="10"/>
                    </w:rPr>
                    <w:t>110</w:t>
                  </w:r>
                </w:p>
              </w:tc>
            </w:tr>
          </w:tbl>
          <w:p w:rsidR="00F92DCD" w:rsidRPr="00CC7A08" w:rsidRDefault="00F92DCD" w:rsidP="00F26205">
            <w:pPr>
              <w:pStyle w:val="-0"/>
              <w:rPr>
                <w:color w:val="000000"/>
                <w:sz w:val="10"/>
                <w:szCs w:val="10"/>
              </w:rPr>
            </w:pPr>
            <w:r w:rsidRPr="00CC7A08">
              <w:rPr>
                <w:color w:val="000000"/>
                <w:sz w:val="10"/>
                <w:szCs w:val="10"/>
              </w:rPr>
              <w:t>由于项目施工周期较短，施工量较小，噪声</w:t>
            </w:r>
            <w:proofErr w:type="gramStart"/>
            <w:r w:rsidRPr="00CC7A08">
              <w:rPr>
                <w:color w:val="000000"/>
                <w:sz w:val="10"/>
                <w:szCs w:val="10"/>
              </w:rPr>
              <w:t>源强经房屋</w:t>
            </w:r>
            <w:proofErr w:type="gramEnd"/>
            <w:r w:rsidRPr="00CC7A08">
              <w:rPr>
                <w:color w:val="000000"/>
                <w:sz w:val="10"/>
                <w:szCs w:val="10"/>
              </w:rPr>
              <w:t>隔声、衰减后，对周边环境的影响较小，施工期噪声</w:t>
            </w:r>
            <w:proofErr w:type="gramStart"/>
            <w:r w:rsidRPr="00CC7A08">
              <w:rPr>
                <w:color w:val="000000"/>
                <w:sz w:val="10"/>
                <w:szCs w:val="10"/>
              </w:rPr>
              <w:t>值能够</w:t>
            </w:r>
            <w:proofErr w:type="gramEnd"/>
            <w:r w:rsidRPr="00CC7A08">
              <w:rPr>
                <w:color w:val="000000"/>
                <w:sz w:val="10"/>
                <w:szCs w:val="10"/>
              </w:rPr>
              <w:t>满足《建筑施工场界环境噪声排放标准》（</w:t>
            </w:r>
            <w:r w:rsidRPr="00CC7A08">
              <w:rPr>
                <w:color w:val="000000"/>
                <w:sz w:val="10"/>
                <w:szCs w:val="10"/>
              </w:rPr>
              <w:t>GB12523-2011</w:t>
            </w:r>
            <w:r w:rsidRPr="00CC7A08">
              <w:rPr>
                <w:color w:val="000000"/>
                <w:sz w:val="10"/>
                <w:szCs w:val="10"/>
              </w:rPr>
              <w:t>）限值要求。</w:t>
            </w:r>
          </w:p>
          <w:p w:rsidR="00F92DCD" w:rsidRPr="00CC7A08" w:rsidRDefault="00F92DCD" w:rsidP="00F26205">
            <w:pPr>
              <w:pStyle w:val="-0"/>
              <w:rPr>
                <w:color w:val="000000"/>
                <w:sz w:val="10"/>
                <w:szCs w:val="10"/>
              </w:rPr>
            </w:pPr>
            <w:r w:rsidRPr="00CC7A08">
              <w:rPr>
                <w:rFonts w:hint="eastAsia"/>
                <w:color w:val="000000"/>
                <w:sz w:val="10"/>
                <w:szCs w:val="10"/>
              </w:rPr>
              <w:t>（</w:t>
            </w:r>
            <w:r w:rsidRPr="00CC7A08">
              <w:rPr>
                <w:rFonts w:hint="eastAsia"/>
                <w:color w:val="000000"/>
                <w:sz w:val="10"/>
                <w:szCs w:val="10"/>
              </w:rPr>
              <w:t>4</w:t>
            </w:r>
            <w:r w:rsidRPr="00CC7A08">
              <w:rPr>
                <w:rFonts w:hint="eastAsia"/>
                <w:color w:val="000000"/>
                <w:sz w:val="10"/>
                <w:szCs w:val="10"/>
              </w:rPr>
              <w:t>）</w:t>
            </w:r>
            <w:r w:rsidRPr="00CC7A08">
              <w:rPr>
                <w:color w:val="000000"/>
                <w:sz w:val="10"/>
                <w:szCs w:val="10"/>
              </w:rPr>
              <w:t>施工期废水</w:t>
            </w:r>
          </w:p>
          <w:p w:rsidR="00F92DCD" w:rsidRPr="00CC7A08" w:rsidRDefault="00F92DCD" w:rsidP="00F26205">
            <w:pPr>
              <w:pStyle w:val="-0"/>
              <w:rPr>
                <w:color w:val="000000"/>
                <w:sz w:val="10"/>
                <w:szCs w:val="10"/>
              </w:rPr>
            </w:pPr>
            <w:r w:rsidRPr="00CC7A08">
              <w:rPr>
                <w:color w:val="000000"/>
                <w:sz w:val="10"/>
                <w:szCs w:val="10"/>
              </w:rPr>
              <w:t>本项目施工期施工量较小，施工周期短，且施工人员均为项目周边居民，施工人员产生的生活污水量较小，其生活污水依托乐山瑞</w:t>
            </w:r>
            <w:proofErr w:type="gramStart"/>
            <w:r w:rsidRPr="00CC7A08">
              <w:rPr>
                <w:color w:val="000000"/>
                <w:sz w:val="10"/>
                <w:szCs w:val="10"/>
              </w:rPr>
              <w:t>澜</w:t>
            </w:r>
            <w:proofErr w:type="gramEnd"/>
            <w:r w:rsidRPr="00CC7A08">
              <w:rPr>
                <w:color w:val="000000"/>
                <w:sz w:val="10"/>
                <w:szCs w:val="10"/>
              </w:rPr>
              <w:t>科技园发展有限公司污水处理设施处理后，</w:t>
            </w:r>
            <w:r w:rsidRPr="00CC7A08">
              <w:rPr>
                <w:rFonts w:hint="eastAsia"/>
                <w:color w:val="000000"/>
                <w:sz w:val="10"/>
                <w:szCs w:val="10"/>
              </w:rPr>
              <w:t>排入园区</w:t>
            </w:r>
            <w:r w:rsidRPr="00CC7A08">
              <w:rPr>
                <w:color w:val="000000"/>
                <w:sz w:val="10"/>
                <w:szCs w:val="10"/>
              </w:rPr>
              <w:t>污水管网。</w:t>
            </w:r>
          </w:p>
          <w:p w:rsidR="00F92DCD" w:rsidRPr="00CC7A08" w:rsidRDefault="00F92DCD" w:rsidP="00F26205">
            <w:pPr>
              <w:pStyle w:val="-0"/>
              <w:rPr>
                <w:color w:val="000000"/>
                <w:sz w:val="10"/>
                <w:szCs w:val="10"/>
              </w:rPr>
            </w:pPr>
            <w:r w:rsidRPr="00CC7A08">
              <w:rPr>
                <w:rFonts w:hint="eastAsia"/>
                <w:color w:val="000000"/>
                <w:sz w:val="10"/>
                <w:szCs w:val="10"/>
              </w:rPr>
              <w:t>2</w:t>
            </w:r>
            <w:r w:rsidRPr="00CC7A08">
              <w:rPr>
                <w:rFonts w:hint="eastAsia"/>
                <w:color w:val="000000"/>
                <w:sz w:val="10"/>
                <w:szCs w:val="10"/>
              </w:rPr>
              <w:t>、营运期主要污染物排放及治理措施</w:t>
            </w:r>
          </w:p>
          <w:p w:rsidR="00F92DCD" w:rsidRPr="00CC7A08" w:rsidRDefault="00F92DCD" w:rsidP="00F26205">
            <w:pPr>
              <w:pStyle w:val="-0"/>
              <w:rPr>
                <w:color w:val="000000"/>
                <w:sz w:val="10"/>
                <w:szCs w:val="10"/>
              </w:rPr>
            </w:pPr>
            <w:r w:rsidRPr="00CC7A08">
              <w:rPr>
                <w:rFonts w:hint="eastAsia"/>
                <w:color w:val="000000"/>
                <w:sz w:val="10"/>
                <w:szCs w:val="10"/>
              </w:rPr>
              <w:t>（</w:t>
            </w:r>
            <w:r w:rsidRPr="00CC7A08">
              <w:rPr>
                <w:rFonts w:hint="eastAsia"/>
                <w:color w:val="000000"/>
                <w:sz w:val="10"/>
                <w:szCs w:val="10"/>
              </w:rPr>
              <w:t>1</w:t>
            </w:r>
            <w:r w:rsidRPr="00CC7A08">
              <w:rPr>
                <w:rFonts w:hint="eastAsia"/>
                <w:color w:val="000000"/>
                <w:sz w:val="10"/>
                <w:szCs w:val="10"/>
              </w:rPr>
              <w:t>）运营期废气排放及治理措施</w:t>
            </w:r>
          </w:p>
          <w:p w:rsidR="00F92DCD" w:rsidRPr="00CC7A08" w:rsidRDefault="00F92DCD" w:rsidP="00F26205">
            <w:pPr>
              <w:pStyle w:val="-0"/>
              <w:rPr>
                <w:color w:val="000000"/>
                <w:sz w:val="10"/>
                <w:szCs w:val="10"/>
              </w:rPr>
            </w:pPr>
            <w:r w:rsidRPr="00CC7A08">
              <w:rPr>
                <w:rFonts w:hint="eastAsia"/>
                <w:color w:val="000000"/>
                <w:sz w:val="10"/>
                <w:szCs w:val="10"/>
              </w:rPr>
              <w:t>本项目运营期废气主要为天然气燃烧废气、喷粉粉尘、固化废气、焊接烟尘等。</w:t>
            </w:r>
          </w:p>
          <w:p w:rsidR="00F92DCD" w:rsidRPr="00CC7A08" w:rsidRDefault="00F92DCD" w:rsidP="00F26205">
            <w:pPr>
              <w:pStyle w:val="-0"/>
              <w:rPr>
                <w:color w:val="000000"/>
                <w:sz w:val="10"/>
                <w:szCs w:val="10"/>
              </w:rPr>
            </w:pPr>
            <w:r w:rsidRPr="00CC7A08">
              <w:rPr>
                <w:color w:val="000000"/>
                <w:sz w:val="10"/>
                <w:szCs w:val="10"/>
              </w:rPr>
              <w:t>1</w:t>
            </w:r>
            <w:r w:rsidRPr="00CC7A08">
              <w:rPr>
                <w:rFonts w:hint="eastAsia"/>
                <w:color w:val="000000"/>
                <w:sz w:val="10"/>
                <w:szCs w:val="10"/>
              </w:rPr>
              <w:t>）天然气燃烧废气</w:t>
            </w:r>
          </w:p>
          <w:p w:rsidR="00F92DCD" w:rsidRPr="00CC7A08" w:rsidRDefault="00F92DCD" w:rsidP="00F26205">
            <w:pPr>
              <w:pStyle w:val="-0"/>
              <w:rPr>
                <w:color w:val="000000"/>
                <w:sz w:val="10"/>
                <w:szCs w:val="10"/>
              </w:rPr>
            </w:pPr>
            <w:r w:rsidRPr="00CC7A08">
              <w:rPr>
                <w:color w:val="000000"/>
                <w:sz w:val="10"/>
                <w:szCs w:val="10"/>
              </w:rPr>
              <w:t>本项目固化工序中设置有</w:t>
            </w:r>
            <w:r w:rsidRPr="00CC7A08">
              <w:rPr>
                <w:rFonts w:hint="eastAsia"/>
                <w:color w:val="000000"/>
                <w:sz w:val="10"/>
                <w:szCs w:val="10"/>
              </w:rPr>
              <w:t>2</w:t>
            </w:r>
            <w:r w:rsidRPr="00CC7A08">
              <w:rPr>
                <w:rFonts w:hint="eastAsia"/>
                <w:color w:val="000000"/>
                <w:sz w:val="10"/>
                <w:szCs w:val="10"/>
              </w:rPr>
              <w:t>台热风炉（</w:t>
            </w:r>
            <w:proofErr w:type="gramStart"/>
            <w:r w:rsidRPr="00CC7A08">
              <w:rPr>
                <w:rFonts w:hint="eastAsia"/>
                <w:color w:val="000000"/>
                <w:sz w:val="10"/>
                <w:szCs w:val="10"/>
              </w:rPr>
              <w:t>一</w:t>
            </w:r>
            <w:proofErr w:type="gramEnd"/>
            <w:r w:rsidRPr="00CC7A08">
              <w:rPr>
                <w:rFonts w:hint="eastAsia"/>
                <w:color w:val="000000"/>
                <w:sz w:val="10"/>
                <w:szCs w:val="10"/>
              </w:rPr>
              <w:t>备一用），项目固化作业时间为每天</w:t>
            </w:r>
            <w:r w:rsidRPr="00CC7A08">
              <w:rPr>
                <w:rFonts w:hint="eastAsia"/>
                <w:color w:val="000000"/>
                <w:sz w:val="10"/>
                <w:szCs w:val="10"/>
              </w:rPr>
              <w:t>4h</w:t>
            </w:r>
            <w:r w:rsidRPr="00CC7A08">
              <w:rPr>
                <w:rFonts w:hint="eastAsia"/>
                <w:color w:val="000000"/>
                <w:sz w:val="10"/>
                <w:szCs w:val="10"/>
              </w:rPr>
              <w:t>，年加工</w:t>
            </w:r>
            <w:r w:rsidRPr="00CC7A08">
              <w:rPr>
                <w:rFonts w:hint="eastAsia"/>
                <w:color w:val="000000"/>
                <w:sz w:val="10"/>
                <w:szCs w:val="10"/>
              </w:rPr>
              <w:t>280</w:t>
            </w:r>
            <w:r w:rsidRPr="00CC7A08">
              <w:rPr>
                <w:rFonts w:hint="eastAsia"/>
                <w:color w:val="000000"/>
                <w:sz w:val="10"/>
                <w:szCs w:val="10"/>
              </w:rPr>
              <w:t>天，天然气耗量约为</w:t>
            </w:r>
            <w:r w:rsidRPr="00CC7A08">
              <w:rPr>
                <w:rFonts w:hint="eastAsia"/>
                <w:color w:val="000000"/>
                <w:sz w:val="10"/>
                <w:szCs w:val="10"/>
              </w:rPr>
              <w:t>20m</w:t>
            </w:r>
            <w:r w:rsidRPr="00CC7A08">
              <w:rPr>
                <w:color w:val="000000"/>
                <w:sz w:val="10"/>
                <w:szCs w:val="10"/>
                <w:vertAlign w:val="superscript"/>
              </w:rPr>
              <w:t>3</w:t>
            </w:r>
            <w:r w:rsidRPr="00CC7A08">
              <w:rPr>
                <w:color w:val="000000"/>
                <w:sz w:val="10"/>
                <w:szCs w:val="10"/>
              </w:rPr>
              <w:t>/h</w:t>
            </w:r>
            <w:r w:rsidRPr="00CC7A08">
              <w:rPr>
                <w:rFonts w:hint="eastAsia"/>
                <w:color w:val="000000"/>
                <w:sz w:val="10"/>
                <w:szCs w:val="10"/>
              </w:rPr>
              <w:lastRenderedPageBreak/>
              <w:t>（</w:t>
            </w:r>
            <w:r w:rsidRPr="00CC7A08">
              <w:rPr>
                <w:rFonts w:hint="eastAsia"/>
                <w:color w:val="000000"/>
                <w:sz w:val="10"/>
                <w:szCs w:val="10"/>
              </w:rPr>
              <w:t>2.24</w:t>
            </w:r>
            <w:r w:rsidRPr="00CC7A08">
              <w:rPr>
                <w:rFonts w:hint="eastAsia"/>
                <w:color w:val="000000"/>
                <w:sz w:val="10"/>
                <w:szCs w:val="10"/>
              </w:rPr>
              <w:t>万</w:t>
            </w:r>
            <w:r w:rsidRPr="00CC7A08">
              <w:rPr>
                <w:rFonts w:hint="eastAsia"/>
                <w:color w:val="000000"/>
                <w:sz w:val="10"/>
                <w:szCs w:val="10"/>
              </w:rPr>
              <w:t>m</w:t>
            </w:r>
            <w:r w:rsidRPr="00CC7A08">
              <w:rPr>
                <w:color w:val="000000"/>
                <w:sz w:val="10"/>
                <w:szCs w:val="10"/>
                <w:vertAlign w:val="superscript"/>
              </w:rPr>
              <w:t>3</w:t>
            </w:r>
            <w:r w:rsidRPr="00CC7A08">
              <w:rPr>
                <w:rFonts w:hint="eastAsia"/>
                <w:color w:val="000000"/>
                <w:sz w:val="10"/>
                <w:szCs w:val="10"/>
              </w:rPr>
              <w:t>/a</w:t>
            </w:r>
            <w:r w:rsidRPr="00CC7A08">
              <w:rPr>
                <w:rFonts w:hint="eastAsia"/>
                <w:color w:val="000000"/>
                <w:sz w:val="10"/>
                <w:szCs w:val="10"/>
              </w:rPr>
              <w:t>），烟气量约为</w:t>
            </w:r>
            <w:r w:rsidRPr="00CC7A08">
              <w:rPr>
                <w:rFonts w:hint="eastAsia"/>
                <w:color w:val="000000"/>
                <w:sz w:val="10"/>
                <w:szCs w:val="10"/>
              </w:rPr>
              <w:t>279.71</w:t>
            </w:r>
            <w:r w:rsidRPr="00CC7A08">
              <w:rPr>
                <w:color w:val="000000"/>
                <w:sz w:val="10"/>
                <w:szCs w:val="10"/>
              </w:rPr>
              <w:t>N</w:t>
            </w:r>
            <w:r w:rsidRPr="00CC7A08">
              <w:rPr>
                <w:rFonts w:hint="eastAsia"/>
                <w:color w:val="000000"/>
                <w:sz w:val="10"/>
                <w:szCs w:val="10"/>
              </w:rPr>
              <w:t>m</w:t>
            </w:r>
            <w:r w:rsidRPr="00CC7A08">
              <w:rPr>
                <w:color w:val="000000"/>
                <w:sz w:val="10"/>
                <w:szCs w:val="10"/>
                <w:vertAlign w:val="superscript"/>
              </w:rPr>
              <w:t>3</w:t>
            </w:r>
            <w:r w:rsidRPr="00CC7A08">
              <w:rPr>
                <w:rFonts w:hint="eastAsia"/>
                <w:color w:val="000000"/>
                <w:sz w:val="10"/>
                <w:szCs w:val="10"/>
              </w:rPr>
              <w:t>/h</w:t>
            </w:r>
            <w:r w:rsidRPr="00CC7A08">
              <w:rPr>
                <w:rFonts w:hint="eastAsia"/>
                <w:color w:val="000000"/>
                <w:sz w:val="10"/>
                <w:szCs w:val="10"/>
              </w:rPr>
              <w:t>。根据《环境保护使用数据手册》，燃烧</w:t>
            </w:r>
            <w:r w:rsidRPr="00CC7A08">
              <w:rPr>
                <w:rFonts w:hint="eastAsia"/>
                <w:color w:val="000000"/>
                <w:sz w:val="10"/>
                <w:szCs w:val="10"/>
              </w:rPr>
              <w:t>1</w:t>
            </w:r>
            <w:r w:rsidRPr="00CC7A08">
              <w:rPr>
                <w:rFonts w:hint="eastAsia"/>
                <w:color w:val="000000"/>
                <w:sz w:val="10"/>
                <w:szCs w:val="10"/>
              </w:rPr>
              <w:t>万立方米燃料</w:t>
            </w:r>
            <w:proofErr w:type="gramStart"/>
            <w:r w:rsidRPr="00CC7A08">
              <w:rPr>
                <w:rFonts w:hint="eastAsia"/>
                <w:color w:val="000000"/>
                <w:sz w:val="10"/>
                <w:szCs w:val="10"/>
              </w:rPr>
              <w:t>气产污</w:t>
            </w:r>
            <w:proofErr w:type="gramEnd"/>
            <w:r w:rsidRPr="00CC7A08">
              <w:rPr>
                <w:rFonts w:hint="eastAsia"/>
                <w:color w:val="000000"/>
                <w:sz w:val="10"/>
                <w:szCs w:val="10"/>
              </w:rPr>
              <w:t>系数为：烟尘：</w:t>
            </w:r>
            <w:r w:rsidRPr="00CC7A08">
              <w:rPr>
                <w:rFonts w:hint="eastAsia"/>
                <w:color w:val="000000"/>
                <w:sz w:val="10"/>
                <w:szCs w:val="10"/>
              </w:rPr>
              <w:t>2.4kg</w:t>
            </w:r>
            <w:r w:rsidRPr="00CC7A08">
              <w:rPr>
                <w:rFonts w:hint="eastAsia"/>
                <w:color w:val="000000"/>
                <w:sz w:val="10"/>
                <w:szCs w:val="10"/>
              </w:rPr>
              <w:t>、</w:t>
            </w:r>
            <w:r w:rsidRPr="00CC7A08">
              <w:rPr>
                <w:rFonts w:hint="eastAsia"/>
                <w:color w:val="000000"/>
                <w:sz w:val="10"/>
                <w:szCs w:val="10"/>
              </w:rPr>
              <w:t>NOx</w:t>
            </w:r>
            <w:r w:rsidRPr="00CC7A08">
              <w:rPr>
                <w:rFonts w:hint="eastAsia"/>
                <w:color w:val="000000"/>
                <w:sz w:val="10"/>
                <w:szCs w:val="10"/>
              </w:rPr>
              <w:t>：</w:t>
            </w:r>
            <w:r w:rsidRPr="00CC7A08">
              <w:rPr>
                <w:rFonts w:hint="eastAsia"/>
                <w:color w:val="000000"/>
                <w:sz w:val="10"/>
                <w:szCs w:val="10"/>
              </w:rPr>
              <w:t>6.3 kg</w:t>
            </w:r>
            <w:r w:rsidRPr="00CC7A08">
              <w:rPr>
                <w:rFonts w:hint="eastAsia"/>
                <w:color w:val="000000"/>
                <w:sz w:val="10"/>
                <w:szCs w:val="10"/>
              </w:rPr>
              <w:t>、</w:t>
            </w:r>
            <w:r w:rsidRPr="00CC7A08">
              <w:rPr>
                <w:rFonts w:hint="eastAsia"/>
                <w:color w:val="000000"/>
                <w:sz w:val="10"/>
                <w:szCs w:val="10"/>
              </w:rPr>
              <w:t>SO</w:t>
            </w:r>
            <w:r w:rsidRPr="00CC7A08">
              <w:rPr>
                <w:rFonts w:hint="eastAsia"/>
                <w:color w:val="000000"/>
                <w:sz w:val="10"/>
                <w:szCs w:val="10"/>
                <w:vertAlign w:val="subscript"/>
              </w:rPr>
              <w:t>2</w:t>
            </w:r>
            <w:r w:rsidRPr="00CC7A08">
              <w:rPr>
                <w:rFonts w:hint="eastAsia"/>
                <w:color w:val="000000"/>
                <w:sz w:val="10"/>
                <w:szCs w:val="10"/>
              </w:rPr>
              <w:t>：</w:t>
            </w:r>
            <w:r w:rsidRPr="00CC7A08">
              <w:rPr>
                <w:rFonts w:hint="eastAsia"/>
                <w:color w:val="000000"/>
                <w:sz w:val="10"/>
                <w:szCs w:val="10"/>
              </w:rPr>
              <w:t>1.0kg</w:t>
            </w:r>
            <w:r w:rsidRPr="00CC7A08">
              <w:rPr>
                <w:rFonts w:hint="eastAsia"/>
                <w:color w:val="000000"/>
                <w:sz w:val="10"/>
                <w:szCs w:val="10"/>
              </w:rPr>
              <w:t>。经计算，统计结果见下表：</w:t>
            </w:r>
          </w:p>
          <w:p w:rsidR="00F92DCD" w:rsidRPr="00CC7A08" w:rsidRDefault="00F92DCD" w:rsidP="00F26205">
            <w:pPr>
              <w:pStyle w:val="af3"/>
              <w:rPr>
                <w:color w:val="000000"/>
                <w:sz w:val="10"/>
                <w:szCs w:val="10"/>
              </w:rPr>
            </w:pPr>
            <w:r w:rsidRPr="00CC7A08">
              <w:rPr>
                <w:rFonts w:hint="eastAsia"/>
                <w:color w:val="000000"/>
                <w:sz w:val="10"/>
                <w:szCs w:val="10"/>
              </w:rPr>
              <w:t>表</w:t>
            </w:r>
            <w:r w:rsidRPr="00CC7A08">
              <w:rPr>
                <w:rFonts w:hint="eastAsia"/>
                <w:color w:val="000000"/>
                <w:sz w:val="10"/>
                <w:szCs w:val="10"/>
              </w:rPr>
              <w:t>5-</w:t>
            </w:r>
            <w:r w:rsidRPr="00CC7A08">
              <w:rPr>
                <w:color w:val="000000"/>
                <w:sz w:val="10"/>
                <w:szCs w:val="10"/>
              </w:rPr>
              <w:t xml:space="preserve">3 </w:t>
            </w:r>
            <w:r w:rsidRPr="00CC7A08">
              <w:rPr>
                <w:rFonts w:hint="eastAsia"/>
                <w:color w:val="000000"/>
                <w:sz w:val="10"/>
                <w:szCs w:val="10"/>
              </w:rPr>
              <w:t xml:space="preserve"> </w:t>
            </w:r>
            <w:r w:rsidRPr="00CC7A08">
              <w:rPr>
                <w:rFonts w:hint="eastAsia"/>
                <w:color w:val="000000"/>
                <w:sz w:val="10"/>
                <w:szCs w:val="10"/>
              </w:rPr>
              <w:t>天然气燃烧废气产生情况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
              <w:gridCol w:w="1340"/>
              <w:gridCol w:w="1050"/>
              <w:gridCol w:w="1700"/>
              <w:gridCol w:w="2207"/>
              <w:gridCol w:w="1688"/>
            </w:tblGrid>
            <w:tr w:rsidR="00F92DCD" w:rsidRPr="00CC7A08" w:rsidTr="00F26205">
              <w:trPr>
                <w:trHeight w:val="330"/>
              </w:trPr>
              <w:tc>
                <w:tcPr>
                  <w:tcW w:w="2409" w:type="dxa"/>
                  <w:gridSpan w:val="2"/>
                  <w:vAlign w:val="center"/>
                </w:tcPr>
                <w:p w:rsidR="00F92DCD" w:rsidRPr="00CC7A08" w:rsidRDefault="00F92DCD" w:rsidP="00F26205">
                  <w:pPr>
                    <w:pStyle w:val="a"/>
                    <w:rPr>
                      <w:color w:val="000000"/>
                      <w:sz w:val="10"/>
                      <w:szCs w:val="10"/>
                    </w:rPr>
                  </w:pPr>
                  <w:r w:rsidRPr="00CC7A08">
                    <w:rPr>
                      <w:rFonts w:hint="eastAsia"/>
                      <w:color w:val="000000"/>
                      <w:sz w:val="10"/>
                      <w:szCs w:val="10"/>
                    </w:rPr>
                    <w:t>排放参数</w:t>
                  </w:r>
                </w:p>
              </w:tc>
              <w:tc>
                <w:tcPr>
                  <w:tcW w:w="1050"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污染物名称</w:t>
                  </w:r>
                </w:p>
              </w:tc>
              <w:tc>
                <w:tcPr>
                  <w:tcW w:w="1700"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产生速率（</w:t>
                  </w:r>
                  <w:r w:rsidRPr="00CC7A08">
                    <w:rPr>
                      <w:rFonts w:hint="eastAsia"/>
                      <w:color w:val="000000"/>
                      <w:sz w:val="10"/>
                      <w:szCs w:val="10"/>
                    </w:rPr>
                    <w:t>kg/h</w:t>
                  </w:r>
                  <w:r w:rsidRPr="00CC7A08">
                    <w:rPr>
                      <w:rFonts w:hint="eastAsia"/>
                      <w:color w:val="000000"/>
                      <w:sz w:val="10"/>
                      <w:szCs w:val="10"/>
                    </w:rPr>
                    <w:t>）</w:t>
                  </w:r>
                </w:p>
              </w:tc>
              <w:tc>
                <w:tcPr>
                  <w:tcW w:w="2207"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产生浓度（</w:t>
                  </w:r>
                  <w:r w:rsidRPr="00CC7A08">
                    <w:rPr>
                      <w:rFonts w:hint="eastAsia"/>
                      <w:color w:val="000000"/>
                      <w:sz w:val="10"/>
                      <w:szCs w:val="10"/>
                    </w:rPr>
                    <w:t>mg/m</w:t>
                  </w:r>
                  <w:r w:rsidRPr="00CC7A08">
                    <w:rPr>
                      <w:rFonts w:hint="eastAsia"/>
                      <w:color w:val="000000"/>
                      <w:sz w:val="10"/>
                      <w:szCs w:val="10"/>
                      <w:vertAlign w:val="superscript"/>
                    </w:rPr>
                    <w:t>3</w:t>
                  </w:r>
                  <w:r w:rsidRPr="00CC7A08">
                    <w:rPr>
                      <w:rFonts w:hint="eastAsia"/>
                      <w:color w:val="000000"/>
                      <w:sz w:val="10"/>
                      <w:szCs w:val="10"/>
                    </w:rPr>
                    <w:t>）</w:t>
                  </w:r>
                </w:p>
              </w:tc>
              <w:tc>
                <w:tcPr>
                  <w:tcW w:w="1688"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产生量（</w:t>
                  </w:r>
                  <w:r w:rsidRPr="00CC7A08">
                    <w:rPr>
                      <w:rFonts w:hint="eastAsia"/>
                      <w:color w:val="000000"/>
                      <w:sz w:val="10"/>
                      <w:szCs w:val="10"/>
                    </w:rPr>
                    <w:t>kg/a</w:t>
                  </w:r>
                  <w:r w:rsidRPr="00CC7A08">
                    <w:rPr>
                      <w:rFonts w:hint="eastAsia"/>
                      <w:color w:val="000000"/>
                      <w:sz w:val="10"/>
                      <w:szCs w:val="10"/>
                    </w:rPr>
                    <w:t>）</w:t>
                  </w:r>
                </w:p>
              </w:tc>
            </w:tr>
            <w:tr w:rsidR="00F92DCD" w:rsidRPr="00CC7A08" w:rsidTr="00F26205">
              <w:trPr>
                <w:trHeight w:val="465"/>
              </w:trPr>
              <w:tc>
                <w:tcPr>
                  <w:tcW w:w="106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烟气温度℃</w:t>
                  </w:r>
                </w:p>
              </w:tc>
              <w:tc>
                <w:tcPr>
                  <w:tcW w:w="134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烟气量</w:t>
                  </w:r>
                  <w:r w:rsidRPr="00CC7A08">
                    <w:rPr>
                      <w:rFonts w:hint="eastAsia"/>
                      <w:color w:val="000000"/>
                      <w:sz w:val="10"/>
                      <w:szCs w:val="10"/>
                    </w:rPr>
                    <w:t>Nm</w:t>
                  </w:r>
                  <w:r w:rsidRPr="00CC7A08">
                    <w:rPr>
                      <w:rFonts w:hint="eastAsia"/>
                      <w:color w:val="000000"/>
                      <w:sz w:val="10"/>
                      <w:szCs w:val="10"/>
                      <w:vertAlign w:val="superscript"/>
                    </w:rPr>
                    <w:t>3</w:t>
                  </w:r>
                  <w:r w:rsidRPr="00CC7A08">
                    <w:rPr>
                      <w:rFonts w:hint="eastAsia"/>
                      <w:color w:val="000000"/>
                      <w:sz w:val="10"/>
                      <w:szCs w:val="10"/>
                    </w:rPr>
                    <w:t>/h</w:t>
                  </w:r>
                </w:p>
              </w:tc>
              <w:tc>
                <w:tcPr>
                  <w:tcW w:w="1050" w:type="dxa"/>
                  <w:vMerge/>
                  <w:vAlign w:val="center"/>
                </w:tcPr>
                <w:p w:rsidR="00F92DCD" w:rsidRPr="00CC7A08" w:rsidRDefault="00F92DCD" w:rsidP="00F26205">
                  <w:pPr>
                    <w:pStyle w:val="a"/>
                    <w:rPr>
                      <w:color w:val="000000"/>
                      <w:sz w:val="10"/>
                      <w:szCs w:val="10"/>
                    </w:rPr>
                  </w:pPr>
                </w:p>
              </w:tc>
              <w:tc>
                <w:tcPr>
                  <w:tcW w:w="1700" w:type="dxa"/>
                  <w:vMerge/>
                  <w:vAlign w:val="center"/>
                </w:tcPr>
                <w:p w:rsidR="00F92DCD" w:rsidRPr="00CC7A08" w:rsidRDefault="00F92DCD" w:rsidP="00F26205">
                  <w:pPr>
                    <w:pStyle w:val="a"/>
                    <w:rPr>
                      <w:color w:val="000000"/>
                      <w:sz w:val="10"/>
                      <w:szCs w:val="10"/>
                    </w:rPr>
                  </w:pPr>
                </w:p>
              </w:tc>
              <w:tc>
                <w:tcPr>
                  <w:tcW w:w="2207" w:type="dxa"/>
                  <w:vMerge/>
                  <w:vAlign w:val="center"/>
                </w:tcPr>
                <w:p w:rsidR="00F92DCD" w:rsidRPr="00CC7A08" w:rsidRDefault="00F92DCD" w:rsidP="00F26205">
                  <w:pPr>
                    <w:pStyle w:val="a"/>
                    <w:rPr>
                      <w:color w:val="000000"/>
                      <w:sz w:val="10"/>
                      <w:szCs w:val="10"/>
                    </w:rPr>
                  </w:pPr>
                </w:p>
              </w:tc>
              <w:tc>
                <w:tcPr>
                  <w:tcW w:w="1688" w:type="dxa"/>
                  <w:vMerge/>
                  <w:vAlign w:val="center"/>
                </w:tcPr>
                <w:p w:rsidR="00F92DCD" w:rsidRPr="00CC7A08" w:rsidRDefault="00F92DCD" w:rsidP="00F26205">
                  <w:pPr>
                    <w:pStyle w:val="a"/>
                    <w:rPr>
                      <w:color w:val="000000"/>
                      <w:sz w:val="10"/>
                      <w:szCs w:val="10"/>
                    </w:rPr>
                  </w:pPr>
                </w:p>
              </w:tc>
            </w:tr>
            <w:tr w:rsidR="00F92DCD" w:rsidRPr="00CC7A08" w:rsidTr="00F26205">
              <w:trPr>
                <w:trHeight w:val="157"/>
              </w:trPr>
              <w:tc>
                <w:tcPr>
                  <w:tcW w:w="1069"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120</w:t>
                  </w:r>
                </w:p>
              </w:tc>
              <w:tc>
                <w:tcPr>
                  <w:tcW w:w="1340" w:type="dxa"/>
                  <w:vMerge w:val="restart"/>
                  <w:vAlign w:val="center"/>
                </w:tcPr>
                <w:p w:rsidR="00F92DCD" w:rsidRPr="00CC7A08" w:rsidRDefault="00F92DCD" w:rsidP="00F26205">
                  <w:pPr>
                    <w:pStyle w:val="a"/>
                    <w:rPr>
                      <w:color w:val="000000"/>
                      <w:sz w:val="10"/>
                      <w:szCs w:val="10"/>
                    </w:rPr>
                  </w:pPr>
                  <w:r w:rsidRPr="00CC7A08">
                    <w:rPr>
                      <w:color w:val="000000"/>
                      <w:sz w:val="10"/>
                      <w:szCs w:val="10"/>
                    </w:rPr>
                    <w:t>279.71</w:t>
                  </w:r>
                </w:p>
              </w:tc>
              <w:tc>
                <w:tcPr>
                  <w:tcW w:w="105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烟尘</w:t>
                  </w:r>
                </w:p>
              </w:tc>
              <w:tc>
                <w:tcPr>
                  <w:tcW w:w="170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0.0048</w:t>
                  </w:r>
                </w:p>
              </w:tc>
              <w:tc>
                <w:tcPr>
                  <w:tcW w:w="220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17.16</w:t>
                  </w:r>
                </w:p>
              </w:tc>
              <w:tc>
                <w:tcPr>
                  <w:tcW w:w="1688" w:type="dxa"/>
                  <w:vAlign w:val="center"/>
                </w:tcPr>
                <w:p w:rsidR="00F92DCD" w:rsidRPr="00CC7A08" w:rsidRDefault="00F92DCD" w:rsidP="00F26205">
                  <w:pPr>
                    <w:pStyle w:val="a"/>
                    <w:rPr>
                      <w:color w:val="000000"/>
                      <w:sz w:val="10"/>
                      <w:szCs w:val="10"/>
                    </w:rPr>
                  </w:pPr>
                  <w:r w:rsidRPr="00CC7A08">
                    <w:rPr>
                      <w:rFonts w:hint="eastAsia"/>
                      <w:color w:val="000000"/>
                      <w:sz w:val="10"/>
                      <w:szCs w:val="10"/>
                    </w:rPr>
                    <w:t>5.38</w:t>
                  </w:r>
                </w:p>
              </w:tc>
            </w:tr>
            <w:tr w:rsidR="00F92DCD" w:rsidRPr="00CC7A08" w:rsidTr="00F26205">
              <w:trPr>
                <w:trHeight w:val="157"/>
              </w:trPr>
              <w:tc>
                <w:tcPr>
                  <w:tcW w:w="1069" w:type="dxa"/>
                  <w:vMerge/>
                  <w:vAlign w:val="center"/>
                </w:tcPr>
                <w:p w:rsidR="00F92DCD" w:rsidRPr="00CC7A08" w:rsidRDefault="00F92DCD" w:rsidP="00F26205">
                  <w:pPr>
                    <w:pStyle w:val="a"/>
                    <w:rPr>
                      <w:color w:val="000000"/>
                      <w:sz w:val="10"/>
                      <w:szCs w:val="10"/>
                    </w:rPr>
                  </w:pPr>
                </w:p>
              </w:tc>
              <w:tc>
                <w:tcPr>
                  <w:tcW w:w="1340" w:type="dxa"/>
                  <w:vMerge/>
                  <w:vAlign w:val="center"/>
                </w:tcPr>
                <w:p w:rsidR="00F92DCD" w:rsidRPr="00CC7A08" w:rsidRDefault="00F92DCD" w:rsidP="00F26205">
                  <w:pPr>
                    <w:pStyle w:val="a"/>
                    <w:rPr>
                      <w:color w:val="000000"/>
                      <w:sz w:val="10"/>
                      <w:szCs w:val="10"/>
                    </w:rPr>
                  </w:pPr>
                </w:p>
              </w:tc>
              <w:tc>
                <w:tcPr>
                  <w:tcW w:w="105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SO</w:t>
                  </w:r>
                  <w:r w:rsidRPr="00CC7A08">
                    <w:rPr>
                      <w:rFonts w:hint="eastAsia"/>
                      <w:color w:val="000000"/>
                      <w:sz w:val="10"/>
                      <w:szCs w:val="10"/>
                      <w:vertAlign w:val="subscript"/>
                    </w:rPr>
                    <w:t>2</w:t>
                  </w:r>
                </w:p>
              </w:tc>
              <w:tc>
                <w:tcPr>
                  <w:tcW w:w="170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0.002</w:t>
                  </w:r>
                </w:p>
              </w:tc>
              <w:tc>
                <w:tcPr>
                  <w:tcW w:w="220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7.15</w:t>
                  </w:r>
                </w:p>
              </w:tc>
              <w:tc>
                <w:tcPr>
                  <w:tcW w:w="1688" w:type="dxa"/>
                  <w:vAlign w:val="center"/>
                </w:tcPr>
                <w:p w:rsidR="00F92DCD" w:rsidRPr="00CC7A08" w:rsidRDefault="00F92DCD" w:rsidP="00F26205">
                  <w:pPr>
                    <w:pStyle w:val="a"/>
                    <w:rPr>
                      <w:color w:val="000000"/>
                      <w:sz w:val="10"/>
                      <w:szCs w:val="10"/>
                    </w:rPr>
                  </w:pPr>
                  <w:r w:rsidRPr="00CC7A08">
                    <w:rPr>
                      <w:rFonts w:hint="eastAsia"/>
                      <w:color w:val="000000"/>
                      <w:sz w:val="10"/>
                      <w:szCs w:val="10"/>
                    </w:rPr>
                    <w:t>2.24</w:t>
                  </w:r>
                </w:p>
              </w:tc>
            </w:tr>
            <w:tr w:rsidR="00F92DCD" w:rsidRPr="00CC7A08" w:rsidTr="00F26205">
              <w:trPr>
                <w:trHeight w:val="157"/>
              </w:trPr>
              <w:tc>
                <w:tcPr>
                  <w:tcW w:w="1069" w:type="dxa"/>
                  <w:vMerge/>
                  <w:vAlign w:val="center"/>
                </w:tcPr>
                <w:p w:rsidR="00F92DCD" w:rsidRPr="00CC7A08" w:rsidRDefault="00F92DCD" w:rsidP="00F26205">
                  <w:pPr>
                    <w:pStyle w:val="a"/>
                    <w:rPr>
                      <w:color w:val="000000"/>
                      <w:sz w:val="10"/>
                      <w:szCs w:val="10"/>
                    </w:rPr>
                  </w:pPr>
                </w:p>
              </w:tc>
              <w:tc>
                <w:tcPr>
                  <w:tcW w:w="1340" w:type="dxa"/>
                  <w:vMerge/>
                  <w:vAlign w:val="center"/>
                </w:tcPr>
                <w:p w:rsidR="00F92DCD" w:rsidRPr="00CC7A08" w:rsidRDefault="00F92DCD" w:rsidP="00F26205">
                  <w:pPr>
                    <w:pStyle w:val="a"/>
                    <w:rPr>
                      <w:color w:val="000000"/>
                      <w:sz w:val="10"/>
                      <w:szCs w:val="10"/>
                    </w:rPr>
                  </w:pPr>
                </w:p>
              </w:tc>
              <w:tc>
                <w:tcPr>
                  <w:tcW w:w="105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NOx</w:t>
                  </w:r>
                </w:p>
              </w:tc>
              <w:tc>
                <w:tcPr>
                  <w:tcW w:w="170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0.0126</w:t>
                  </w:r>
                </w:p>
              </w:tc>
              <w:tc>
                <w:tcPr>
                  <w:tcW w:w="220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45.04</w:t>
                  </w:r>
                </w:p>
              </w:tc>
              <w:tc>
                <w:tcPr>
                  <w:tcW w:w="1688" w:type="dxa"/>
                  <w:vAlign w:val="center"/>
                </w:tcPr>
                <w:p w:rsidR="00F92DCD" w:rsidRPr="00CC7A08" w:rsidRDefault="00F92DCD" w:rsidP="00F26205">
                  <w:pPr>
                    <w:pStyle w:val="a"/>
                    <w:rPr>
                      <w:color w:val="000000"/>
                      <w:sz w:val="10"/>
                      <w:szCs w:val="10"/>
                    </w:rPr>
                  </w:pPr>
                  <w:r w:rsidRPr="00CC7A08">
                    <w:rPr>
                      <w:rFonts w:hint="eastAsia"/>
                      <w:color w:val="000000"/>
                      <w:sz w:val="10"/>
                      <w:szCs w:val="10"/>
                    </w:rPr>
                    <w:t>14.11</w:t>
                  </w:r>
                </w:p>
              </w:tc>
            </w:tr>
          </w:tbl>
          <w:p w:rsidR="00F92DCD" w:rsidRPr="00CC7A08" w:rsidRDefault="00F92DCD" w:rsidP="00F26205">
            <w:pPr>
              <w:pStyle w:val="-0"/>
              <w:rPr>
                <w:color w:val="000000"/>
                <w:sz w:val="10"/>
                <w:szCs w:val="10"/>
              </w:rPr>
            </w:pPr>
            <w:r w:rsidRPr="00CC7A08">
              <w:rPr>
                <w:rFonts w:hint="eastAsia"/>
                <w:color w:val="000000"/>
                <w:sz w:val="10"/>
                <w:szCs w:val="10"/>
              </w:rPr>
              <w:t>由上表可知，本项目天然气燃烧废气污染物排放浓度能够满足《锅炉大气污染物排放标准》（</w:t>
            </w:r>
            <w:r w:rsidRPr="00CC7A08">
              <w:rPr>
                <w:rFonts w:hint="eastAsia"/>
                <w:color w:val="000000"/>
                <w:sz w:val="10"/>
                <w:szCs w:val="10"/>
              </w:rPr>
              <w:t>GB</w:t>
            </w:r>
            <w:r w:rsidRPr="00CC7A08">
              <w:rPr>
                <w:color w:val="000000"/>
                <w:sz w:val="10"/>
                <w:szCs w:val="10"/>
              </w:rPr>
              <w:t>13271</w:t>
            </w:r>
            <w:r w:rsidRPr="00CC7A08">
              <w:rPr>
                <w:rFonts w:hint="eastAsia"/>
                <w:color w:val="000000"/>
                <w:sz w:val="10"/>
                <w:szCs w:val="10"/>
              </w:rPr>
              <w:t>-</w:t>
            </w:r>
            <w:r w:rsidRPr="00CC7A08">
              <w:rPr>
                <w:color w:val="000000"/>
                <w:sz w:val="10"/>
                <w:szCs w:val="10"/>
              </w:rPr>
              <w:t>2014</w:t>
            </w:r>
            <w:r w:rsidRPr="00CC7A08">
              <w:rPr>
                <w:rFonts w:hint="eastAsia"/>
                <w:color w:val="000000"/>
                <w:sz w:val="10"/>
                <w:szCs w:val="10"/>
              </w:rPr>
              <w:t>）标准要求。本项目燃气废气采用</w:t>
            </w:r>
            <w:r w:rsidRPr="00CC7A08">
              <w:rPr>
                <w:color w:val="000000"/>
                <w:sz w:val="10"/>
                <w:szCs w:val="10"/>
              </w:rPr>
              <w:t>8</w:t>
            </w:r>
            <w:r w:rsidRPr="00CC7A08">
              <w:rPr>
                <w:rFonts w:hint="eastAsia"/>
                <w:color w:val="000000"/>
                <w:sz w:val="10"/>
                <w:szCs w:val="10"/>
              </w:rPr>
              <w:t>m</w:t>
            </w:r>
            <w:r w:rsidRPr="00CC7A08">
              <w:rPr>
                <w:rFonts w:hint="eastAsia"/>
                <w:color w:val="000000"/>
                <w:sz w:val="10"/>
                <w:szCs w:val="10"/>
              </w:rPr>
              <w:t>以上排气筒排放。</w:t>
            </w:r>
          </w:p>
          <w:p w:rsidR="00F92DCD" w:rsidRPr="00CC7A08" w:rsidRDefault="00F92DCD" w:rsidP="00F26205">
            <w:pPr>
              <w:pStyle w:val="-0"/>
              <w:rPr>
                <w:color w:val="000000"/>
                <w:sz w:val="10"/>
                <w:szCs w:val="10"/>
              </w:rPr>
            </w:pPr>
            <w:r w:rsidRPr="00CC7A08">
              <w:rPr>
                <w:color w:val="000000"/>
                <w:sz w:val="10"/>
                <w:szCs w:val="10"/>
              </w:rPr>
              <w:t>2</w:t>
            </w:r>
            <w:r w:rsidRPr="00CC7A08">
              <w:rPr>
                <w:rFonts w:hint="eastAsia"/>
                <w:color w:val="000000"/>
                <w:sz w:val="10"/>
                <w:szCs w:val="10"/>
              </w:rPr>
              <w:t>）喷粉粉尘</w:t>
            </w:r>
          </w:p>
          <w:p w:rsidR="00F92DCD" w:rsidRPr="00CC7A08" w:rsidRDefault="00F92DCD" w:rsidP="00F26205">
            <w:pPr>
              <w:pStyle w:val="-0"/>
              <w:rPr>
                <w:color w:val="000000"/>
                <w:sz w:val="10"/>
                <w:szCs w:val="10"/>
              </w:rPr>
            </w:pPr>
            <w:r w:rsidRPr="00CC7A08">
              <w:rPr>
                <w:rFonts w:hint="eastAsia"/>
                <w:color w:val="000000"/>
                <w:sz w:val="10"/>
                <w:szCs w:val="10"/>
              </w:rPr>
              <w:t>本项目喷粉工段属于间歇作业，平均每天工作时间为</w:t>
            </w:r>
            <w:r w:rsidRPr="00CC7A08">
              <w:rPr>
                <w:rFonts w:hint="eastAsia"/>
                <w:color w:val="000000"/>
                <w:sz w:val="10"/>
                <w:szCs w:val="10"/>
              </w:rPr>
              <w:t>4h</w:t>
            </w:r>
            <w:r w:rsidRPr="00CC7A08">
              <w:rPr>
                <w:rFonts w:hint="eastAsia"/>
                <w:color w:val="000000"/>
                <w:sz w:val="10"/>
                <w:szCs w:val="10"/>
              </w:rPr>
              <w:t>，人工将纯聚酯粉末装到静电喷粉机内，喷粉机自动将粉末均匀喷涂至工件表面，未满足要求的工件表面，由人工喷枪补粉。本项目喷粉速率为</w:t>
            </w:r>
            <w:r w:rsidRPr="00CC7A08">
              <w:rPr>
                <w:rFonts w:hint="eastAsia"/>
                <w:color w:val="000000"/>
                <w:sz w:val="10"/>
                <w:szCs w:val="10"/>
              </w:rPr>
              <w:t>0.</w:t>
            </w:r>
            <w:r w:rsidRPr="00CC7A08">
              <w:rPr>
                <w:color w:val="000000"/>
                <w:sz w:val="10"/>
                <w:szCs w:val="10"/>
              </w:rPr>
              <w:t>8kg/h</w:t>
            </w:r>
            <w:r w:rsidRPr="00CC7A08">
              <w:rPr>
                <w:rFonts w:hint="eastAsia"/>
                <w:color w:val="000000"/>
                <w:sz w:val="10"/>
                <w:szCs w:val="10"/>
              </w:rPr>
              <w:t>，</w:t>
            </w:r>
            <w:r w:rsidRPr="00CC7A08">
              <w:rPr>
                <w:color w:val="000000"/>
                <w:sz w:val="10"/>
                <w:szCs w:val="10"/>
              </w:rPr>
              <w:t>静电喷涂附着率约为</w:t>
            </w:r>
            <w:r w:rsidRPr="00CC7A08">
              <w:rPr>
                <w:rFonts w:hint="eastAsia"/>
                <w:color w:val="000000"/>
                <w:sz w:val="10"/>
                <w:szCs w:val="10"/>
              </w:rPr>
              <w:t>80%</w:t>
            </w:r>
            <w:r w:rsidRPr="00CC7A08">
              <w:rPr>
                <w:rFonts w:hint="eastAsia"/>
                <w:color w:val="000000"/>
                <w:sz w:val="10"/>
                <w:szCs w:val="10"/>
              </w:rPr>
              <w:t>，未附着部分由喷粉仓侧面抽风装置（风量为</w:t>
            </w:r>
            <w:r w:rsidRPr="00CC7A08">
              <w:rPr>
                <w:rFonts w:hint="eastAsia"/>
                <w:color w:val="000000"/>
                <w:sz w:val="10"/>
                <w:szCs w:val="10"/>
              </w:rPr>
              <w:t>6000m</w:t>
            </w:r>
            <w:r w:rsidRPr="00CC7A08">
              <w:rPr>
                <w:color w:val="000000"/>
                <w:sz w:val="10"/>
                <w:szCs w:val="10"/>
                <w:vertAlign w:val="superscript"/>
              </w:rPr>
              <w:t>3</w:t>
            </w:r>
            <w:r w:rsidRPr="00CC7A08">
              <w:rPr>
                <w:rFonts w:hint="eastAsia"/>
                <w:color w:val="000000"/>
                <w:sz w:val="10"/>
                <w:szCs w:val="10"/>
              </w:rPr>
              <w:t>/h</w:t>
            </w:r>
            <w:r w:rsidRPr="00CC7A08">
              <w:rPr>
                <w:rFonts w:hint="eastAsia"/>
                <w:color w:val="000000"/>
                <w:sz w:val="10"/>
                <w:szCs w:val="10"/>
              </w:rPr>
              <w:t>）收集，收集率约为</w:t>
            </w:r>
            <w:r w:rsidRPr="00CC7A08">
              <w:rPr>
                <w:rFonts w:hint="eastAsia"/>
                <w:color w:val="000000"/>
                <w:sz w:val="10"/>
                <w:szCs w:val="10"/>
              </w:rPr>
              <w:t>95%</w:t>
            </w:r>
            <w:r w:rsidRPr="00CC7A08">
              <w:rPr>
                <w:rFonts w:hint="eastAsia"/>
                <w:color w:val="000000"/>
                <w:sz w:val="10"/>
                <w:szCs w:val="10"/>
              </w:rPr>
              <w:t>，收集到的粉末</w:t>
            </w:r>
            <w:proofErr w:type="gramStart"/>
            <w:r w:rsidRPr="00CC7A08">
              <w:rPr>
                <w:rFonts w:hint="eastAsia"/>
                <w:color w:val="000000"/>
                <w:sz w:val="10"/>
                <w:szCs w:val="10"/>
              </w:rPr>
              <w:t>经设备</w:t>
            </w:r>
            <w:proofErr w:type="gramEnd"/>
            <w:r w:rsidRPr="00CC7A08">
              <w:rPr>
                <w:rFonts w:hint="eastAsia"/>
                <w:color w:val="000000"/>
                <w:sz w:val="10"/>
                <w:szCs w:val="10"/>
              </w:rPr>
              <w:t>自带的脉冲式反吹滤芯（处理效率约为</w:t>
            </w:r>
            <w:r w:rsidRPr="00CC7A08">
              <w:rPr>
                <w:rFonts w:hint="eastAsia"/>
                <w:color w:val="000000"/>
                <w:sz w:val="10"/>
                <w:szCs w:val="10"/>
              </w:rPr>
              <w:t>95%</w:t>
            </w:r>
            <w:r w:rsidRPr="00CC7A08">
              <w:rPr>
                <w:rFonts w:hint="eastAsia"/>
                <w:color w:val="000000"/>
                <w:sz w:val="10"/>
                <w:szCs w:val="10"/>
              </w:rPr>
              <w:t>）处理后，在车间内呈无组织排放，其排放量约为</w:t>
            </w:r>
            <w:r w:rsidRPr="00CC7A08">
              <w:rPr>
                <w:rFonts w:hint="eastAsia"/>
                <w:color w:val="000000"/>
                <w:sz w:val="10"/>
                <w:szCs w:val="10"/>
              </w:rPr>
              <w:t>0.038kg</w:t>
            </w:r>
            <w:r w:rsidRPr="00CC7A08">
              <w:rPr>
                <w:color w:val="000000"/>
                <w:sz w:val="10"/>
                <w:szCs w:val="10"/>
              </w:rPr>
              <w:t>/h</w:t>
            </w:r>
            <w:r w:rsidRPr="00CC7A08">
              <w:rPr>
                <w:rFonts w:hint="eastAsia"/>
                <w:color w:val="000000"/>
                <w:sz w:val="10"/>
                <w:szCs w:val="10"/>
              </w:rPr>
              <w:t>（</w:t>
            </w:r>
            <w:r w:rsidRPr="00CC7A08">
              <w:rPr>
                <w:rFonts w:hint="eastAsia"/>
                <w:color w:val="000000"/>
                <w:sz w:val="10"/>
                <w:szCs w:val="10"/>
              </w:rPr>
              <w:t>42.56kg</w:t>
            </w:r>
            <w:r w:rsidRPr="00CC7A08">
              <w:rPr>
                <w:color w:val="000000"/>
                <w:sz w:val="10"/>
                <w:szCs w:val="10"/>
              </w:rPr>
              <w:t>/a</w:t>
            </w:r>
            <w:r w:rsidRPr="00CC7A08">
              <w:rPr>
                <w:rFonts w:hint="eastAsia"/>
                <w:color w:val="000000"/>
                <w:sz w:val="10"/>
                <w:szCs w:val="10"/>
              </w:rPr>
              <w:t>）。脉冲式反吹滤芯收集的纯聚酯粉末回用于生产。</w:t>
            </w:r>
          </w:p>
          <w:p w:rsidR="00F92DCD" w:rsidRPr="00CC7A08" w:rsidRDefault="00F92DCD" w:rsidP="00F26205">
            <w:pPr>
              <w:pStyle w:val="-0"/>
              <w:rPr>
                <w:color w:val="000000"/>
                <w:sz w:val="10"/>
                <w:szCs w:val="10"/>
              </w:rPr>
            </w:pPr>
            <w:r w:rsidRPr="00CC7A08">
              <w:rPr>
                <w:color w:val="000000"/>
                <w:sz w:val="10"/>
                <w:szCs w:val="10"/>
              </w:rPr>
              <w:t>3</w:t>
            </w:r>
            <w:r w:rsidRPr="00CC7A08">
              <w:rPr>
                <w:rFonts w:hint="eastAsia"/>
                <w:color w:val="000000"/>
                <w:sz w:val="10"/>
                <w:szCs w:val="10"/>
              </w:rPr>
              <w:t>）固化废气</w:t>
            </w:r>
          </w:p>
          <w:p w:rsidR="00F92DCD" w:rsidRPr="00CC7A08" w:rsidRDefault="00F92DCD" w:rsidP="00F26205">
            <w:pPr>
              <w:pStyle w:val="-0"/>
              <w:rPr>
                <w:color w:val="000000"/>
                <w:sz w:val="10"/>
                <w:szCs w:val="10"/>
              </w:rPr>
            </w:pPr>
            <w:r w:rsidRPr="00CC7A08">
              <w:rPr>
                <w:color w:val="000000"/>
                <w:sz w:val="10"/>
                <w:szCs w:val="10"/>
              </w:rPr>
              <w:t>本项目喷粉粉末固化过程中将会产生少量废气</w:t>
            </w:r>
            <w:r w:rsidRPr="00CC7A08">
              <w:rPr>
                <w:rFonts w:hint="eastAsia"/>
                <w:color w:val="000000"/>
                <w:sz w:val="10"/>
                <w:szCs w:val="10"/>
              </w:rPr>
              <w:t>，</w:t>
            </w:r>
            <w:r w:rsidRPr="00CC7A08">
              <w:rPr>
                <w:color w:val="000000"/>
                <w:sz w:val="10"/>
                <w:szCs w:val="10"/>
              </w:rPr>
              <w:t>其污染因子主要为</w:t>
            </w:r>
            <w:r w:rsidRPr="00CC7A08">
              <w:rPr>
                <w:rFonts w:hint="eastAsia"/>
                <w:color w:val="000000"/>
                <w:sz w:val="10"/>
                <w:szCs w:val="10"/>
              </w:rPr>
              <w:t>VOCs</w:t>
            </w:r>
            <w:r w:rsidRPr="00CC7A08">
              <w:rPr>
                <w:rFonts w:hint="eastAsia"/>
                <w:color w:val="000000"/>
                <w:sz w:val="10"/>
                <w:szCs w:val="10"/>
              </w:rPr>
              <w:t>，本项目使用的纯聚酯粉末挥发物含量＜</w:t>
            </w:r>
            <w:r w:rsidRPr="00CC7A08">
              <w:rPr>
                <w:rFonts w:hint="eastAsia"/>
                <w:color w:val="000000"/>
                <w:sz w:val="10"/>
                <w:szCs w:val="10"/>
              </w:rPr>
              <w:t>0.6%</w:t>
            </w:r>
            <w:r w:rsidRPr="00CC7A08">
              <w:rPr>
                <w:rFonts w:hint="eastAsia"/>
                <w:color w:val="000000"/>
                <w:sz w:val="10"/>
                <w:szCs w:val="10"/>
              </w:rPr>
              <w:t>，本次评价按最不利环境影响考虑，即按纯聚酯粉末挥发物全部受热挥发考虑，本项目纯聚酯粉末使用量约为</w:t>
            </w:r>
            <w:r w:rsidRPr="00CC7A08">
              <w:rPr>
                <w:rFonts w:hint="eastAsia"/>
                <w:color w:val="000000"/>
                <w:sz w:val="10"/>
                <w:szCs w:val="10"/>
              </w:rPr>
              <w:t>0.9t</w:t>
            </w:r>
            <w:r w:rsidRPr="00CC7A08">
              <w:rPr>
                <w:color w:val="000000"/>
                <w:sz w:val="10"/>
                <w:szCs w:val="10"/>
              </w:rPr>
              <w:t>/a</w:t>
            </w:r>
            <w:r w:rsidRPr="00CC7A08">
              <w:rPr>
                <w:rFonts w:hint="eastAsia"/>
                <w:color w:val="000000"/>
                <w:sz w:val="10"/>
                <w:szCs w:val="10"/>
              </w:rPr>
              <w:t>，</w:t>
            </w:r>
            <w:r w:rsidRPr="00CC7A08">
              <w:rPr>
                <w:color w:val="000000"/>
                <w:sz w:val="10"/>
                <w:szCs w:val="10"/>
              </w:rPr>
              <w:t>挥发物含量约为</w:t>
            </w:r>
            <w:r w:rsidRPr="00CC7A08">
              <w:rPr>
                <w:rFonts w:hint="eastAsia"/>
                <w:color w:val="000000"/>
                <w:sz w:val="10"/>
                <w:szCs w:val="10"/>
              </w:rPr>
              <w:t>5.4kg</w:t>
            </w:r>
            <w:r w:rsidRPr="00CC7A08">
              <w:rPr>
                <w:color w:val="000000"/>
                <w:sz w:val="10"/>
                <w:szCs w:val="10"/>
              </w:rPr>
              <w:t>/a</w:t>
            </w:r>
            <w:r w:rsidRPr="00CC7A08">
              <w:rPr>
                <w:rFonts w:hint="eastAsia"/>
                <w:color w:val="000000"/>
                <w:sz w:val="10"/>
                <w:szCs w:val="10"/>
              </w:rPr>
              <w:t>，则</w:t>
            </w:r>
            <w:r w:rsidRPr="00CC7A08">
              <w:rPr>
                <w:rFonts w:hint="eastAsia"/>
                <w:color w:val="000000"/>
                <w:sz w:val="10"/>
                <w:szCs w:val="10"/>
              </w:rPr>
              <w:t>VOCs</w:t>
            </w:r>
            <w:r w:rsidRPr="00CC7A08">
              <w:rPr>
                <w:rFonts w:hint="eastAsia"/>
                <w:color w:val="000000"/>
                <w:sz w:val="10"/>
                <w:szCs w:val="10"/>
              </w:rPr>
              <w:t>的产生量约为</w:t>
            </w:r>
            <w:r w:rsidRPr="00CC7A08">
              <w:rPr>
                <w:rFonts w:hint="eastAsia"/>
                <w:color w:val="000000"/>
                <w:sz w:val="10"/>
                <w:szCs w:val="10"/>
              </w:rPr>
              <w:t>4.82g</w:t>
            </w:r>
            <w:r w:rsidRPr="00CC7A08">
              <w:rPr>
                <w:color w:val="000000"/>
                <w:sz w:val="10"/>
                <w:szCs w:val="10"/>
              </w:rPr>
              <w:t>/h</w:t>
            </w:r>
            <w:r w:rsidRPr="00CC7A08">
              <w:rPr>
                <w:rFonts w:hint="eastAsia"/>
                <w:color w:val="000000"/>
                <w:sz w:val="10"/>
                <w:szCs w:val="10"/>
              </w:rPr>
              <w:t>，由引风机（风量约为</w:t>
            </w:r>
            <w:r w:rsidRPr="00CC7A08">
              <w:rPr>
                <w:rFonts w:hint="eastAsia"/>
                <w:color w:val="000000"/>
                <w:sz w:val="10"/>
                <w:szCs w:val="10"/>
              </w:rPr>
              <w:t>6000m</w:t>
            </w:r>
            <w:r w:rsidRPr="00CC7A08">
              <w:rPr>
                <w:color w:val="000000"/>
                <w:sz w:val="10"/>
                <w:szCs w:val="10"/>
                <w:vertAlign w:val="superscript"/>
              </w:rPr>
              <w:t>3</w:t>
            </w:r>
            <w:r w:rsidRPr="00CC7A08">
              <w:rPr>
                <w:rFonts w:hint="eastAsia"/>
                <w:color w:val="000000"/>
                <w:sz w:val="10"/>
                <w:szCs w:val="10"/>
              </w:rPr>
              <w:t>/h</w:t>
            </w:r>
            <w:r w:rsidRPr="00CC7A08">
              <w:rPr>
                <w:rFonts w:hint="eastAsia"/>
                <w:color w:val="000000"/>
                <w:sz w:val="10"/>
                <w:szCs w:val="10"/>
              </w:rPr>
              <w:t>）引至</w:t>
            </w:r>
            <w:r w:rsidRPr="00CC7A08">
              <w:rPr>
                <w:rFonts w:hint="eastAsia"/>
                <w:color w:val="000000"/>
                <w:sz w:val="10"/>
                <w:szCs w:val="10"/>
              </w:rPr>
              <w:t>UV</w:t>
            </w:r>
            <w:r w:rsidRPr="00CC7A08">
              <w:rPr>
                <w:rFonts w:hint="eastAsia"/>
                <w:color w:val="000000"/>
                <w:sz w:val="10"/>
                <w:szCs w:val="10"/>
              </w:rPr>
              <w:t>光解废气净化器处理后，再经</w:t>
            </w:r>
            <w:r w:rsidRPr="00CC7A08">
              <w:rPr>
                <w:rFonts w:hint="eastAsia"/>
                <w:color w:val="000000"/>
                <w:sz w:val="10"/>
                <w:szCs w:val="10"/>
              </w:rPr>
              <w:t>15m</w:t>
            </w:r>
            <w:r w:rsidRPr="00CC7A08">
              <w:rPr>
                <w:rFonts w:hint="eastAsia"/>
                <w:color w:val="000000"/>
                <w:sz w:val="10"/>
                <w:szCs w:val="10"/>
              </w:rPr>
              <w:t>以上排气筒排放。</w:t>
            </w:r>
            <w:r w:rsidRPr="00CC7A08">
              <w:rPr>
                <w:rFonts w:hint="eastAsia"/>
                <w:color w:val="000000"/>
                <w:sz w:val="10"/>
                <w:szCs w:val="10"/>
              </w:rPr>
              <w:t>UV</w:t>
            </w:r>
            <w:r w:rsidRPr="00CC7A08">
              <w:rPr>
                <w:rFonts w:hint="eastAsia"/>
                <w:color w:val="000000"/>
                <w:sz w:val="10"/>
                <w:szCs w:val="10"/>
              </w:rPr>
              <w:t>光解废气净化器对</w:t>
            </w:r>
            <w:r w:rsidRPr="00CC7A08">
              <w:rPr>
                <w:rFonts w:hint="eastAsia"/>
                <w:color w:val="000000"/>
                <w:sz w:val="10"/>
                <w:szCs w:val="10"/>
              </w:rPr>
              <w:t>VOCs</w:t>
            </w:r>
            <w:r w:rsidRPr="00CC7A08">
              <w:rPr>
                <w:rFonts w:hint="eastAsia"/>
                <w:color w:val="000000"/>
                <w:sz w:val="10"/>
                <w:szCs w:val="10"/>
              </w:rPr>
              <w:t>的处理效率为</w:t>
            </w:r>
            <w:r w:rsidRPr="00CC7A08">
              <w:rPr>
                <w:color w:val="000000"/>
                <w:sz w:val="10"/>
                <w:szCs w:val="10"/>
              </w:rPr>
              <w:t>80</w:t>
            </w:r>
            <w:r w:rsidRPr="00CC7A08">
              <w:rPr>
                <w:rFonts w:hint="eastAsia"/>
                <w:color w:val="000000"/>
                <w:sz w:val="10"/>
                <w:szCs w:val="10"/>
              </w:rPr>
              <w:t>%</w:t>
            </w:r>
            <w:r w:rsidRPr="00CC7A08">
              <w:rPr>
                <w:rFonts w:hint="eastAsia"/>
                <w:color w:val="000000"/>
                <w:sz w:val="10"/>
                <w:szCs w:val="10"/>
              </w:rPr>
              <w:t>以上，经处理后，本项目</w:t>
            </w:r>
            <w:r w:rsidRPr="00CC7A08">
              <w:rPr>
                <w:rFonts w:hint="eastAsia"/>
                <w:color w:val="000000"/>
                <w:sz w:val="10"/>
                <w:szCs w:val="10"/>
              </w:rPr>
              <w:t>VOCs</w:t>
            </w:r>
            <w:r w:rsidRPr="00CC7A08">
              <w:rPr>
                <w:rFonts w:hint="eastAsia"/>
                <w:color w:val="000000"/>
                <w:sz w:val="10"/>
                <w:szCs w:val="10"/>
              </w:rPr>
              <w:t>的排放量为</w:t>
            </w:r>
            <w:r w:rsidRPr="00CC7A08">
              <w:rPr>
                <w:color w:val="000000"/>
                <w:sz w:val="10"/>
                <w:szCs w:val="10"/>
              </w:rPr>
              <w:t>0.96</w:t>
            </w:r>
            <w:r w:rsidRPr="00CC7A08">
              <w:rPr>
                <w:rFonts w:hint="eastAsia"/>
                <w:color w:val="000000"/>
                <w:sz w:val="10"/>
                <w:szCs w:val="10"/>
              </w:rPr>
              <w:t>g</w:t>
            </w:r>
            <w:r w:rsidRPr="00CC7A08">
              <w:rPr>
                <w:color w:val="000000"/>
                <w:sz w:val="10"/>
                <w:szCs w:val="10"/>
              </w:rPr>
              <w:t>/h</w:t>
            </w:r>
            <w:r w:rsidRPr="00CC7A08">
              <w:rPr>
                <w:rFonts w:hint="eastAsia"/>
                <w:color w:val="000000"/>
                <w:sz w:val="10"/>
                <w:szCs w:val="10"/>
              </w:rPr>
              <w:t>（</w:t>
            </w:r>
            <w:r w:rsidRPr="00CC7A08">
              <w:rPr>
                <w:rFonts w:hint="eastAsia"/>
                <w:color w:val="000000"/>
                <w:sz w:val="10"/>
                <w:szCs w:val="10"/>
              </w:rPr>
              <w:t>1.08kg</w:t>
            </w:r>
            <w:r w:rsidRPr="00CC7A08">
              <w:rPr>
                <w:color w:val="000000"/>
                <w:sz w:val="10"/>
                <w:szCs w:val="10"/>
              </w:rPr>
              <w:t>/a</w:t>
            </w:r>
            <w:r w:rsidRPr="00CC7A08">
              <w:rPr>
                <w:rFonts w:hint="eastAsia"/>
                <w:color w:val="000000"/>
                <w:sz w:val="10"/>
                <w:szCs w:val="10"/>
              </w:rPr>
              <w:t>），其排放浓度为</w:t>
            </w:r>
            <w:r w:rsidRPr="00CC7A08">
              <w:rPr>
                <w:color w:val="000000"/>
                <w:sz w:val="10"/>
                <w:szCs w:val="10"/>
              </w:rPr>
              <w:t>0.16</w:t>
            </w:r>
            <w:r w:rsidRPr="00CC7A08">
              <w:rPr>
                <w:rFonts w:hint="eastAsia"/>
                <w:color w:val="000000"/>
                <w:sz w:val="10"/>
                <w:szCs w:val="10"/>
              </w:rPr>
              <w:t>mg</w:t>
            </w:r>
            <w:r w:rsidRPr="00CC7A08">
              <w:rPr>
                <w:color w:val="000000"/>
                <w:sz w:val="10"/>
                <w:szCs w:val="10"/>
              </w:rPr>
              <w:t>/m</w:t>
            </w:r>
            <w:r w:rsidRPr="00CC7A08">
              <w:rPr>
                <w:color w:val="000000"/>
                <w:sz w:val="10"/>
                <w:szCs w:val="10"/>
                <w:vertAlign w:val="superscript"/>
              </w:rPr>
              <w:t>3</w:t>
            </w:r>
            <w:r w:rsidRPr="00CC7A08">
              <w:rPr>
                <w:rFonts w:hint="eastAsia"/>
                <w:color w:val="000000"/>
                <w:sz w:val="10"/>
                <w:szCs w:val="10"/>
              </w:rPr>
              <w:t>，本项目固化废气中</w:t>
            </w:r>
            <w:r w:rsidRPr="00CC7A08">
              <w:rPr>
                <w:rFonts w:hint="eastAsia"/>
                <w:color w:val="000000"/>
                <w:sz w:val="10"/>
                <w:szCs w:val="10"/>
              </w:rPr>
              <w:t>VOCs</w:t>
            </w:r>
            <w:r w:rsidRPr="00CC7A08">
              <w:rPr>
                <w:rFonts w:hint="eastAsia"/>
                <w:color w:val="000000"/>
                <w:sz w:val="10"/>
                <w:szCs w:val="10"/>
              </w:rPr>
              <w:t>排放速率及排放浓度均能满足《四川省固定污染源大气挥发性有机物排放标准》（</w:t>
            </w:r>
            <w:r w:rsidRPr="00CC7A08">
              <w:rPr>
                <w:rFonts w:hint="eastAsia"/>
                <w:color w:val="000000"/>
                <w:sz w:val="10"/>
                <w:szCs w:val="10"/>
              </w:rPr>
              <w:t>DB51/2377-2017</w:t>
            </w:r>
            <w:r w:rsidRPr="00CC7A08">
              <w:rPr>
                <w:rFonts w:hint="eastAsia"/>
                <w:color w:val="000000"/>
                <w:sz w:val="10"/>
                <w:szCs w:val="10"/>
              </w:rPr>
              <w:t>）限值要求。</w:t>
            </w:r>
          </w:p>
          <w:p w:rsidR="00F92DCD" w:rsidRPr="00CC7A08" w:rsidRDefault="00F92DCD" w:rsidP="00F26205">
            <w:pPr>
              <w:pStyle w:val="-0"/>
              <w:rPr>
                <w:color w:val="000000"/>
                <w:sz w:val="10"/>
                <w:szCs w:val="10"/>
              </w:rPr>
            </w:pPr>
            <w:r w:rsidRPr="00CC7A08">
              <w:rPr>
                <w:color w:val="000000"/>
                <w:sz w:val="10"/>
                <w:szCs w:val="10"/>
              </w:rPr>
              <w:t>UV</w:t>
            </w:r>
            <w:r w:rsidRPr="00CC7A08">
              <w:rPr>
                <w:color w:val="000000"/>
                <w:sz w:val="10"/>
                <w:szCs w:val="10"/>
              </w:rPr>
              <w:t>光解废气净化器可行性分析</w:t>
            </w:r>
            <w:r w:rsidRPr="00CC7A08">
              <w:rPr>
                <w:rFonts w:hint="eastAsia"/>
                <w:color w:val="000000"/>
                <w:sz w:val="10"/>
                <w:szCs w:val="10"/>
              </w:rPr>
              <w:t>：</w:t>
            </w:r>
            <w:r w:rsidRPr="00CC7A08">
              <w:rPr>
                <w:rFonts w:hint="eastAsia"/>
                <w:color w:val="000000"/>
                <w:sz w:val="10"/>
                <w:szCs w:val="10"/>
              </w:rPr>
              <w:t>UV</w:t>
            </w:r>
            <w:r w:rsidRPr="00CC7A08">
              <w:rPr>
                <w:rFonts w:hint="eastAsia"/>
                <w:color w:val="000000"/>
                <w:sz w:val="10"/>
                <w:szCs w:val="10"/>
              </w:rPr>
              <w:t>光解设备是利用特制的高能高臭氧</w:t>
            </w:r>
            <w:r w:rsidRPr="00CC7A08">
              <w:rPr>
                <w:rFonts w:hint="eastAsia"/>
                <w:color w:val="000000"/>
                <w:sz w:val="10"/>
                <w:szCs w:val="10"/>
              </w:rPr>
              <w:t>UV</w:t>
            </w:r>
            <w:r w:rsidRPr="00CC7A08">
              <w:rPr>
                <w:rFonts w:hint="eastAsia"/>
                <w:color w:val="000000"/>
                <w:sz w:val="10"/>
                <w:szCs w:val="10"/>
              </w:rPr>
              <w:t>紫外线光束照射来裂解排放的废气，能有效的处理：氨、三甲胺、硫化氢、甲硫氢、甲硫醇、甲硫醚、</w:t>
            </w:r>
            <w:r w:rsidRPr="00CC7A08">
              <w:rPr>
                <w:rFonts w:hint="eastAsia"/>
                <w:color w:val="000000"/>
                <w:sz w:val="10"/>
                <w:szCs w:val="10"/>
              </w:rPr>
              <w:t>VOC</w:t>
            </w:r>
            <w:r w:rsidRPr="00CC7A08">
              <w:rPr>
                <w:rFonts w:hint="eastAsia"/>
                <w:color w:val="000000"/>
                <w:sz w:val="10"/>
                <w:szCs w:val="10"/>
              </w:rPr>
              <w:t>类，使有机或无机高分子废气化合物分子链，在高能紫外线光束照射下，降解转变成低分子化合物，如</w:t>
            </w:r>
            <w:r w:rsidRPr="00CC7A08">
              <w:rPr>
                <w:rFonts w:hint="eastAsia"/>
                <w:color w:val="000000"/>
                <w:sz w:val="10"/>
                <w:szCs w:val="10"/>
              </w:rPr>
              <w:t>CO</w:t>
            </w:r>
            <w:r w:rsidRPr="00CC7A08">
              <w:rPr>
                <w:rFonts w:hint="eastAsia"/>
                <w:color w:val="000000"/>
                <w:sz w:val="10"/>
                <w:szCs w:val="10"/>
                <w:vertAlign w:val="subscript"/>
              </w:rPr>
              <w:t>2</w:t>
            </w:r>
            <w:r w:rsidRPr="00CC7A08">
              <w:rPr>
                <w:rFonts w:hint="eastAsia"/>
                <w:color w:val="000000"/>
                <w:sz w:val="10"/>
                <w:szCs w:val="10"/>
              </w:rPr>
              <w:t>、</w:t>
            </w:r>
            <w:r w:rsidRPr="00CC7A08">
              <w:rPr>
                <w:rFonts w:hint="eastAsia"/>
                <w:color w:val="000000"/>
                <w:sz w:val="10"/>
                <w:szCs w:val="10"/>
              </w:rPr>
              <w:t>H</w:t>
            </w:r>
            <w:r w:rsidRPr="00CC7A08">
              <w:rPr>
                <w:rFonts w:hint="eastAsia"/>
                <w:color w:val="000000"/>
                <w:sz w:val="10"/>
                <w:szCs w:val="10"/>
                <w:vertAlign w:val="subscript"/>
              </w:rPr>
              <w:t>2</w:t>
            </w:r>
            <w:r w:rsidRPr="00CC7A08">
              <w:rPr>
                <w:rFonts w:hint="eastAsia"/>
                <w:color w:val="000000"/>
                <w:sz w:val="10"/>
                <w:szCs w:val="10"/>
              </w:rPr>
              <w:t>O</w:t>
            </w:r>
            <w:r w:rsidRPr="00CC7A08">
              <w:rPr>
                <w:rFonts w:hint="eastAsia"/>
                <w:color w:val="000000"/>
                <w:sz w:val="10"/>
                <w:szCs w:val="10"/>
              </w:rPr>
              <w:t>等，从而达到有效的治理。该设备包括进气口、出气口、箱体以及</w:t>
            </w:r>
            <w:r w:rsidRPr="00CC7A08">
              <w:rPr>
                <w:rFonts w:hint="eastAsia"/>
                <w:color w:val="000000"/>
                <w:sz w:val="10"/>
                <w:szCs w:val="10"/>
              </w:rPr>
              <w:t>UV</w:t>
            </w:r>
            <w:r w:rsidRPr="00CC7A08">
              <w:rPr>
                <w:rFonts w:hint="eastAsia"/>
                <w:color w:val="000000"/>
                <w:sz w:val="10"/>
                <w:szCs w:val="10"/>
              </w:rPr>
              <w:t>装置，对</w:t>
            </w:r>
            <w:r w:rsidRPr="00CC7A08">
              <w:rPr>
                <w:rFonts w:hint="eastAsia"/>
                <w:color w:val="000000"/>
                <w:sz w:val="10"/>
                <w:szCs w:val="10"/>
              </w:rPr>
              <w:t>VOCs</w:t>
            </w:r>
            <w:r w:rsidRPr="00CC7A08">
              <w:rPr>
                <w:rFonts w:hint="eastAsia"/>
                <w:color w:val="000000"/>
                <w:sz w:val="10"/>
                <w:szCs w:val="10"/>
              </w:rPr>
              <w:t>的处理效率能达到</w:t>
            </w:r>
            <w:r w:rsidRPr="00CC7A08">
              <w:rPr>
                <w:rFonts w:hint="eastAsia"/>
                <w:color w:val="000000"/>
                <w:sz w:val="10"/>
                <w:szCs w:val="10"/>
              </w:rPr>
              <w:t>80%</w:t>
            </w:r>
            <w:r w:rsidRPr="00CC7A08">
              <w:rPr>
                <w:rFonts w:hint="eastAsia"/>
                <w:color w:val="000000"/>
                <w:sz w:val="10"/>
                <w:szCs w:val="10"/>
              </w:rPr>
              <w:t>以上。</w:t>
            </w:r>
          </w:p>
          <w:p w:rsidR="00F92DCD" w:rsidRPr="00CC7A08" w:rsidRDefault="00F92DCD" w:rsidP="00F26205">
            <w:pPr>
              <w:pStyle w:val="-0"/>
              <w:rPr>
                <w:color w:val="000000"/>
                <w:sz w:val="10"/>
                <w:szCs w:val="10"/>
              </w:rPr>
            </w:pPr>
            <w:r w:rsidRPr="00CC7A08">
              <w:rPr>
                <w:rFonts w:hint="eastAsia"/>
                <w:color w:val="000000"/>
                <w:sz w:val="10"/>
                <w:szCs w:val="10"/>
              </w:rPr>
              <w:t>4</w:t>
            </w:r>
            <w:r w:rsidRPr="00CC7A08">
              <w:rPr>
                <w:rFonts w:hint="eastAsia"/>
                <w:color w:val="000000"/>
                <w:sz w:val="10"/>
                <w:szCs w:val="10"/>
              </w:rPr>
              <w:t>）焊接烟尘</w:t>
            </w:r>
          </w:p>
          <w:p w:rsidR="00F92DCD" w:rsidRPr="00CC7A08" w:rsidRDefault="00F92DCD" w:rsidP="00F26205">
            <w:pPr>
              <w:pStyle w:val="-0"/>
              <w:rPr>
                <w:color w:val="000000"/>
                <w:sz w:val="10"/>
                <w:szCs w:val="10"/>
              </w:rPr>
            </w:pPr>
            <w:r w:rsidRPr="00CC7A08">
              <w:rPr>
                <w:color w:val="000000"/>
                <w:sz w:val="10"/>
                <w:szCs w:val="10"/>
              </w:rPr>
              <w:lastRenderedPageBreak/>
              <w:t>本项目焊接工艺使用主要设备为二氧化碳保护焊机</w:t>
            </w:r>
            <w:r w:rsidRPr="00CC7A08">
              <w:rPr>
                <w:rFonts w:hint="eastAsia"/>
                <w:color w:val="000000"/>
                <w:sz w:val="10"/>
                <w:szCs w:val="10"/>
              </w:rPr>
              <w:t>，</w:t>
            </w:r>
            <w:r w:rsidRPr="00CC7A08">
              <w:rPr>
                <w:color w:val="000000"/>
                <w:sz w:val="10"/>
                <w:szCs w:val="10"/>
              </w:rPr>
              <w:t>焊接过程中将产生一定量的焊接烟尘，其主要污染物主要为铁、硅、锰等元素的氧化物。类比《焊接工作的劳动保护手册》中相关资料，</w:t>
            </w:r>
            <w:r w:rsidRPr="00CC7A08">
              <w:rPr>
                <w:color w:val="000000"/>
                <w:sz w:val="10"/>
                <w:szCs w:val="10"/>
              </w:rPr>
              <w:t>CO</w:t>
            </w:r>
            <w:r w:rsidRPr="00CC7A08">
              <w:rPr>
                <w:color w:val="000000"/>
                <w:sz w:val="10"/>
                <w:szCs w:val="10"/>
                <w:vertAlign w:val="subscript"/>
              </w:rPr>
              <w:t>2</w:t>
            </w:r>
            <w:r w:rsidRPr="00CC7A08">
              <w:rPr>
                <w:color w:val="000000"/>
                <w:sz w:val="10"/>
                <w:szCs w:val="10"/>
              </w:rPr>
              <w:t>保护焊机的发尘量见表</w:t>
            </w:r>
            <w:r w:rsidRPr="00CC7A08">
              <w:rPr>
                <w:color w:val="000000"/>
                <w:sz w:val="10"/>
                <w:szCs w:val="10"/>
              </w:rPr>
              <w:t>5-4</w:t>
            </w:r>
            <w:r w:rsidRPr="00CC7A08">
              <w:rPr>
                <w:rFonts w:hint="eastAsia"/>
                <w:color w:val="000000"/>
                <w:sz w:val="10"/>
                <w:szCs w:val="10"/>
              </w:rPr>
              <w:t>：</w:t>
            </w:r>
          </w:p>
          <w:p w:rsidR="00F92DCD" w:rsidRPr="00CC7A08" w:rsidRDefault="00F92DCD" w:rsidP="00F26205">
            <w:pPr>
              <w:pStyle w:val="af3"/>
              <w:ind w:left="420"/>
              <w:rPr>
                <w:color w:val="000000"/>
                <w:sz w:val="10"/>
                <w:szCs w:val="10"/>
              </w:rPr>
            </w:pPr>
            <w:r w:rsidRPr="00CC7A08">
              <w:rPr>
                <w:color w:val="000000"/>
                <w:sz w:val="10"/>
                <w:szCs w:val="10"/>
              </w:rPr>
              <w:t>表</w:t>
            </w:r>
            <w:r w:rsidRPr="00CC7A08">
              <w:rPr>
                <w:rFonts w:hint="eastAsia"/>
                <w:color w:val="000000"/>
                <w:sz w:val="10"/>
                <w:szCs w:val="10"/>
              </w:rPr>
              <w:t>5-4</w:t>
            </w:r>
            <w:r w:rsidRPr="00CC7A08">
              <w:rPr>
                <w:color w:val="000000"/>
                <w:sz w:val="10"/>
                <w:szCs w:val="10"/>
              </w:rPr>
              <w:t xml:space="preserve">   </w:t>
            </w:r>
            <w:r w:rsidRPr="00CC7A08">
              <w:rPr>
                <w:color w:val="000000"/>
                <w:sz w:val="10"/>
                <w:szCs w:val="10"/>
              </w:rPr>
              <w:t>焊接工序发尘量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8"/>
              <w:gridCol w:w="3127"/>
              <w:gridCol w:w="3439"/>
            </w:tblGrid>
            <w:tr w:rsidR="00F92DCD" w:rsidRPr="00CC7A08" w:rsidTr="00F26205">
              <w:trPr>
                <w:trHeight w:val="157"/>
                <w:jc w:val="center"/>
              </w:trPr>
              <w:tc>
                <w:tcPr>
                  <w:tcW w:w="2488" w:type="dxa"/>
                  <w:vAlign w:val="center"/>
                </w:tcPr>
                <w:p w:rsidR="00F92DCD" w:rsidRPr="00CC7A08" w:rsidRDefault="00F92DCD" w:rsidP="00F26205">
                  <w:pPr>
                    <w:spacing w:line="240" w:lineRule="exact"/>
                    <w:jc w:val="center"/>
                    <w:rPr>
                      <w:color w:val="000000"/>
                      <w:sz w:val="10"/>
                      <w:szCs w:val="10"/>
                    </w:rPr>
                  </w:pPr>
                  <w:r w:rsidRPr="00CC7A08">
                    <w:rPr>
                      <w:color w:val="000000"/>
                      <w:sz w:val="10"/>
                      <w:szCs w:val="10"/>
                    </w:rPr>
                    <w:t>焊接方法</w:t>
                  </w:r>
                </w:p>
              </w:tc>
              <w:tc>
                <w:tcPr>
                  <w:tcW w:w="3127" w:type="dxa"/>
                  <w:vAlign w:val="center"/>
                </w:tcPr>
                <w:p w:rsidR="00F92DCD" w:rsidRPr="00CC7A08" w:rsidRDefault="00F92DCD" w:rsidP="00F26205">
                  <w:pPr>
                    <w:spacing w:line="240" w:lineRule="exact"/>
                    <w:jc w:val="center"/>
                    <w:rPr>
                      <w:color w:val="000000"/>
                      <w:sz w:val="10"/>
                      <w:szCs w:val="10"/>
                    </w:rPr>
                  </w:pPr>
                  <w:proofErr w:type="gramStart"/>
                  <w:r w:rsidRPr="00CC7A08">
                    <w:rPr>
                      <w:color w:val="000000"/>
                      <w:sz w:val="10"/>
                      <w:szCs w:val="10"/>
                    </w:rPr>
                    <w:t>施焊时每分钟</w:t>
                  </w:r>
                  <w:proofErr w:type="gramEnd"/>
                  <w:r w:rsidRPr="00CC7A08">
                    <w:rPr>
                      <w:color w:val="000000"/>
                      <w:sz w:val="10"/>
                      <w:szCs w:val="10"/>
                    </w:rPr>
                    <w:t>的</w:t>
                  </w:r>
                  <w:proofErr w:type="gramStart"/>
                  <w:r w:rsidRPr="00CC7A08">
                    <w:rPr>
                      <w:color w:val="000000"/>
                      <w:sz w:val="10"/>
                      <w:szCs w:val="10"/>
                    </w:rPr>
                    <w:t>最大发</w:t>
                  </w:r>
                  <w:proofErr w:type="gramEnd"/>
                  <w:r w:rsidRPr="00CC7A08">
                    <w:rPr>
                      <w:color w:val="000000"/>
                      <w:sz w:val="10"/>
                      <w:szCs w:val="10"/>
                    </w:rPr>
                    <w:t>尘量</w:t>
                  </w:r>
                </w:p>
                <w:p w:rsidR="00F92DCD" w:rsidRPr="00CC7A08" w:rsidRDefault="00F92DCD" w:rsidP="00F26205">
                  <w:pPr>
                    <w:spacing w:line="240" w:lineRule="exact"/>
                    <w:jc w:val="center"/>
                    <w:rPr>
                      <w:color w:val="000000"/>
                      <w:sz w:val="10"/>
                      <w:szCs w:val="10"/>
                    </w:rPr>
                  </w:pPr>
                  <w:r w:rsidRPr="00CC7A08">
                    <w:rPr>
                      <w:color w:val="000000"/>
                      <w:sz w:val="10"/>
                      <w:szCs w:val="10"/>
                    </w:rPr>
                    <w:t>（</w:t>
                  </w:r>
                  <w:r w:rsidRPr="00CC7A08">
                    <w:rPr>
                      <w:color w:val="000000"/>
                      <w:sz w:val="10"/>
                      <w:szCs w:val="10"/>
                    </w:rPr>
                    <w:t>g/min</w:t>
                  </w:r>
                  <w:r w:rsidRPr="00CC7A08">
                    <w:rPr>
                      <w:color w:val="000000"/>
                      <w:sz w:val="10"/>
                      <w:szCs w:val="10"/>
                    </w:rPr>
                    <w:t>）</w:t>
                  </w:r>
                </w:p>
              </w:tc>
              <w:tc>
                <w:tcPr>
                  <w:tcW w:w="3439" w:type="dxa"/>
                  <w:vAlign w:val="center"/>
                </w:tcPr>
                <w:p w:rsidR="00F92DCD" w:rsidRPr="00CC7A08" w:rsidRDefault="00F92DCD" w:rsidP="00F26205">
                  <w:pPr>
                    <w:spacing w:line="240" w:lineRule="exact"/>
                    <w:jc w:val="center"/>
                    <w:rPr>
                      <w:color w:val="000000"/>
                      <w:sz w:val="10"/>
                      <w:szCs w:val="10"/>
                    </w:rPr>
                  </w:pPr>
                  <w:r w:rsidRPr="00CC7A08">
                    <w:rPr>
                      <w:color w:val="000000"/>
                      <w:sz w:val="10"/>
                      <w:szCs w:val="10"/>
                    </w:rPr>
                    <w:t>每公斤焊接材料的发尘量</w:t>
                  </w:r>
                </w:p>
                <w:p w:rsidR="00F92DCD" w:rsidRPr="00CC7A08" w:rsidRDefault="00F92DCD" w:rsidP="00F26205">
                  <w:pPr>
                    <w:spacing w:line="240" w:lineRule="exact"/>
                    <w:jc w:val="center"/>
                    <w:rPr>
                      <w:color w:val="000000"/>
                      <w:sz w:val="10"/>
                      <w:szCs w:val="10"/>
                    </w:rPr>
                  </w:pPr>
                  <w:r w:rsidRPr="00CC7A08">
                    <w:rPr>
                      <w:color w:val="000000"/>
                      <w:sz w:val="10"/>
                      <w:szCs w:val="10"/>
                    </w:rPr>
                    <w:t>（</w:t>
                  </w:r>
                  <w:r w:rsidRPr="00CC7A08">
                    <w:rPr>
                      <w:color w:val="000000"/>
                      <w:sz w:val="10"/>
                      <w:szCs w:val="10"/>
                    </w:rPr>
                    <w:t>g/kg</w:t>
                  </w:r>
                  <w:r w:rsidRPr="00CC7A08">
                    <w:rPr>
                      <w:color w:val="000000"/>
                      <w:sz w:val="10"/>
                      <w:szCs w:val="10"/>
                    </w:rPr>
                    <w:t>）</w:t>
                  </w:r>
                </w:p>
              </w:tc>
            </w:tr>
            <w:tr w:rsidR="00F92DCD" w:rsidRPr="00CC7A08" w:rsidTr="00F26205">
              <w:trPr>
                <w:trHeight w:val="177"/>
                <w:jc w:val="center"/>
              </w:trPr>
              <w:tc>
                <w:tcPr>
                  <w:tcW w:w="2488" w:type="dxa"/>
                  <w:vAlign w:val="center"/>
                </w:tcPr>
                <w:p w:rsidR="00F92DCD" w:rsidRPr="00CC7A08" w:rsidRDefault="00F92DCD" w:rsidP="00F26205">
                  <w:pPr>
                    <w:snapToGrid w:val="0"/>
                    <w:jc w:val="center"/>
                    <w:rPr>
                      <w:color w:val="000000"/>
                      <w:sz w:val="10"/>
                      <w:szCs w:val="10"/>
                    </w:rPr>
                  </w:pPr>
                  <w:r w:rsidRPr="00CC7A08">
                    <w:rPr>
                      <w:color w:val="000000"/>
                      <w:sz w:val="10"/>
                      <w:szCs w:val="10"/>
                    </w:rPr>
                    <w:t>CO</w:t>
                  </w:r>
                  <w:r w:rsidRPr="00CC7A08">
                    <w:rPr>
                      <w:color w:val="000000"/>
                      <w:sz w:val="10"/>
                      <w:szCs w:val="10"/>
                      <w:vertAlign w:val="subscript"/>
                    </w:rPr>
                    <w:t>2</w:t>
                  </w:r>
                  <w:r w:rsidRPr="00CC7A08">
                    <w:rPr>
                      <w:color w:val="000000"/>
                      <w:sz w:val="10"/>
                      <w:szCs w:val="10"/>
                    </w:rPr>
                    <w:t>保护焊</w:t>
                  </w:r>
                </w:p>
              </w:tc>
              <w:tc>
                <w:tcPr>
                  <w:tcW w:w="3127" w:type="dxa"/>
                  <w:vAlign w:val="center"/>
                </w:tcPr>
                <w:p w:rsidR="00F92DCD" w:rsidRPr="00CC7A08" w:rsidRDefault="00F92DCD" w:rsidP="00F26205">
                  <w:pPr>
                    <w:jc w:val="center"/>
                    <w:rPr>
                      <w:color w:val="000000"/>
                      <w:sz w:val="10"/>
                      <w:szCs w:val="10"/>
                    </w:rPr>
                  </w:pPr>
                  <w:r w:rsidRPr="00CC7A08">
                    <w:rPr>
                      <w:color w:val="000000"/>
                      <w:sz w:val="10"/>
                      <w:szCs w:val="10"/>
                    </w:rPr>
                    <w:t>0.45</w:t>
                  </w:r>
                  <w:r w:rsidRPr="00CC7A08">
                    <w:rPr>
                      <w:color w:val="000000"/>
                      <w:sz w:val="10"/>
                      <w:szCs w:val="10"/>
                    </w:rPr>
                    <w:t>－</w:t>
                  </w:r>
                  <w:r w:rsidRPr="00CC7A08">
                    <w:rPr>
                      <w:color w:val="000000"/>
                      <w:sz w:val="10"/>
                      <w:szCs w:val="10"/>
                    </w:rPr>
                    <w:t>0.65</w:t>
                  </w:r>
                </w:p>
              </w:tc>
              <w:tc>
                <w:tcPr>
                  <w:tcW w:w="3439" w:type="dxa"/>
                  <w:vAlign w:val="center"/>
                </w:tcPr>
                <w:p w:rsidR="00F92DCD" w:rsidRPr="00CC7A08" w:rsidRDefault="00F92DCD" w:rsidP="00F26205">
                  <w:pPr>
                    <w:jc w:val="center"/>
                    <w:rPr>
                      <w:color w:val="000000"/>
                      <w:sz w:val="10"/>
                      <w:szCs w:val="10"/>
                    </w:rPr>
                  </w:pPr>
                  <w:r w:rsidRPr="00CC7A08">
                    <w:rPr>
                      <w:color w:val="000000"/>
                      <w:sz w:val="10"/>
                      <w:szCs w:val="10"/>
                    </w:rPr>
                    <w:t>5</w:t>
                  </w:r>
                  <w:r w:rsidRPr="00CC7A08">
                    <w:rPr>
                      <w:color w:val="000000"/>
                      <w:sz w:val="10"/>
                      <w:szCs w:val="10"/>
                    </w:rPr>
                    <w:t>－</w:t>
                  </w:r>
                  <w:r w:rsidRPr="00CC7A08">
                    <w:rPr>
                      <w:color w:val="000000"/>
                      <w:sz w:val="10"/>
                      <w:szCs w:val="10"/>
                    </w:rPr>
                    <w:t>8</w:t>
                  </w:r>
                </w:p>
              </w:tc>
            </w:tr>
          </w:tbl>
          <w:p w:rsidR="00F92DCD" w:rsidRPr="00CC7A08" w:rsidRDefault="00F92DCD" w:rsidP="00F26205">
            <w:pPr>
              <w:pStyle w:val="-0"/>
              <w:rPr>
                <w:color w:val="000000"/>
                <w:sz w:val="10"/>
                <w:szCs w:val="10"/>
              </w:rPr>
            </w:pPr>
            <w:r w:rsidRPr="00CC7A08">
              <w:rPr>
                <w:color w:val="000000"/>
                <w:sz w:val="10"/>
                <w:szCs w:val="10"/>
              </w:rPr>
              <w:t>根据类比相关资料，本项目焊丝使用量为</w:t>
            </w:r>
            <w:r w:rsidRPr="00CC7A08">
              <w:rPr>
                <w:color w:val="000000"/>
                <w:sz w:val="10"/>
                <w:szCs w:val="10"/>
              </w:rPr>
              <w:t>200kg/a</w:t>
            </w:r>
            <w:r w:rsidRPr="00CC7A08">
              <w:rPr>
                <w:color w:val="000000"/>
                <w:sz w:val="10"/>
                <w:szCs w:val="10"/>
              </w:rPr>
              <w:t>。焊接工序在生产厂房内进行，平均每天工作</w:t>
            </w:r>
            <w:r w:rsidRPr="00CC7A08">
              <w:rPr>
                <w:color w:val="000000"/>
                <w:sz w:val="10"/>
                <w:szCs w:val="10"/>
              </w:rPr>
              <w:t>2</w:t>
            </w:r>
            <w:r w:rsidRPr="00CC7A08">
              <w:rPr>
                <w:color w:val="000000"/>
                <w:sz w:val="10"/>
                <w:szCs w:val="10"/>
              </w:rPr>
              <w:t>小时，以此推算该项目投入营运后产生电焊烟等污染物的情况见下表：</w:t>
            </w:r>
          </w:p>
          <w:p w:rsidR="00F92DCD" w:rsidRPr="00CC7A08" w:rsidRDefault="00F92DCD" w:rsidP="00F26205">
            <w:pPr>
              <w:pStyle w:val="af3"/>
              <w:ind w:left="420"/>
              <w:rPr>
                <w:color w:val="000000"/>
                <w:sz w:val="10"/>
                <w:szCs w:val="10"/>
              </w:rPr>
            </w:pPr>
            <w:r w:rsidRPr="00CC7A08">
              <w:rPr>
                <w:color w:val="000000"/>
                <w:sz w:val="10"/>
                <w:szCs w:val="10"/>
              </w:rPr>
              <w:t>表</w:t>
            </w:r>
            <w:r w:rsidRPr="00CC7A08">
              <w:rPr>
                <w:rFonts w:hint="eastAsia"/>
                <w:color w:val="000000"/>
                <w:sz w:val="10"/>
                <w:szCs w:val="10"/>
              </w:rPr>
              <w:t xml:space="preserve">5-5  </w:t>
            </w:r>
            <w:r w:rsidRPr="00CC7A08">
              <w:rPr>
                <w:color w:val="000000"/>
                <w:sz w:val="10"/>
                <w:szCs w:val="10"/>
              </w:rPr>
              <w:t>焊接工序产生大气污染物情况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3323"/>
              <w:gridCol w:w="3321"/>
            </w:tblGrid>
            <w:tr w:rsidR="00F92DCD" w:rsidRPr="00CC7A08" w:rsidTr="00F26205">
              <w:trPr>
                <w:trHeight w:val="126"/>
                <w:jc w:val="center"/>
              </w:trPr>
              <w:tc>
                <w:tcPr>
                  <w:tcW w:w="2410" w:type="dxa"/>
                  <w:vMerge w:val="restart"/>
                  <w:vAlign w:val="center"/>
                </w:tcPr>
                <w:p w:rsidR="00F92DCD" w:rsidRPr="00CC7A08" w:rsidRDefault="00F92DCD" w:rsidP="00F26205">
                  <w:pPr>
                    <w:adjustRightInd w:val="0"/>
                    <w:snapToGrid w:val="0"/>
                    <w:jc w:val="center"/>
                    <w:rPr>
                      <w:color w:val="000000"/>
                      <w:sz w:val="10"/>
                      <w:szCs w:val="10"/>
                      <w:highlight w:val="yellow"/>
                    </w:rPr>
                  </w:pPr>
                  <w:r w:rsidRPr="00CC7A08">
                    <w:rPr>
                      <w:color w:val="000000"/>
                      <w:sz w:val="10"/>
                      <w:szCs w:val="10"/>
                    </w:rPr>
                    <w:t>污染源</w:t>
                  </w:r>
                </w:p>
              </w:tc>
              <w:tc>
                <w:tcPr>
                  <w:tcW w:w="3323" w:type="dxa"/>
                  <w:vAlign w:val="center"/>
                </w:tcPr>
                <w:p w:rsidR="00F92DCD" w:rsidRPr="00CC7A08" w:rsidRDefault="00F92DCD" w:rsidP="00F26205">
                  <w:pPr>
                    <w:adjustRightInd w:val="0"/>
                    <w:snapToGrid w:val="0"/>
                    <w:jc w:val="center"/>
                    <w:rPr>
                      <w:color w:val="000000"/>
                      <w:sz w:val="10"/>
                      <w:szCs w:val="10"/>
                      <w:highlight w:val="yellow"/>
                    </w:rPr>
                  </w:pPr>
                  <w:r w:rsidRPr="00CC7A08">
                    <w:rPr>
                      <w:color w:val="000000"/>
                      <w:sz w:val="10"/>
                      <w:szCs w:val="10"/>
                    </w:rPr>
                    <w:t>最大产生量（</w:t>
                  </w:r>
                  <w:r w:rsidRPr="00CC7A08">
                    <w:rPr>
                      <w:color w:val="000000"/>
                      <w:sz w:val="10"/>
                      <w:szCs w:val="10"/>
                    </w:rPr>
                    <w:t>kg/h</w:t>
                  </w:r>
                  <w:r w:rsidRPr="00CC7A08">
                    <w:rPr>
                      <w:color w:val="000000"/>
                      <w:sz w:val="10"/>
                      <w:szCs w:val="10"/>
                    </w:rPr>
                    <w:t>）</w:t>
                  </w:r>
                </w:p>
              </w:tc>
              <w:tc>
                <w:tcPr>
                  <w:tcW w:w="3321" w:type="dxa"/>
                  <w:vAlign w:val="center"/>
                </w:tcPr>
                <w:p w:rsidR="00F92DCD" w:rsidRPr="00CC7A08" w:rsidRDefault="00F92DCD" w:rsidP="00F26205">
                  <w:pPr>
                    <w:adjustRightInd w:val="0"/>
                    <w:snapToGrid w:val="0"/>
                    <w:jc w:val="center"/>
                    <w:rPr>
                      <w:color w:val="000000"/>
                      <w:sz w:val="10"/>
                      <w:szCs w:val="10"/>
                    </w:rPr>
                  </w:pPr>
                  <w:r w:rsidRPr="00CC7A08">
                    <w:rPr>
                      <w:color w:val="000000"/>
                      <w:sz w:val="10"/>
                      <w:szCs w:val="10"/>
                    </w:rPr>
                    <w:t>年产生量（</w:t>
                  </w:r>
                  <w:r w:rsidRPr="00CC7A08">
                    <w:rPr>
                      <w:color w:val="000000"/>
                      <w:sz w:val="10"/>
                      <w:szCs w:val="10"/>
                    </w:rPr>
                    <w:t>t/a</w:t>
                  </w:r>
                  <w:r w:rsidRPr="00CC7A08">
                    <w:rPr>
                      <w:color w:val="000000"/>
                      <w:sz w:val="10"/>
                      <w:szCs w:val="10"/>
                    </w:rPr>
                    <w:t>）</w:t>
                  </w:r>
                </w:p>
              </w:tc>
            </w:tr>
            <w:tr w:rsidR="00F92DCD" w:rsidRPr="00CC7A08" w:rsidTr="00F26205">
              <w:trPr>
                <w:trHeight w:val="218"/>
                <w:jc w:val="center"/>
              </w:trPr>
              <w:tc>
                <w:tcPr>
                  <w:tcW w:w="2410" w:type="dxa"/>
                  <w:vMerge/>
                  <w:vAlign w:val="center"/>
                </w:tcPr>
                <w:p w:rsidR="00F92DCD" w:rsidRPr="00CC7A08" w:rsidRDefault="00F92DCD" w:rsidP="00F26205">
                  <w:pPr>
                    <w:adjustRightInd w:val="0"/>
                    <w:snapToGrid w:val="0"/>
                    <w:jc w:val="center"/>
                    <w:rPr>
                      <w:color w:val="000000"/>
                      <w:sz w:val="10"/>
                      <w:szCs w:val="10"/>
                    </w:rPr>
                  </w:pPr>
                </w:p>
              </w:tc>
              <w:tc>
                <w:tcPr>
                  <w:tcW w:w="3323" w:type="dxa"/>
                  <w:vAlign w:val="center"/>
                </w:tcPr>
                <w:p w:rsidR="00F92DCD" w:rsidRPr="00CC7A08" w:rsidRDefault="00F92DCD" w:rsidP="00F26205">
                  <w:pPr>
                    <w:adjustRightInd w:val="0"/>
                    <w:snapToGrid w:val="0"/>
                    <w:jc w:val="center"/>
                    <w:rPr>
                      <w:color w:val="000000"/>
                      <w:sz w:val="10"/>
                      <w:szCs w:val="10"/>
                    </w:rPr>
                  </w:pPr>
                  <w:r w:rsidRPr="00CC7A08">
                    <w:rPr>
                      <w:rFonts w:hint="eastAsia"/>
                      <w:color w:val="000000"/>
                      <w:sz w:val="10"/>
                      <w:szCs w:val="10"/>
                    </w:rPr>
                    <w:t>焊接烟尘</w:t>
                  </w:r>
                </w:p>
              </w:tc>
              <w:tc>
                <w:tcPr>
                  <w:tcW w:w="3321" w:type="dxa"/>
                  <w:vAlign w:val="center"/>
                </w:tcPr>
                <w:p w:rsidR="00F92DCD" w:rsidRPr="00CC7A08" w:rsidRDefault="00F92DCD" w:rsidP="00F26205">
                  <w:pPr>
                    <w:adjustRightInd w:val="0"/>
                    <w:snapToGrid w:val="0"/>
                    <w:jc w:val="center"/>
                    <w:rPr>
                      <w:color w:val="000000"/>
                      <w:sz w:val="10"/>
                      <w:szCs w:val="10"/>
                    </w:rPr>
                  </w:pPr>
                  <w:r w:rsidRPr="00CC7A08">
                    <w:rPr>
                      <w:rFonts w:hint="eastAsia"/>
                      <w:color w:val="000000"/>
                      <w:sz w:val="10"/>
                      <w:szCs w:val="10"/>
                    </w:rPr>
                    <w:t>焊接烟尘</w:t>
                  </w:r>
                </w:p>
              </w:tc>
            </w:tr>
            <w:tr w:rsidR="00F92DCD" w:rsidRPr="00CC7A08" w:rsidTr="00F26205">
              <w:trPr>
                <w:trHeight w:val="485"/>
                <w:jc w:val="center"/>
              </w:trPr>
              <w:tc>
                <w:tcPr>
                  <w:tcW w:w="2410" w:type="dxa"/>
                  <w:vAlign w:val="center"/>
                </w:tcPr>
                <w:p w:rsidR="00F92DCD" w:rsidRPr="00CC7A08" w:rsidRDefault="00F92DCD" w:rsidP="00F26205">
                  <w:pPr>
                    <w:adjustRightInd w:val="0"/>
                    <w:snapToGrid w:val="0"/>
                    <w:jc w:val="center"/>
                    <w:rPr>
                      <w:color w:val="000000"/>
                      <w:sz w:val="10"/>
                      <w:szCs w:val="10"/>
                    </w:rPr>
                  </w:pPr>
                  <w:r w:rsidRPr="00CC7A08">
                    <w:rPr>
                      <w:color w:val="000000"/>
                      <w:sz w:val="10"/>
                      <w:szCs w:val="10"/>
                    </w:rPr>
                    <w:t>CO</w:t>
                  </w:r>
                  <w:r w:rsidRPr="00CC7A08">
                    <w:rPr>
                      <w:color w:val="000000"/>
                      <w:sz w:val="10"/>
                      <w:szCs w:val="10"/>
                      <w:vertAlign w:val="subscript"/>
                    </w:rPr>
                    <w:t>2</w:t>
                  </w:r>
                  <w:r w:rsidRPr="00CC7A08">
                    <w:rPr>
                      <w:color w:val="000000"/>
                      <w:sz w:val="10"/>
                      <w:szCs w:val="10"/>
                    </w:rPr>
                    <w:t>保护焊</w:t>
                  </w:r>
                </w:p>
              </w:tc>
              <w:tc>
                <w:tcPr>
                  <w:tcW w:w="3323" w:type="dxa"/>
                  <w:vAlign w:val="center"/>
                </w:tcPr>
                <w:p w:rsidR="00F92DCD" w:rsidRPr="00CC7A08" w:rsidRDefault="00F92DCD" w:rsidP="00F26205">
                  <w:pPr>
                    <w:adjustRightInd w:val="0"/>
                    <w:snapToGrid w:val="0"/>
                    <w:jc w:val="center"/>
                    <w:rPr>
                      <w:color w:val="000000"/>
                      <w:sz w:val="10"/>
                      <w:szCs w:val="10"/>
                    </w:rPr>
                  </w:pPr>
                  <w:r w:rsidRPr="00CC7A08">
                    <w:rPr>
                      <w:color w:val="000000"/>
                      <w:sz w:val="10"/>
                      <w:szCs w:val="10"/>
                    </w:rPr>
                    <w:t>0.039</w:t>
                  </w:r>
                </w:p>
              </w:tc>
              <w:tc>
                <w:tcPr>
                  <w:tcW w:w="3321" w:type="dxa"/>
                  <w:vAlign w:val="center"/>
                </w:tcPr>
                <w:p w:rsidR="00F92DCD" w:rsidRPr="00CC7A08" w:rsidRDefault="00F92DCD" w:rsidP="00F26205">
                  <w:pPr>
                    <w:adjustRightInd w:val="0"/>
                    <w:snapToGrid w:val="0"/>
                    <w:jc w:val="center"/>
                    <w:rPr>
                      <w:color w:val="000000"/>
                      <w:sz w:val="10"/>
                      <w:szCs w:val="10"/>
                    </w:rPr>
                  </w:pPr>
                  <w:r w:rsidRPr="00CC7A08">
                    <w:rPr>
                      <w:color w:val="000000"/>
                      <w:sz w:val="10"/>
                      <w:szCs w:val="10"/>
                    </w:rPr>
                    <w:t>0.0016</w:t>
                  </w:r>
                </w:p>
              </w:tc>
            </w:tr>
          </w:tbl>
          <w:p w:rsidR="00F92DCD" w:rsidRPr="00CC7A08" w:rsidRDefault="00F92DCD" w:rsidP="00F26205">
            <w:pPr>
              <w:pStyle w:val="-0"/>
              <w:rPr>
                <w:color w:val="000000"/>
                <w:sz w:val="10"/>
                <w:szCs w:val="10"/>
              </w:rPr>
            </w:pPr>
            <w:r w:rsidRPr="00CC7A08">
              <w:rPr>
                <w:rFonts w:hint="eastAsia"/>
                <w:color w:val="000000"/>
                <w:sz w:val="10"/>
                <w:szCs w:val="10"/>
              </w:rPr>
              <w:t>由上表可知，本项目焊接烟尘最大产生量为</w:t>
            </w:r>
            <w:r w:rsidRPr="00CC7A08">
              <w:rPr>
                <w:rFonts w:hint="eastAsia"/>
                <w:color w:val="000000"/>
                <w:sz w:val="10"/>
                <w:szCs w:val="10"/>
              </w:rPr>
              <w:t>0.039kg</w:t>
            </w:r>
            <w:r w:rsidRPr="00CC7A08">
              <w:rPr>
                <w:color w:val="000000"/>
                <w:sz w:val="10"/>
                <w:szCs w:val="10"/>
              </w:rPr>
              <w:t>/h</w:t>
            </w:r>
            <w:r w:rsidRPr="00CC7A08">
              <w:rPr>
                <w:rFonts w:hint="eastAsia"/>
                <w:color w:val="000000"/>
                <w:sz w:val="10"/>
                <w:szCs w:val="10"/>
              </w:rPr>
              <w:t>（</w:t>
            </w:r>
            <w:r w:rsidRPr="00CC7A08">
              <w:rPr>
                <w:rFonts w:hint="eastAsia"/>
                <w:color w:val="000000"/>
                <w:sz w:val="10"/>
                <w:szCs w:val="10"/>
              </w:rPr>
              <w:t>21.84kg</w:t>
            </w:r>
            <w:r w:rsidRPr="00CC7A08">
              <w:rPr>
                <w:color w:val="000000"/>
                <w:sz w:val="10"/>
                <w:szCs w:val="10"/>
              </w:rPr>
              <w:t>/a</w:t>
            </w:r>
            <w:r w:rsidRPr="00CC7A08">
              <w:rPr>
                <w:rFonts w:hint="eastAsia"/>
                <w:color w:val="000000"/>
                <w:sz w:val="10"/>
                <w:szCs w:val="10"/>
              </w:rPr>
              <w:t>），通过增设排风扇、加强车间内机械通风等方式，在车间内呈无组织排放。</w:t>
            </w:r>
          </w:p>
          <w:p w:rsidR="00F92DCD" w:rsidRPr="00CC7A08" w:rsidRDefault="00F92DCD" w:rsidP="00F26205">
            <w:pPr>
              <w:pStyle w:val="-0"/>
              <w:rPr>
                <w:color w:val="000000"/>
                <w:sz w:val="10"/>
                <w:szCs w:val="10"/>
              </w:rPr>
            </w:pPr>
            <w:r w:rsidRPr="00CC7A08">
              <w:rPr>
                <w:rFonts w:hint="eastAsia"/>
                <w:color w:val="000000"/>
                <w:sz w:val="10"/>
                <w:szCs w:val="10"/>
              </w:rPr>
              <w:t>5</w:t>
            </w:r>
            <w:r w:rsidRPr="00CC7A08">
              <w:rPr>
                <w:rFonts w:hint="eastAsia"/>
                <w:color w:val="000000"/>
                <w:sz w:val="10"/>
                <w:szCs w:val="10"/>
              </w:rPr>
              <w:t>）小结</w:t>
            </w:r>
          </w:p>
          <w:p w:rsidR="00F92DCD" w:rsidRPr="00CC7A08" w:rsidRDefault="00F92DCD" w:rsidP="00F26205">
            <w:pPr>
              <w:pStyle w:val="-0"/>
              <w:rPr>
                <w:color w:val="000000"/>
                <w:sz w:val="10"/>
                <w:szCs w:val="10"/>
              </w:rPr>
            </w:pPr>
            <w:r w:rsidRPr="00CC7A08">
              <w:rPr>
                <w:color w:val="000000"/>
                <w:sz w:val="10"/>
                <w:szCs w:val="10"/>
              </w:rPr>
              <w:t>根据上述分析</w:t>
            </w:r>
            <w:r w:rsidRPr="00CC7A08">
              <w:rPr>
                <w:rFonts w:hint="eastAsia"/>
                <w:color w:val="000000"/>
                <w:sz w:val="10"/>
                <w:szCs w:val="10"/>
              </w:rPr>
              <w:t>，</w:t>
            </w:r>
            <w:r w:rsidRPr="00CC7A08">
              <w:rPr>
                <w:color w:val="000000"/>
                <w:sz w:val="10"/>
                <w:szCs w:val="10"/>
              </w:rPr>
              <w:t>本项目运营期废气排放情况如下表</w:t>
            </w:r>
            <w:r w:rsidRPr="00CC7A08">
              <w:rPr>
                <w:rFonts w:hint="eastAsia"/>
                <w:color w:val="000000"/>
                <w:sz w:val="10"/>
                <w:szCs w:val="10"/>
              </w:rPr>
              <w:t>：</w:t>
            </w:r>
          </w:p>
          <w:p w:rsidR="00F92DCD" w:rsidRPr="00CC7A08" w:rsidRDefault="00F92DCD" w:rsidP="00F26205">
            <w:pPr>
              <w:pStyle w:val="af3"/>
              <w:rPr>
                <w:color w:val="000000"/>
                <w:sz w:val="10"/>
                <w:szCs w:val="10"/>
              </w:rPr>
            </w:pPr>
            <w:r w:rsidRPr="00CC7A08">
              <w:rPr>
                <w:rFonts w:hint="eastAsia"/>
                <w:color w:val="000000"/>
                <w:sz w:val="10"/>
                <w:szCs w:val="10"/>
              </w:rPr>
              <w:t>表</w:t>
            </w:r>
            <w:r w:rsidRPr="00CC7A08">
              <w:rPr>
                <w:rFonts w:hint="eastAsia"/>
                <w:color w:val="000000"/>
                <w:sz w:val="10"/>
                <w:szCs w:val="10"/>
              </w:rPr>
              <w:t>5-</w:t>
            </w:r>
            <w:r w:rsidRPr="00CC7A08">
              <w:rPr>
                <w:color w:val="000000"/>
                <w:sz w:val="10"/>
                <w:szCs w:val="10"/>
              </w:rPr>
              <w:t xml:space="preserve">6 </w:t>
            </w:r>
            <w:r w:rsidRPr="00CC7A08">
              <w:rPr>
                <w:rFonts w:hint="eastAsia"/>
                <w:color w:val="000000"/>
                <w:sz w:val="10"/>
                <w:szCs w:val="10"/>
              </w:rPr>
              <w:t xml:space="preserve"> </w:t>
            </w:r>
            <w:r w:rsidRPr="00CC7A08">
              <w:rPr>
                <w:rFonts w:hint="eastAsia"/>
                <w:color w:val="000000"/>
                <w:sz w:val="10"/>
                <w:szCs w:val="10"/>
              </w:rPr>
              <w:t>运营期废气产排量及治理措施一览表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7"/>
              <w:gridCol w:w="850"/>
              <w:gridCol w:w="1134"/>
              <w:gridCol w:w="1134"/>
              <w:gridCol w:w="2410"/>
              <w:gridCol w:w="2399"/>
            </w:tblGrid>
            <w:tr w:rsidR="00F92DCD" w:rsidRPr="00CC7A08" w:rsidTr="00F26205">
              <w:trPr>
                <w:trHeight w:val="255"/>
              </w:trPr>
              <w:tc>
                <w:tcPr>
                  <w:tcW w:w="112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污染源</w:t>
                  </w:r>
                </w:p>
              </w:tc>
              <w:tc>
                <w:tcPr>
                  <w:tcW w:w="85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污染物</w:t>
                  </w:r>
                </w:p>
              </w:tc>
              <w:tc>
                <w:tcPr>
                  <w:tcW w:w="113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产生量</w:t>
                  </w:r>
                </w:p>
              </w:tc>
              <w:tc>
                <w:tcPr>
                  <w:tcW w:w="113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排放方式</w:t>
                  </w:r>
                </w:p>
              </w:tc>
              <w:tc>
                <w:tcPr>
                  <w:tcW w:w="241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治理措施</w:t>
                  </w: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排放量及排放浓度</w:t>
                  </w:r>
                </w:p>
              </w:tc>
            </w:tr>
            <w:tr w:rsidR="00F92DCD" w:rsidRPr="00CC7A08" w:rsidTr="00F26205">
              <w:trPr>
                <w:trHeight w:val="255"/>
              </w:trPr>
              <w:tc>
                <w:tcPr>
                  <w:tcW w:w="1127"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天然气燃烧废气</w:t>
                  </w:r>
                </w:p>
              </w:tc>
              <w:tc>
                <w:tcPr>
                  <w:tcW w:w="85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烟尘</w:t>
                  </w:r>
                </w:p>
              </w:tc>
              <w:tc>
                <w:tcPr>
                  <w:tcW w:w="113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5.38kg</w:t>
                  </w:r>
                  <w:r w:rsidRPr="00CC7A08">
                    <w:rPr>
                      <w:color w:val="000000"/>
                      <w:sz w:val="10"/>
                      <w:szCs w:val="10"/>
                    </w:rPr>
                    <w:t>/a</w:t>
                  </w:r>
                </w:p>
              </w:tc>
              <w:tc>
                <w:tcPr>
                  <w:tcW w:w="1134" w:type="dxa"/>
                  <w:vMerge w:val="restart"/>
                  <w:vAlign w:val="center"/>
                </w:tcPr>
                <w:p w:rsidR="00F92DCD" w:rsidRPr="00CC7A08" w:rsidRDefault="00F92DCD" w:rsidP="00F26205">
                  <w:pPr>
                    <w:pStyle w:val="a"/>
                    <w:rPr>
                      <w:color w:val="000000"/>
                      <w:sz w:val="10"/>
                      <w:szCs w:val="10"/>
                    </w:rPr>
                  </w:pPr>
                  <w:proofErr w:type="gramStart"/>
                  <w:r w:rsidRPr="00CC7A08">
                    <w:rPr>
                      <w:rFonts w:hint="eastAsia"/>
                      <w:color w:val="000000"/>
                      <w:sz w:val="10"/>
                      <w:szCs w:val="10"/>
                    </w:rPr>
                    <w:t>固定源</w:t>
                  </w:r>
                  <w:proofErr w:type="gramEnd"/>
                </w:p>
              </w:tc>
              <w:tc>
                <w:tcPr>
                  <w:tcW w:w="2410"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经引风机引入</w:t>
                  </w:r>
                  <w:r w:rsidRPr="00CC7A08">
                    <w:rPr>
                      <w:rFonts w:hint="eastAsia"/>
                      <w:color w:val="000000"/>
                      <w:sz w:val="10"/>
                      <w:szCs w:val="10"/>
                    </w:rPr>
                    <w:t>8m</w:t>
                  </w:r>
                  <w:r w:rsidRPr="00CC7A08">
                    <w:rPr>
                      <w:rFonts w:hint="eastAsia"/>
                      <w:color w:val="000000"/>
                      <w:sz w:val="10"/>
                      <w:szCs w:val="10"/>
                    </w:rPr>
                    <w:t>以上排气筒排放</w:t>
                  </w: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5.38kg</w:t>
                  </w:r>
                  <w:r w:rsidRPr="00CC7A08">
                    <w:rPr>
                      <w:color w:val="000000"/>
                      <w:sz w:val="10"/>
                      <w:szCs w:val="10"/>
                    </w:rPr>
                    <w:t>/a</w:t>
                  </w:r>
                  <w:r w:rsidRPr="00CC7A08">
                    <w:rPr>
                      <w:rFonts w:hint="eastAsia"/>
                      <w:color w:val="000000"/>
                      <w:sz w:val="10"/>
                      <w:szCs w:val="10"/>
                    </w:rPr>
                    <w:t>；</w:t>
                  </w:r>
                  <w:r w:rsidRPr="00CC7A08">
                    <w:rPr>
                      <w:rFonts w:hint="eastAsia"/>
                      <w:color w:val="000000"/>
                      <w:sz w:val="10"/>
                      <w:szCs w:val="10"/>
                    </w:rPr>
                    <w:t>8.89mg/m</w:t>
                  </w:r>
                  <w:r w:rsidRPr="00CC7A08">
                    <w:rPr>
                      <w:rFonts w:hint="eastAsia"/>
                      <w:color w:val="000000"/>
                      <w:sz w:val="10"/>
                      <w:szCs w:val="10"/>
                      <w:vertAlign w:val="superscript"/>
                    </w:rPr>
                    <w:t>3</w:t>
                  </w:r>
                </w:p>
              </w:tc>
            </w:tr>
            <w:tr w:rsidR="00F92DCD" w:rsidRPr="00CC7A08" w:rsidTr="00F26205">
              <w:trPr>
                <w:trHeight w:val="255"/>
              </w:trPr>
              <w:tc>
                <w:tcPr>
                  <w:tcW w:w="1127" w:type="dxa"/>
                  <w:vMerge/>
                  <w:vAlign w:val="center"/>
                </w:tcPr>
                <w:p w:rsidR="00F92DCD" w:rsidRPr="00CC7A08" w:rsidRDefault="00F92DCD" w:rsidP="00F26205">
                  <w:pPr>
                    <w:pStyle w:val="a"/>
                    <w:rPr>
                      <w:color w:val="000000"/>
                      <w:sz w:val="10"/>
                      <w:szCs w:val="10"/>
                    </w:rPr>
                  </w:pPr>
                </w:p>
              </w:tc>
              <w:tc>
                <w:tcPr>
                  <w:tcW w:w="85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SO</w:t>
                  </w:r>
                  <w:r w:rsidRPr="00CC7A08">
                    <w:rPr>
                      <w:rFonts w:hint="eastAsia"/>
                      <w:color w:val="000000"/>
                      <w:sz w:val="10"/>
                      <w:szCs w:val="10"/>
                      <w:vertAlign w:val="subscript"/>
                    </w:rPr>
                    <w:t>2</w:t>
                  </w:r>
                </w:p>
              </w:tc>
              <w:tc>
                <w:tcPr>
                  <w:tcW w:w="113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2.24 kg</w:t>
                  </w:r>
                  <w:r w:rsidRPr="00CC7A08">
                    <w:rPr>
                      <w:color w:val="000000"/>
                      <w:sz w:val="10"/>
                      <w:szCs w:val="10"/>
                    </w:rPr>
                    <w:t>/a</w:t>
                  </w:r>
                </w:p>
              </w:tc>
              <w:tc>
                <w:tcPr>
                  <w:tcW w:w="1134" w:type="dxa"/>
                  <w:vMerge/>
                  <w:vAlign w:val="center"/>
                </w:tcPr>
                <w:p w:rsidR="00F92DCD" w:rsidRPr="00CC7A08" w:rsidRDefault="00F92DCD" w:rsidP="00F26205">
                  <w:pPr>
                    <w:pStyle w:val="a"/>
                    <w:rPr>
                      <w:color w:val="000000"/>
                      <w:sz w:val="10"/>
                      <w:szCs w:val="10"/>
                    </w:rPr>
                  </w:pPr>
                </w:p>
              </w:tc>
              <w:tc>
                <w:tcPr>
                  <w:tcW w:w="2410" w:type="dxa"/>
                  <w:vMerge/>
                  <w:vAlign w:val="center"/>
                </w:tcPr>
                <w:p w:rsidR="00F92DCD" w:rsidRPr="00CC7A08" w:rsidRDefault="00F92DCD" w:rsidP="00F26205">
                  <w:pPr>
                    <w:pStyle w:val="a"/>
                    <w:rPr>
                      <w:color w:val="000000"/>
                      <w:sz w:val="10"/>
                      <w:szCs w:val="10"/>
                    </w:rPr>
                  </w:pP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2.24 kg</w:t>
                  </w:r>
                  <w:r w:rsidRPr="00CC7A08">
                    <w:rPr>
                      <w:color w:val="000000"/>
                      <w:sz w:val="10"/>
                      <w:szCs w:val="10"/>
                    </w:rPr>
                    <w:t>/a</w:t>
                  </w:r>
                  <w:r w:rsidRPr="00CC7A08">
                    <w:rPr>
                      <w:rFonts w:hint="eastAsia"/>
                      <w:color w:val="000000"/>
                      <w:sz w:val="10"/>
                      <w:szCs w:val="10"/>
                    </w:rPr>
                    <w:t>；</w:t>
                  </w:r>
                  <w:r w:rsidRPr="00CC7A08">
                    <w:rPr>
                      <w:rFonts w:hint="eastAsia"/>
                      <w:color w:val="000000"/>
                      <w:sz w:val="10"/>
                      <w:szCs w:val="10"/>
                    </w:rPr>
                    <w:t>73.44mg/m</w:t>
                  </w:r>
                  <w:r w:rsidRPr="00CC7A08">
                    <w:rPr>
                      <w:rFonts w:hint="eastAsia"/>
                      <w:color w:val="000000"/>
                      <w:sz w:val="10"/>
                      <w:szCs w:val="10"/>
                      <w:vertAlign w:val="superscript"/>
                    </w:rPr>
                    <w:t>3</w:t>
                  </w:r>
                </w:p>
              </w:tc>
            </w:tr>
            <w:tr w:rsidR="00F92DCD" w:rsidRPr="00CC7A08" w:rsidTr="00F26205">
              <w:trPr>
                <w:trHeight w:val="255"/>
              </w:trPr>
              <w:tc>
                <w:tcPr>
                  <w:tcW w:w="1127" w:type="dxa"/>
                  <w:vMerge/>
                  <w:vAlign w:val="center"/>
                </w:tcPr>
                <w:p w:rsidR="00F92DCD" w:rsidRPr="00CC7A08" w:rsidRDefault="00F92DCD" w:rsidP="00F26205">
                  <w:pPr>
                    <w:pStyle w:val="a"/>
                    <w:rPr>
                      <w:color w:val="000000"/>
                      <w:sz w:val="10"/>
                      <w:szCs w:val="10"/>
                    </w:rPr>
                  </w:pPr>
                </w:p>
              </w:tc>
              <w:tc>
                <w:tcPr>
                  <w:tcW w:w="85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NOx</w:t>
                  </w:r>
                </w:p>
              </w:tc>
              <w:tc>
                <w:tcPr>
                  <w:tcW w:w="113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14.11 kg</w:t>
                  </w:r>
                  <w:r w:rsidRPr="00CC7A08">
                    <w:rPr>
                      <w:color w:val="000000"/>
                      <w:sz w:val="10"/>
                      <w:szCs w:val="10"/>
                    </w:rPr>
                    <w:t>/a</w:t>
                  </w:r>
                </w:p>
              </w:tc>
              <w:tc>
                <w:tcPr>
                  <w:tcW w:w="1134" w:type="dxa"/>
                  <w:vMerge/>
                  <w:vAlign w:val="center"/>
                </w:tcPr>
                <w:p w:rsidR="00F92DCD" w:rsidRPr="00CC7A08" w:rsidRDefault="00F92DCD" w:rsidP="00F26205">
                  <w:pPr>
                    <w:pStyle w:val="a"/>
                    <w:rPr>
                      <w:color w:val="000000"/>
                      <w:sz w:val="10"/>
                      <w:szCs w:val="10"/>
                    </w:rPr>
                  </w:pPr>
                </w:p>
              </w:tc>
              <w:tc>
                <w:tcPr>
                  <w:tcW w:w="2410" w:type="dxa"/>
                  <w:vMerge/>
                  <w:vAlign w:val="center"/>
                </w:tcPr>
                <w:p w:rsidR="00F92DCD" w:rsidRPr="00CC7A08" w:rsidRDefault="00F92DCD" w:rsidP="00F26205">
                  <w:pPr>
                    <w:pStyle w:val="a"/>
                    <w:rPr>
                      <w:color w:val="000000"/>
                      <w:sz w:val="10"/>
                      <w:szCs w:val="10"/>
                    </w:rPr>
                  </w:pP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14.11 kg</w:t>
                  </w:r>
                  <w:r w:rsidRPr="00CC7A08">
                    <w:rPr>
                      <w:color w:val="000000"/>
                      <w:sz w:val="10"/>
                      <w:szCs w:val="10"/>
                    </w:rPr>
                    <w:t>/a</w:t>
                  </w:r>
                  <w:r w:rsidRPr="00CC7A08">
                    <w:rPr>
                      <w:rFonts w:hint="eastAsia"/>
                      <w:color w:val="000000"/>
                      <w:sz w:val="10"/>
                      <w:szCs w:val="10"/>
                    </w:rPr>
                    <w:t>；</w:t>
                  </w:r>
                  <w:r w:rsidRPr="00CC7A08">
                    <w:rPr>
                      <w:rFonts w:hint="eastAsia"/>
                      <w:color w:val="000000"/>
                      <w:sz w:val="10"/>
                      <w:szCs w:val="10"/>
                    </w:rPr>
                    <w:t>220.32mg/m</w:t>
                  </w:r>
                  <w:r w:rsidRPr="00CC7A08">
                    <w:rPr>
                      <w:rFonts w:hint="eastAsia"/>
                      <w:color w:val="000000"/>
                      <w:sz w:val="10"/>
                      <w:szCs w:val="10"/>
                      <w:vertAlign w:val="superscript"/>
                    </w:rPr>
                    <w:t>3</w:t>
                  </w:r>
                </w:p>
              </w:tc>
            </w:tr>
            <w:tr w:rsidR="00F92DCD" w:rsidRPr="00CC7A08" w:rsidTr="00F26205">
              <w:trPr>
                <w:trHeight w:val="255"/>
              </w:trPr>
              <w:tc>
                <w:tcPr>
                  <w:tcW w:w="112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固化废气</w:t>
                  </w:r>
                </w:p>
              </w:tc>
              <w:tc>
                <w:tcPr>
                  <w:tcW w:w="85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V</w:t>
                  </w:r>
                  <w:r w:rsidRPr="00CC7A08">
                    <w:rPr>
                      <w:color w:val="000000"/>
                      <w:sz w:val="10"/>
                      <w:szCs w:val="10"/>
                    </w:rPr>
                    <w:t>OCs</w:t>
                  </w:r>
                </w:p>
              </w:tc>
              <w:tc>
                <w:tcPr>
                  <w:tcW w:w="1134" w:type="dxa"/>
                  <w:vAlign w:val="center"/>
                </w:tcPr>
                <w:p w:rsidR="00F92DCD" w:rsidRPr="00CC7A08" w:rsidRDefault="00F92DCD" w:rsidP="00F26205">
                  <w:pPr>
                    <w:pStyle w:val="a"/>
                    <w:rPr>
                      <w:color w:val="000000"/>
                      <w:sz w:val="10"/>
                      <w:szCs w:val="10"/>
                    </w:rPr>
                  </w:pPr>
                  <w:r w:rsidRPr="00CC7A08">
                    <w:rPr>
                      <w:color w:val="000000"/>
                      <w:sz w:val="10"/>
                      <w:szCs w:val="10"/>
                    </w:rPr>
                    <w:t>5.4kg</w:t>
                  </w:r>
                  <w:r w:rsidRPr="00CC7A08">
                    <w:rPr>
                      <w:rFonts w:hint="eastAsia"/>
                      <w:color w:val="000000"/>
                      <w:sz w:val="10"/>
                      <w:szCs w:val="10"/>
                    </w:rPr>
                    <w:t>/a</w:t>
                  </w:r>
                </w:p>
              </w:tc>
              <w:tc>
                <w:tcPr>
                  <w:tcW w:w="1134" w:type="dxa"/>
                  <w:vAlign w:val="center"/>
                </w:tcPr>
                <w:p w:rsidR="00F92DCD" w:rsidRPr="00CC7A08" w:rsidRDefault="00F92DCD" w:rsidP="00F26205">
                  <w:pPr>
                    <w:pStyle w:val="a"/>
                    <w:rPr>
                      <w:color w:val="000000"/>
                      <w:sz w:val="10"/>
                      <w:szCs w:val="10"/>
                    </w:rPr>
                  </w:pPr>
                  <w:proofErr w:type="gramStart"/>
                  <w:r w:rsidRPr="00CC7A08">
                    <w:rPr>
                      <w:rFonts w:hint="eastAsia"/>
                      <w:color w:val="000000"/>
                      <w:sz w:val="10"/>
                      <w:szCs w:val="10"/>
                    </w:rPr>
                    <w:t>固定源</w:t>
                  </w:r>
                  <w:proofErr w:type="gramEnd"/>
                </w:p>
              </w:tc>
              <w:tc>
                <w:tcPr>
                  <w:tcW w:w="241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经</w:t>
                  </w:r>
                  <w:r w:rsidRPr="00CC7A08">
                    <w:rPr>
                      <w:rFonts w:hint="eastAsia"/>
                      <w:color w:val="000000"/>
                      <w:sz w:val="10"/>
                      <w:szCs w:val="10"/>
                    </w:rPr>
                    <w:t>UV</w:t>
                  </w:r>
                  <w:r w:rsidRPr="00CC7A08">
                    <w:rPr>
                      <w:rFonts w:hint="eastAsia"/>
                      <w:color w:val="000000"/>
                      <w:sz w:val="10"/>
                      <w:szCs w:val="10"/>
                    </w:rPr>
                    <w:t>光解废气净化器处理后，由</w:t>
                  </w:r>
                  <w:r w:rsidRPr="00CC7A08">
                    <w:rPr>
                      <w:rFonts w:hint="eastAsia"/>
                      <w:color w:val="000000"/>
                      <w:sz w:val="10"/>
                      <w:szCs w:val="10"/>
                    </w:rPr>
                    <w:t>15m</w:t>
                  </w:r>
                  <w:r w:rsidRPr="00CC7A08">
                    <w:rPr>
                      <w:rFonts w:hint="eastAsia"/>
                      <w:color w:val="000000"/>
                      <w:sz w:val="10"/>
                      <w:szCs w:val="10"/>
                    </w:rPr>
                    <w:t>以上排气筒排放</w:t>
                  </w:r>
                </w:p>
              </w:tc>
              <w:tc>
                <w:tcPr>
                  <w:tcW w:w="2399" w:type="dxa"/>
                  <w:vAlign w:val="center"/>
                </w:tcPr>
                <w:p w:rsidR="00F92DCD" w:rsidRPr="00CC7A08" w:rsidRDefault="00F92DCD" w:rsidP="00F26205">
                  <w:pPr>
                    <w:pStyle w:val="a"/>
                    <w:rPr>
                      <w:color w:val="000000"/>
                      <w:sz w:val="10"/>
                      <w:szCs w:val="10"/>
                    </w:rPr>
                  </w:pPr>
                  <w:r w:rsidRPr="00CC7A08">
                    <w:rPr>
                      <w:color w:val="000000"/>
                      <w:sz w:val="10"/>
                      <w:szCs w:val="10"/>
                    </w:rPr>
                    <w:t>1.08kg/a</w:t>
                  </w:r>
                  <w:r w:rsidRPr="00CC7A08">
                    <w:rPr>
                      <w:rFonts w:hint="eastAsia"/>
                      <w:color w:val="000000"/>
                      <w:sz w:val="10"/>
                      <w:szCs w:val="10"/>
                    </w:rPr>
                    <w:t>；</w:t>
                  </w:r>
                  <w:r w:rsidRPr="00CC7A08">
                    <w:rPr>
                      <w:color w:val="000000"/>
                      <w:sz w:val="10"/>
                      <w:szCs w:val="10"/>
                    </w:rPr>
                    <w:t>0.16</w:t>
                  </w:r>
                  <w:r w:rsidRPr="00CC7A08">
                    <w:rPr>
                      <w:rFonts w:hint="eastAsia"/>
                      <w:color w:val="000000"/>
                      <w:sz w:val="10"/>
                      <w:szCs w:val="10"/>
                    </w:rPr>
                    <w:t>mg/m</w:t>
                  </w:r>
                  <w:r w:rsidRPr="00CC7A08">
                    <w:rPr>
                      <w:rFonts w:hint="eastAsia"/>
                      <w:color w:val="000000"/>
                      <w:sz w:val="10"/>
                      <w:szCs w:val="10"/>
                      <w:vertAlign w:val="superscript"/>
                    </w:rPr>
                    <w:t>3</w:t>
                  </w:r>
                </w:p>
              </w:tc>
            </w:tr>
            <w:tr w:rsidR="00F92DCD" w:rsidRPr="00CC7A08" w:rsidTr="00F26205">
              <w:trPr>
                <w:trHeight w:val="210"/>
              </w:trPr>
              <w:tc>
                <w:tcPr>
                  <w:tcW w:w="112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喷粉粉尘</w:t>
                  </w:r>
                </w:p>
              </w:tc>
              <w:tc>
                <w:tcPr>
                  <w:tcW w:w="85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粉尘</w:t>
                  </w:r>
                </w:p>
              </w:tc>
              <w:tc>
                <w:tcPr>
                  <w:tcW w:w="1134" w:type="dxa"/>
                  <w:vAlign w:val="center"/>
                </w:tcPr>
                <w:p w:rsidR="00F92DCD" w:rsidRPr="00CC7A08" w:rsidRDefault="00F92DCD" w:rsidP="00F26205">
                  <w:pPr>
                    <w:pStyle w:val="a"/>
                    <w:rPr>
                      <w:color w:val="000000"/>
                      <w:sz w:val="10"/>
                      <w:szCs w:val="10"/>
                    </w:rPr>
                  </w:pPr>
                  <w:r w:rsidRPr="00CC7A08">
                    <w:rPr>
                      <w:color w:val="000000"/>
                      <w:sz w:val="10"/>
                      <w:szCs w:val="10"/>
                    </w:rPr>
                    <w:t>0.8kg/h</w:t>
                  </w:r>
                </w:p>
              </w:tc>
              <w:tc>
                <w:tcPr>
                  <w:tcW w:w="113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无组织</w:t>
                  </w:r>
                </w:p>
              </w:tc>
              <w:tc>
                <w:tcPr>
                  <w:tcW w:w="2410" w:type="dxa"/>
                  <w:vAlign w:val="center"/>
                </w:tcPr>
                <w:p w:rsidR="00F92DCD" w:rsidRPr="00CC7A08" w:rsidRDefault="00F92DCD" w:rsidP="00F26205">
                  <w:pPr>
                    <w:pStyle w:val="a"/>
                    <w:rPr>
                      <w:color w:val="000000"/>
                      <w:sz w:val="10"/>
                      <w:szCs w:val="10"/>
                    </w:rPr>
                  </w:pPr>
                  <w:proofErr w:type="gramStart"/>
                  <w:r w:rsidRPr="00CC7A08">
                    <w:rPr>
                      <w:rFonts w:hint="eastAsia"/>
                      <w:color w:val="000000"/>
                      <w:sz w:val="10"/>
                      <w:szCs w:val="10"/>
                    </w:rPr>
                    <w:t>经设备</w:t>
                  </w:r>
                  <w:proofErr w:type="gramEnd"/>
                  <w:r w:rsidRPr="00CC7A08">
                    <w:rPr>
                      <w:rFonts w:hint="eastAsia"/>
                      <w:color w:val="000000"/>
                      <w:sz w:val="10"/>
                      <w:szCs w:val="10"/>
                    </w:rPr>
                    <w:t>自带的脉冲式反冲滤芯处理</w:t>
                  </w: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42.56kg</w:t>
                  </w:r>
                  <w:r w:rsidRPr="00CC7A08">
                    <w:rPr>
                      <w:color w:val="000000"/>
                      <w:sz w:val="10"/>
                      <w:szCs w:val="10"/>
                    </w:rPr>
                    <w:t>/a</w:t>
                  </w:r>
                  <w:r w:rsidRPr="00CC7A08">
                    <w:rPr>
                      <w:rFonts w:hint="eastAsia"/>
                      <w:color w:val="000000"/>
                      <w:sz w:val="10"/>
                      <w:szCs w:val="10"/>
                    </w:rPr>
                    <w:t>；</w:t>
                  </w:r>
                  <w:r w:rsidRPr="00CC7A08">
                    <w:rPr>
                      <w:rFonts w:hint="eastAsia"/>
                      <w:color w:val="000000"/>
                      <w:sz w:val="10"/>
                      <w:szCs w:val="10"/>
                    </w:rPr>
                    <w:t>/</w:t>
                  </w:r>
                </w:p>
              </w:tc>
            </w:tr>
            <w:tr w:rsidR="00F92DCD" w:rsidRPr="00CC7A08" w:rsidTr="00F26205">
              <w:trPr>
                <w:trHeight w:val="210"/>
              </w:trPr>
              <w:tc>
                <w:tcPr>
                  <w:tcW w:w="112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焊接烟尘</w:t>
                  </w:r>
                </w:p>
              </w:tc>
              <w:tc>
                <w:tcPr>
                  <w:tcW w:w="85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粉尘</w:t>
                  </w:r>
                </w:p>
              </w:tc>
              <w:tc>
                <w:tcPr>
                  <w:tcW w:w="113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0.039kg</w:t>
                  </w:r>
                  <w:r w:rsidRPr="00CC7A08">
                    <w:rPr>
                      <w:color w:val="000000"/>
                      <w:sz w:val="10"/>
                      <w:szCs w:val="10"/>
                    </w:rPr>
                    <w:t>/h</w:t>
                  </w:r>
                </w:p>
              </w:tc>
              <w:tc>
                <w:tcPr>
                  <w:tcW w:w="113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无组织</w:t>
                  </w:r>
                </w:p>
              </w:tc>
              <w:tc>
                <w:tcPr>
                  <w:tcW w:w="241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加强车间机械通风</w:t>
                  </w: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21.84kg</w:t>
                  </w:r>
                  <w:r w:rsidRPr="00CC7A08">
                    <w:rPr>
                      <w:color w:val="000000"/>
                      <w:sz w:val="10"/>
                      <w:szCs w:val="10"/>
                    </w:rPr>
                    <w:t>/a</w:t>
                  </w:r>
                  <w:r w:rsidRPr="00CC7A08">
                    <w:rPr>
                      <w:rFonts w:hint="eastAsia"/>
                      <w:color w:val="000000"/>
                      <w:sz w:val="10"/>
                      <w:szCs w:val="10"/>
                    </w:rPr>
                    <w:t>；</w:t>
                  </w:r>
                  <w:r w:rsidRPr="00CC7A08">
                    <w:rPr>
                      <w:rFonts w:hint="eastAsia"/>
                      <w:color w:val="000000"/>
                      <w:sz w:val="10"/>
                      <w:szCs w:val="10"/>
                    </w:rPr>
                    <w:t>/</w:t>
                  </w:r>
                </w:p>
              </w:tc>
            </w:tr>
          </w:tbl>
          <w:p w:rsidR="00F92DCD" w:rsidRPr="00CC7A08" w:rsidRDefault="00F92DCD" w:rsidP="00F26205">
            <w:pPr>
              <w:pStyle w:val="-0"/>
              <w:rPr>
                <w:color w:val="000000"/>
                <w:sz w:val="10"/>
                <w:szCs w:val="10"/>
              </w:rPr>
            </w:pPr>
            <w:r w:rsidRPr="00CC7A08">
              <w:rPr>
                <w:rFonts w:hint="eastAsia"/>
                <w:color w:val="000000"/>
                <w:sz w:val="10"/>
                <w:szCs w:val="10"/>
              </w:rPr>
              <w:t>（</w:t>
            </w:r>
            <w:r w:rsidRPr="00CC7A08">
              <w:rPr>
                <w:rFonts w:hint="eastAsia"/>
                <w:color w:val="000000"/>
                <w:sz w:val="10"/>
                <w:szCs w:val="10"/>
              </w:rPr>
              <w:t>2</w:t>
            </w:r>
            <w:r w:rsidRPr="00CC7A08">
              <w:rPr>
                <w:rFonts w:hint="eastAsia"/>
                <w:color w:val="000000"/>
                <w:sz w:val="10"/>
                <w:szCs w:val="10"/>
              </w:rPr>
              <w:t>）运营期废水排放及治理措施</w:t>
            </w:r>
          </w:p>
          <w:p w:rsidR="00F92DCD" w:rsidRPr="00CC7A08" w:rsidRDefault="00F92DCD" w:rsidP="00F26205">
            <w:pPr>
              <w:pStyle w:val="-0"/>
              <w:rPr>
                <w:color w:val="000000"/>
                <w:sz w:val="10"/>
                <w:szCs w:val="10"/>
              </w:rPr>
            </w:pPr>
            <w:r w:rsidRPr="00CC7A08">
              <w:rPr>
                <w:rFonts w:hint="eastAsia"/>
                <w:color w:val="000000"/>
                <w:sz w:val="10"/>
                <w:szCs w:val="10"/>
              </w:rPr>
              <w:t>1</w:t>
            </w:r>
            <w:r w:rsidRPr="00CC7A08">
              <w:rPr>
                <w:rFonts w:hint="eastAsia"/>
                <w:color w:val="000000"/>
                <w:sz w:val="10"/>
                <w:szCs w:val="10"/>
              </w:rPr>
              <w:t>）废水排放及治理措施</w:t>
            </w:r>
          </w:p>
          <w:p w:rsidR="00F92DCD" w:rsidRPr="00CC7A08" w:rsidRDefault="00F92DCD" w:rsidP="00F26205">
            <w:pPr>
              <w:pStyle w:val="-0"/>
              <w:rPr>
                <w:color w:val="000000"/>
                <w:sz w:val="10"/>
                <w:szCs w:val="10"/>
              </w:rPr>
            </w:pPr>
            <w:r w:rsidRPr="00CC7A08">
              <w:rPr>
                <w:color w:val="000000"/>
                <w:sz w:val="10"/>
                <w:szCs w:val="10"/>
              </w:rPr>
              <w:t>本项目运营期主要</w:t>
            </w:r>
            <w:proofErr w:type="gramStart"/>
            <w:r w:rsidRPr="00CC7A08">
              <w:rPr>
                <w:color w:val="000000"/>
                <w:sz w:val="10"/>
                <w:szCs w:val="10"/>
              </w:rPr>
              <w:t>从事</w:t>
            </w:r>
            <w:r w:rsidRPr="00CC7A08">
              <w:rPr>
                <w:rFonts w:hint="eastAsia"/>
                <w:color w:val="000000"/>
                <w:sz w:val="10"/>
                <w:szCs w:val="10"/>
              </w:rPr>
              <w:t>锌钢栏杆</w:t>
            </w:r>
            <w:proofErr w:type="gramEnd"/>
            <w:r w:rsidRPr="00CC7A08">
              <w:rPr>
                <w:rFonts w:hint="eastAsia"/>
                <w:color w:val="000000"/>
                <w:sz w:val="10"/>
                <w:szCs w:val="10"/>
              </w:rPr>
              <w:t>及铝合金门窗生产</w:t>
            </w:r>
            <w:r w:rsidRPr="00CC7A08">
              <w:rPr>
                <w:color w:val="000000"/>
                <w:sz w:val="10"/>
                <w:szCs w:val="10"/>
              </w:rPr>
              <w:t>，生产过程中无耗水工序，职工不在厂区内住宿。项目厂区内用水主要为职工办公用水。本项目劳动定员为</w:t>
            </w:r>
            <w:r w:rsidRPr="00CC7A08">
              <w:rPr>
                <w:color w:val="000000"/>
                <w:sz w:val="10"/>
                <w:szCs w:val="10"/>
              </w:rPr>
              <w:t>8</w:t>
            </w:r>
            <w:r w:rsidRPr="00CC7A08">
              <w:rPr>
                <w:color w:val="000000"/>
                <w:sz w:val="10"/>
                <w:szCs w:val="10"/>
              </w:rPr>
              <w:t>人，污水产生量约为</w:t>
            </w:r>
            <w:r w:rsidRPr="00CC7A08">
              <w:rPr>
                <w:color w:val="000000"/>
                <w:sz w:val="10"/>
                <w:szCs w:val="10"/>
              </w:rPr>
              <w:t>0.36m</w:t>
            </w:r>
            <w:r w:rsidRPr="00CC7A08">
              <w:rPr>
                <w:color w:val="000000"/>
                <w:sz w:val="10"/>
                <w:szCs w:val="10"/>
                <w:vertAlign w:val="superscript"/>
              </w:rPr>
              <w:t>3</w:t>
            </w:r>
            <w:r w:rsidRPr="00CC7A08">
              <w:rPr>
                <w:color w:val="000000"/>
                <w:sz w:val="10"/>
                <w:szCs w:val="10"/>
              </w:rPr>
              <w:t>/d</w:t>
            </w:r>
            <w:r w:rsidRPr="00CC7A08">
              <w:rPr>
                <w:color w:val="000000"/>
                <w:sz w:val="10"/>
                <w:szCs w:val="10"/>
              </w:rPr>
              <w:t>（</w:t>
            </w:r>
            <w:r w:rsidRPr="00CC7A08">
              <w:rPr>
                <w:color w:val="000000"/>
                <w:sz w:val="10"/>
                <w:szCs w:val="10"/>
              </w:rPr>
              <w:t>100.8m</w:t>
            </w:r>
            <w:r w:rsidRPr="00CC7A08">
              <w:rPr>
                <w:color w:val="000000"/>
                <w:sz w:val="10"/>
                <w:szCs w:val="10"/>
                <w:vertAlign w:val="superscript"/>
              </w:rPr>
              <w:t>3</w:t>
            </w:r>
            <w:r w:rsidRPr="00CC7A08">
              <w:rPr>
                <w:color w:val="000000"/>
                <w:sz w:val="10"/>
                <w:szCs w:val="10"/>
              </w:rPr>
              <w:t>/a</w:t>
            </w:r>
            <w:r w:rsidRPr="00CC7A08">
              <w:rPr>
                <w:color w:val="000000"/>
                <w:sz w:val="10"/>
                <w:szCs w:val="10"/>
              </w:rPr>
              <w:t>），其主要污染物浓度</w:t>
            </w:r>
            <w:r w:rsidRPr="00CC7A08">
              <w:rPr>
                <w:color w:val="000000"/>
                <w:sz w:val="10"/>
                <w:szCs w:val="10"/>
              </w:rPr>
              <w:t>COD</w:t>
            </w:r>
            <w:r w:rsidRPr="00CC7A08">
              <w:rPr>
                <w:color w:val="000000"/>
                <w:sz w:val="10"/>
                <w:szCs w:val="10"/>
              </w:rPr>
              <w:t>为</w:t>
            </w:r>
            <w:r w:rsidRPr="00CC7A08">
              <w:rPr>
                <w:color w:val="000000"/>
                <w:sz w:val="10"/>
                <w:szCs w:val="10"/>
              </w:rPr>
              <w:t>350mg/L</w:t>
            </w:r>
            <w:r w:rsidRPr="00CC7A08">
              <w:rPr>
                <w:color w:val="000000"/>
                <w:sz w:val="10"/>
                <w:szCs w:val="10"/>
              </w:rPr>
              <w:t>，</w:t>
            </w:r>
            <w:r w:rsidRPr="00CC7A08">
              <w:rPr>
                <w:color w:val="000000"/>
                <w:sz w:val="10"/>
                <w:szCs w:val="10"/>
              </w:rPr>
              <w:t>BOD</w:t>
            </w:r>
            <w:r w:rsidRPr="00CC7A08">
              <w:rPr>
                <w:color w:val="000000"/>
                <w:sz w:val="10"/>
                <w:szCs w:val="10"/>
                <w:vertAlign w:val="subscript"/>
              </w:rPr>
              <w:t>5</w:t>
            </w:r>
            <w:r w:rsidRPr="00CC7A08">
              <w:rPr>
                <w:color w:val="000000"/>
                <w:sz w:val="10"/>
                <w:szCs w:val="10"/>
              </w:rPr>
              <w:t>为</w:t>
            </w:r>
            <w:r w:rsidRPr="00CC7A08">
              <w:rPr>
                <w:color w:val="000000"/>
                <w:sz w:val="10"/>
                <w:szCs w:val="10"/>
              </w:rPr>
              <w:t>200mg/L</w:t>
            </w:r>
            <w:r w:rsidRPr="00CC7A08">
              <w:rPr>
                <w:color w:val="000000"/>
                <w:sz w:val="10"/>
                <w:szCs w:val="10"/>
              </w:rPr>
              <w:t>，</w:t>
            </w:r>
            <w:r w:rsidRPr="00CC7A08">
              <w:rPr>
                <w:color w:val="000000"/>
                <w:sz w:val="10"/>
                <w:szCs w:val="10"/>
              </w:rPr>
              <w:t>SS</w:t>
            </w:r>
            <w:r w:rsidRPr="00CC7A08">
              <w:rPr>
                <w:color w:val="000000"/>
                <w:sz w:val="10"/>
                <w:szCs w:val="10"/>
              </w:rPr>
              <w:t>为</w:t>
            </w:r>
            <w:r w:rsidRPr="00CC7A08">
              <w:rPr>
                <w:color w:val="000000"/>
                <w:sz w:val="10"/>
                <w:szCs w:val="10"/>
              </w:rPr>
              <w:t>200mg/L</w:t>
            </w:r>
            <w:r w:rsidRPr="00CC7A08">
              <w:rPr>
                <w:color w:val="000000"/>
                <w:sz w:val="10"/>
                <w:szCs w:val="10"/>
              </w:rPr>
              <w:t>，</w:t>
            </w:r>
            <w:r w:rsidRPr="00CC7A08">
              <w:rPr>
                <w:color w:val="000000"/>
                <w:sz w:val="10"/>
                <w:szCs w:val="10"/>
              </w:rPr>
              <w:t>NH</w:t>
            </w:r>
            <w:r w:rsidRPr="00CC7A08">
              <w:rPr>
                <w:color w:val="000000"/>
                <w:sz w:val="10"/>
                <w:szCs w:val="10"/>
                <w:vertAlign w:val="subscript"/>
              </w:rPr>
              <w:t>3</w:t>
            </w:r>
            <w:r w:rsidRPr="00CC7A08">
              <w:rPr>
                <w:color w:val="000000"/>
                <w:sz w:val="10"/>
                <w:szCs w:val="10"/>
              </w:rPr>
              <w:t>-N</w:t>
            </w:r>
            <w:r w:rsidRPr="00CC7A08">
              <w:rPr>
                <w:color w:val="000000"/>
                <w:sz w:val="10"/>
                <w:szCs w:val="10"/>
              </w:rPr>
              <w:t>为</w:t>
            </w:r>
            <w:r w:rsidRPr="00CC7A08">
              <w:rPr>
                <w:color w:val="000000"/>
                <w:sz w:val="10"/>
                <w:szCs w:val="10"/>
              </w:rPr>
              <w:t>35mg/L</w:t>
            </w:r>
            <w:r w:rsidRPr="00CC7A08">
              <w:rPr>
                <w:color w:val="000000"/>
                <w:sz w:val="10"/>
                <w:szCs w:val="10"/>
              </w:rPr>
              <w:t>，动植物油</w:t>
            </w:r>
            <w:r w:rsidRPr="00CC7A08">
              <w:rPr>
                <w:color w:val="000000"/>
                <w:sz w:val="10"/>
                <w:szCs w:val="10"/>
              </w:rPr>
              <w:t>20mg/L</w:t>
            </w:r>
            <w:r w:rsidRPr="00CC7A08">
              <w:rPr>
                <w:color w:val="000000"/>
                <w:sz w:val="10"/>
                <w:szCs w:val="10"/>
              </w:rPr>
              <w:t>，产生量分别为</w:t>
            </w:r>
            <w:r w:rsidRPr="00CC7A08">
              <w:rPr>
                <w:color w:val="000000"/>
                <w:sz w:val="10"/>
                <w:szCs w:val="10"/>
              </w:rPr>
              <w:t>0.035t/a</w:t>
            </w:r>
            <w:r w:rsidRPr="00CC7A08">
              <w:rPr>
                <w:color w:val="000000"/>
                <w:sz w:val="10"/>
                <w:szCs w:val="10"/>
              </w:rPr>
              <w:t>、</w:t>
            </w:r>
            <w:r w:rsidRPr="00CC7A08">
              <w:rPr>
                <w:color w:val="000000"/>
                <w:sz w:val="10"/>
                <w:szCs w:val="10"/>
              </w:rPr>
              <w:t>0.020t/a</w:t>
            </w:r>
            <w:r w:rsidRPr="00CC7A08">
              <w:rPr>
                <w:color w:val="000000"/>
                <w:sz w:val="10"/>
                <w:szCs w:val="10"/>
              </w:rPr>
              <w:t>、</w:t>
            </w:r>
            <w:r w:rsidRPr="00CC7A08">
              <w:rPr>
                <w:color w:val="000000"/>
                <w:sz w:val="10"/>
                <w:szCs w:val="10"/>
              </w:rPr>
              <w:t>0.020t/a</w:t>
            </w:r>
            <w:r w:rsidRPr="00CC7A08">
              <w:rPr>
                <w:color w:val="000000"/>
                <w:sz w:val="10"/>
                <w:szCs w:val="10"/>
              </w:rPr>
              <w:t>、</w:t>
            </w:r>
            <w:r w:rsidRPr="00CC7A08">
              <w:rPr>
                <w:color w:val="000000"/>
                <w:sz w:val="10"/>
                <w:szCs w:val="10"/>
              </w:rPr>
              <w:t>0.004t/a</w:t>
            </w:r>
            <w:r w:rsidRPr="00CC7A08">
              <w:rPr>
                <w:color w:val="000000"/>
                <w:sz w:val="10"/>
                <w:szCs w:val="10"/>
              </w:rPr>
              <w:t>、</w:t>
            </w:r>
            <w:r w:rsidRPr="00CC7A08">
              <w:rPr>
                <w:color w:val="000000"/>
                <w:sz w:val="10"/>
                <w:szCs w:val="10"/>
              </w:rPr>
              <w:t>0.002t/a</w:t>
            </w:r>
            <w:r w:rsidRPr="00CC7A08">
              <w:rPr>
                <w:rFonts w:hint="eastAsia"/>
                <w:color w:val="000000"/>
                <w:sz w:val="10"/>
                <w:szCs w:val="10"/>
              </w:rPr>
              <w:t>，本项目职工生活污水依托乐山瑞</w:t>
            </w:r>
            <w:proofErr w:type="gramStart"/>
            <w:r w:rsidRPr="00CC7A08">
              <w:rPr>
                <w:rFonts w:hint="eastAsia"/>
                <w:color w:val="000000"/>
                <w:sz w:val="10"/>
                <w:szCs w:val="10"/>
              </w:rPr>
              <w:t>澜</w:t>
            </w:r>
            <w:proofErr w:type="gramEnd"/>
            <w:r w:rsidRPr="00CC7A08">
              <w:rPr>
                <w:rFonts w:hint="eastAsia"/>
                <w:color w:val="000000"/>
                <w:sz w:val="10"/>
                <w:szCs w:val="10"/>
              </w:rPr>
              <w:t>科技园发展有限公司污水处理设施处理后，排入园区污水管网，其排放浓度分别</w:t>
            </w:r>
            <w:r w:rsidRPr="00CC7A08">
              <w:rPr>
                <w:rFonts w:hint="eastAsia"/>
                <w:color w:val="000000"/>
                <w:sz w:val="10"/>
                <w:szCs w:val="10"/>
              </w:rPr>
              <w:lastRenderedPageBreak/>
              <w:t>为</w:t>
            </w:r>
            <w:r w:rsidRPr="00CC7A08">
              <w:rPr>
                <w:color w:val="000000"/>
                <w:sz w:val="10"/>
                <w:szCs w:val="10"/>
              </w:rPr>
              <w:t>COD</w:t>
            </w:r>
            <w:r w:rsidRPr="00CC7A08">
              <w:rPr>
                <w:color w:val="000000"/>
                <w:sz w:val="10"/>
                <w:szCs w:val="10"/>
              </w:rPr>
              <w:t>为</w:t>
            </w:r>
            <w:r w:rsidRPr="00CC7A08">
              <w:rPr>
                <w:rFonts w:hint="eastAsia"/>
                <w:color w:val="000000"/>
                <w:sz w:val="10"/>
                <w:szCs w:val="10"/>
              </w:rPr>
              <w:t>80</w:t>
            </w:r>
            <w:r w:rsidRPr="00CC7A08">
              <w:rPr>
                <w:color w:val="000000"/>
                <w:sz w:val="10"/>
                <w:szCs w:val="10"/>
              </w:rPr>
              <w:t>mg/L</w:t>
            </w:r>
            <w:r w:rsidRPr="00CC7A08">
              <w:rPr>
                <w:color w:val="000000"/>
                <w:sz w:val="10"/>
                <w:szCs w:val="10"/>
              </w:rPr>
              <w:t>，</w:t>
            </w:r>
            <w:r w:rsidRPr="00CC7A08">
              <w:rPr>
                <w:color w:val="000000"/>
                <w:sz w:val="10"/>
                <w:szCs w:val="10"/>
              </w:rPr>
              <w:t>BOD</w:t>
            </w:r>
            <w:r w:rsidRPr="00CC7A08">
              <w:rPr>
                <w:color w:val="000000"/>
                <w:sz w:val="10"/>
                <w:szCs w:val="10"/>
                <w:vertAlign w:val="subscript"/>
              </w:rPr>
              <w:t>5</w:t>
            </w:r>
            <w:r w:rsidRPr="00CC7A08">
              <w:rPr>
                <w:color w:val="000000"/>
                <w:sz w:val="10"/>
                <w:szCs w:val="10"/>
              </w:rPr>
              <w:t>为</w:t>
            </w:r>
            <w:r w:rsidRPr="00CC7A08">
              <w:rPr>
                <w:rFonts w:hint="eastAsia"/>
                <w:color w:val="000000"/>
                <w:sz w:val="10"/>
                <w:szCs w:val="10"/>
              </w:rPr>
              <w:t>25</w:t>
            </w:r>
            <w:r w:rsidRPr="00CC7A08">
              <w:rPr>
                <w:color w:val="000000"/>
                <w:sz w:val="10"/>
                <w:szCs w:val="10"/>
              </w:rPr>
              <w:t>mg/L</w:t>
            </w:r>
            <w:r w:rsidRPr="00CC7A08">
              <w:rPr>
                <w:color w:val="000000"/>
                <w:sz w:val="10"/>
                <w:szCs w:val="10"/>
              </w:rPr>
              <w:t>，</w:t>
            </w:r>
            <w:r w:rsidRPr="00CC7A08">
              <w:rPr>
                <w:color w:val="000000"/>
                <w:sz w:val="10"/>
                <w:szCs w:val="10"/>
              </w:rPr>
              <w:t>SS</w:t>
            </w:r>
            <w:r w:rsidRPr="00CC7A08">
              <w:rPr>
                <w:color w:val="000000"/>
                <w:sz w:val="10"/>
                <w:szCs w:val="10"/>
              </w:rPr>
              <w:t>为</w:t>
            </w:r>
            <w:r w:rsidRPr="00CC7A08">
              <w:rPr>
                <w:rFonts w:hint="eastAsia"/>
                <w:color w:val="000000"/>
                <w:sz w:val="10"/>
                <w:szCs w:val="10"/>
              </w:rPr>
              <w:t>70</w:t>
            </w:r>
            <w:r w:rsidRPr="00CC7A08">
              <w:rPr>
                <w:color w:val="000000"/>
                <w:sz w:val="10"/>
                <w:szCs w:val="10"/>
              </w:rPr>
              <w:t>mg/L</w:t>
            </w:r>
            <w:r w:rsidRPr="00CC7A08">
              <w:rPr>
                <w:color w:val="000000"/>
                <w:sz w:val="10"/>
                <w:szCs w:val="10"/>
              </w:rPr>
              <w:t>，</w:t>
            </w:r>
            <w:r w:rsidRPr="00CC7A08">
              <w:rPr>
                <w:color w:val="000000"/>
                <w:sz w:val="10"/>
                <w:szCs w:val="10"/>
              </w:rPr>
              <w:t>NH</w:t>
            </w:r>
            <w:r w:rsidRPr="00CC7A08">
              <w:rPr>
                <w:color w:val="000000"/>
                <w:sz w:val="10"/>
                <w:szCs w:val="10"/>
                <w:vertAlign w:val="subscript"/>
              </w:rPr>
              <w:t>3</w:t>
            </w:r>
            <w:r w:rsidRPr="00CC7A08">
              <w:rPr>
                <w:color w:val="000000"/>
                <w:sz w:val="10"/>
                <w:szCs w:val="10"/>
              </w:rPr>
              <w:t>-N</w:t>
            </w:r>
            <w:r w:rsidRPr="00CC7A08">
              <w:rPr>
                <w:color w:val="000000"/>
                <w:sz w:val="10"/>
                <w:szCs w:val="10"/>
              </w:rPr>
              <w:t>为</w:t>
            </w:r>
            <w:r w:rsidRPr="00CC7A08">
              <w:rPr>
                <w:rFonts w:hint="eastAsia"/>
                <w:color w:val="000000"/>
                <w:sz w:val="10"/>
                <w:szCs w:val="10"/>
              </w:rPr>
              <w:t>10</w:t>
            </w:r>
            <w:r w:rsidRPr="00CC7A08">
              <w:rPr>
                <w:color w:val="000000"/>
                <w:sz w:val="10"/>
                <w:szCs w:val="10"/>
              </w:rPr>
              <w:t>mg/L</w:t>
            </w:r>
            <w:r w:rsidRPr="00CC7A08">
              <w:rPr>
                <w:color w:val="000000"/>
                <w:sz w:val="10"/>
                <w:szCs w:val="10"/>
              </w:rPr>
              <w:t>，动植物油</w:t>
            </w:r>
            <w:r w:rsidRPr="00CC7A08">
              <w:rPr>
                <w:rFonts w:hint="eastAsia"/>
                <w:color w:val="000000"/>
                <w:sz w:val="10"/>
                <w:szCs w:val="10"/>
              </w:rPr>
              <w:t>12</w:t>
            </w:r>
            <w:r w:rsidRPr="00CC7A08">
              <w:rPr>
                <w:color w:val="000000"/>
                <w:sz w:val="10"/>
                <w:szCs w:val="10"/>
              </w:rPr>
              <w:t>mg/L</w:t>
            </w:r>
            <w:r w:rsidRPr="00CC7A08">
              <w:rPr>
                <w:rFonts w:hint="eastAsia"/>
                <w:color w:val="000000"/>
                <w:sz w:val="10"/>
                <w:szCs w:val="10"/>
              </w:rPr>
              <w:t>，排放量分别为</w:t>
            </w:r>
            <w:r w:rsidRPr="00CC7A08">
              <w:rPr>
                <w:rFonts w:hint="eastAsia"/>
                <w:color w:val="000000"/>
                <w:sz w:val="10"/>
                <w:szCs w:val="10"/>
              </w:rPr>
              <w:t>0.</w:t>
            </w:r>
            <w:r w:rsidRPr="00CC7A08">
              <w:rPr>
                <w:color w:val="000000"/>
                <w:sz w:val="10"/>
                <w:szCs w:val="10"/>
              </w:rPr>
              <w:t>008</w:t>
            </w:r>
            <w:r w:rsidRPr="00CC7A08">
              <w:rPr>
                <w:rFonts w:hint="eastAsia"/>
                <w:color w:val="000000"/>
                <w:sz w:val="10"/>
                <w:szCs w:val="10"/>
              </w:rPr>
              <w:t>t/a</w:t>
            </w:r>
            <w:r w:rsidRPr="00CC7A08">
              <w:rPr>
                <w:rFonts w:hint="eastAsia"/>
                <w:color w:val="000000"/>
                <w:sz w:val="10"/>
                <w:szCs w:val="10"/>
              </w:rPr>
              <w:t>、</w:t>
            </w:r>
            <w:r w:rsidRPr="00CC7A08">
              <w:rPr>
                <w:rFonts w:hint="eastAsia"/>
                <w:color w:val="000000"/>
                <w:sz w:val="10"/>
                <w:szCs w:val="10"/>
              </w:rPr>
              <w:t>0.</w:t>
            </w:r>
            <w:r w:rsidRPr="00CC7A08">
              <w:rPr>
                <w:color w:val="000000"/>
                <w:sz w:val="10"/>
                <w:szCs w:val="10"/>
              </w:rPr>
              <w:t>003</w:t>
            </w:r>
            <w:r w:rsidRPr="00CC7A08">
              <w:rPr>
                <w:rFonts w:hint="eastAsia"/>
                <w:color w:val="000000"/>
                <w:sz w:val="10"/>
                <w:szCs w:val="10"/>
              </w:rPr>
              <w:t>t/a</w:t>
            </w:r>
            <w:r w:rsidRPr="00CC7A08">
              <w:rPr>
                <w:rFonts w:hint="eastAsia"/>
                <w:color w:val="000000"/>
                <w:sz w:val="10"/>
                <w:szCs w:val="10"/>
              </w:rPr>
              <w:t>、</w:t>
            </w:r>
            <w:r w:rsidRPr="00CC7A08">
              <w:rPr>
                <w:rFonts w:hint="eastAsia"/>
                <w:color w:val="000000"/>
                <w:sz w:val="10"/>
                <w:szCs w:val="10"/>
              </w:rPr>
              <w:t>0.</w:t>
            </w:r>
            <w:r w:rsidRPr="00CC7A08">
              <w:rPr>
                <w:color w:val="000000"/>
                <w:sz w:val="10"/>
                <w:szCs w:val="10"/>
              </w:rPr>
              <w:t>007</w:t>
            </w:r>
            <w:r w:rsidRPr="00CC7A08">
              <w:rPr>
                <w:rFonts w:hint="eastAsia"/>
                <w:color w:val="000000"/>
                <w:sz w:val="10"/>
                <w:szCs w:val="10"/>
              </w:rPr>
              <w:t>t/a</w:t>
            </w:r>
            <w:r w:rsidRPr="00CC7A08">
              <w:rPr>
                <w:rFonts w:hint="eastAsia"/>
                <w:color w:val="000000"/>
                <w:sz w:val="10"/>
                <w:szCs w:val="10"/>
              </w:rPr>
              <w:t>、</w:t>
            </w:r>
            <w:r w:rsidRPr="00CC7A08">
              <w:rPr>
                <w:rFonts w:hint="eastAsia"/>
                <w:color w:val="000000"/>
                <w:sz w:val="10"/>
                <w:szCs w:val="10"/>
              </w:rPr>
              <w:t>0.</w:t>
            </w:r>
            <w:r w:rsidRPr="00CC7A08">
              <w:rPr>
                <w:color w:val="000000"/>
                <w:sz w:val="10"/>
                <w:szCs w:val="10"/>
              </w:rPr>
              <w:t>001</w:t>
            </w:r>
            <w:r w:rsidRPr="00CC7A08">
              <w:rPr>
                <w:rFonts w:hint="eastAsia"/>
                <w:color w:val="000000"/>
                <w:sz w:val="10"/>
                <w:szCs w:val="10"/>
              </w:rPr>
              <w:t>t/a</w:t>
            </w:r>
            <w:r w:rsidRPr="00CC7A08">
              <w:rPr>
                <w:rFonts w:hint="eastAsia"/>
                <w:color w:val="000000"/>
                <w:sz w:val="10"/>
                <w:szCs w:val="10"/>
              </w:rPr>
              <w:t>、</w:t>
            </w:r>
            <w:r w:rsidRPr="00CC7A08">
              <w:rPr>
                <w:rFonts w:hint="eastAsia"/>
                <w:color w:val="000000"/>
                <w:sz w:val="10"/>
                <w:szCs w:val="10"/>
              </w:rPr>
              <w:t>0.</w:t>
            </w:r>
            <w:r w:rsidRPr="00CC7A08">
              <w:rPr>
                <w:color w:val="000000"/>
                <w:sz w:val="10"/>
                <w:szCs w:val="10"/>
              </w:rPr>
              <w:t>001</w:t>
            </w:r>
            <w:r w:rsidRPr="00CC7A08">
              <w:rPr>
                <w:rFonts w:hint="eastAsia"/>
                <w:color w:val="000000"/>
                <w:sz w:val="10"/>
                <w:szCs w:val="10"/>
              </w:rPr>
              <w:t>t/a</w:t>
            </w:r>
            <w:r w:rsidRPr="00CC7A08">
              <w:rPr>
                <w:rFonts w:hint="eastAsia"/>
                <w:color w:val="000000"/>
                <w:sz w:val="10"/>
                <w:szCs w:val="10"/>
              </w:rPr>
              <w:t>。</w:t>
            </w:r>
          </w:p>
          <w:p w:rsidR="00F92DCD" w:rsidRPr="00CC7A08" w:rsidRDefault="00F92DCD" w:rsidP="00F26205">
            <w:pPr>
              <w:pStyle w:val="-0"/>
              <w:rPr>
                <w:color w:val="000000"/>
                <w:sz w:val="10"/>
                <w:szCs w:val="10"/>
              </w:rPr>
            </w:pPr>
            <w:r w:rsidRPr="00CC7A08">
              <w:rPr>
                <w:color w:val="000000"/>
                <w:sz w:val="10"/>
                <w:szCs w:val="10"/>
              </w:rPr>
              <w:t>2</w:t>
            </w:r>
            <w:r w:rsidRPr="00CC7A08">
              <w:rPr>
                <w:rFonts w:hint="eastAsia"/>
                <w:color w:val="000000"/>
                <w:sz w:val="10"/>
                <w:szCs w:val="10"/>
              </w:rPr>
              <w:t>）分区防渗要求</w:t>
            </w:r>
          </w:p>
          <w:p w:rsidR="00F92DCD" w:rsidRPr="00CC7A08" w:rsidRDefault="00F92DCD" w:rsidP="00F26205">
            <w:pPr>
              <w:pStyle w:val="-0"/>
              <w:rPr>
                <w:color w:val="000000"/>
                <w:sz w:val="10"/>
                <w:szCs w:val="10"/>
              </w:rPr>
            </w:pPr>
            <w:r w:rsidRPr="00CC7A08">
              <w:rPr>
                <w:rFonts w:hint="eastAsia"/>
                <w:color w:val="000000"/>
                <w:sz w:val="10"/>
                <w:szCs w:val="10"/>
              </w:rPr>
              <w:t>为防止对厂区及周边地下水影响，评价要求建设单位应严格落实如下分区防渗要求：</w:t>
            </w:r>
            <w:r w:rsidRPr="00CC7A08">
              <w:rPr>
                <w:rFonts w:hint="eastAsia"/>
                <w:color w:val="000000"/>
                <w:sz w:val="10"/>
                <w:szCs w:val="10"/>
              </w:rPr>
              <w:t>1</w:t>
            </w:r>
            <w:r w:rsidRPr="00CC7A08">
              <w:rPr>
                <w:rFonts w:hint="eastAsia"/>
                <w:color w:val="000000"/>
                <w:sz w:val="10"/>
                <w:szCs w:val="10"/>
              </w:rPr>
              <w:t>）重点防渗区：</w:t>
            </w:r>
            <w:proofErr w:type="gramStart"/>
            <w:r w:rsidRPr="00CC7A08">
              <w:rPr>
                <w:rFonts w:hint="eastAsia"/>
                <w:color w:val="000000"/>
                <w:sz w:val="10"/>
                <w:szCs w:val="10"/>
              </w:rPr>
              <w:t>危废暂存</w:t>
            </w:r>
            <w:proofErr w:type="gramEnd"/>
            <w:r w:rsidRPr="00CC7A08">
              <w:rPr>
                <w:rFonts w:hint="eastAsia"/>
                <w:color w:val="000000"/>
                <w:sz w:val="10"/>
                <w:szCs w:val="10"/>
              </w:rPr>
              <w:t>间，其地面应用水泥硬化，并敷设沥青防水材料进行防腐防渗，使得生产区域防渗层渗透系数≤</w:t>
            </w:r>
            <w:r w:rsidRPr="00CC7A08">
              <w:rPr>
                <w:color w:val="000000"/>
                <w:sz w:val="10"/>
                <w:szCs w:val="10"/>
              </w:rPr>
              <w:t>10</w:t>
            </w:r>
            <w:r w:rsidRPr="00CC7A08">
              <w:rPr>
                <w:color w:val="000000"/>
                <w:sz w:val="10"/>
                <w:szCs w:val="10"/>
                <w:vertAlign w:val="superscript"/>
              </w:rPr>
              <w:t>-10</w:t>
            </w:r>
            <w:r w:rsidRPr="00CC7A08">
              <w:rPr>
                <w:color w:val="000000"/>
                <w:sz w:val="10"/>
                <w:szCs w:val="10"/>
              </w:rPr>
              <w:t>cm/s</w:t>
            </w:r>
            <w:r w:rsidRPr="00CC7A08">
              <w:rPr>
                <w:rFonts w:hint="eastAsia"/>
                <w:color w:val="000000"/>
                <w:sz w:val="10"/>
                <w:szCs w:val="10"/>
              </w:rPr>
              <w:t>；</w:t>
            </w:r>
            <w:r w:rsidRPr="00CC7A08">
              <w:rPr>
                <w:rFonts w:hint="eastAsia"/>
                <w:color w:val="000000"/>
                <w:sz w:val="10"/>
                <w:szCs w:val="10"/>
              </w:rPr>
              <w:t>2</w:t>
            </w:r>
            <w:r w:rsidRPr="00CC7A08">
              <w:rPr>
                <w:rFonts w:hint="eastAsia"/>
                <w:color w:val="000000"/>
                <w:sz w:val="10"/>
                <w:szCs w:val="10"/>
              </w:rPr>
              <w:t>）一般防渗区：主要为厂房内地面，应对厂房内地面敷设</w:t>
            </w:r>
            <w:r w:rsidRPr="00CC7A08">
              <w:rPr>
                <w:rFonts w:hint="eastAsia"/>
                <w:color w:val="000000"/>
                <w:sz w:val="10"/>
                <w:szCs w:val="10"/>
              </w:rPr>
              <w:t>10~15cm</w:t>
            </w:r>
            <w:r w:rsidRPr="00CC7A08">
              <w:rPr>
                <w:rFonts w:hint="eastAsia"/>
                <w:color w:val="000000"/>
                <w:sz w:val="10"/>
                <w:szCs w:val="10"/>
              </w:rPr>
              <w:t>水泥进行硬化，使地面防渗层渗透系数≤</w:t>
            </w:r>
            <w:r w:rsidRPr="00CC7A08">
              <w:rPr>
                <w:rFonts w:hint="eastAsia"/>
                <w:color w:val="000000"/>
                <w:sz w:val="10"/>
                <w:szCs w:val="10"/>
              </w:rPr>
              <w:t>10</w:t>
            </w:r>
            <w:r w:rsidRPr="00CC7A08">
              <w:rPr>
                <w:rFonts w:hint="eastAsia"/>
                <w:color w:val="000000"/>
                <w:sz w:val="10"/>
                <w:szCs w:val="10"/>
                <w:vertAlign w:val="superscript"/>
              </w:rPr>
              <w:t>-7</w:t>
            </w:r>
            <w:r w:rsidRPr="00CC7A08">
              <w:rPr>
                <w:rFonts w:hint="eastAsia"/>
                <w:color w:val="000000"/>
                <w:sz w:val="10"/>
                <w:szCs w:val="10"/>
              </w:rPr>
              <w:t>cm/s</w:t>
            </w:r>
            <w:r w:rsidRPr="00CC7A08">
              <w:rPr>
                <w:rFonts w:hint="eastAsia"/>
                <w:color w:val="000000"/>
                <w:sz w:val="10"/>
                <w:szCs w:val="10"/>
              </w:rPr>
              <w:t>。分区防渗图详见附图</w:t>
            </w:r>
            <w:r w:rsidRPr="00CC7A08">
              <w:rPr>
                <w:rFonts w:hint="eastAsia"/>
                <w:color w:val="000000"/>
                <w:sz w:val="10"/>
                <w:szCs w:val="10"/>
              </w:rPr>
              <w:t>2</w:t>
            </w:r>
            <w:r w:rsidRPr="00CC7A08">
              <w:rPr>
                <w:color w:val="000000"/>
                <w:sz w:val="10"/>
                <w:szCs w:val="10"/>
              </w:rPr>
              <w:t>-2</w:t>
            </w:r>
            <w:r w:rsidRPr="00CC7A08">
              <w:rPr>
                <w:rFonts w:hint="eastAsia"/>
                <w:color w:val="000000"/>
                <w:sz w:val="10"/>
                <w:szCs w:val="10"/>
              </w:rPr>
              <w:t>。</w:t>
            </w:r>
          </w:p>
          <w:p w:rsidR="00F92DCD" w:rsidRPr="00CC7A08" w:rsidRDefault="00F92DCD" w:rsidP="00F26205">
            <w:pPr>
              <w:pStyle w:val="-0"/>
              <w:rPr>
                <w:color w:val="000000"/>
                <w:sz w:val="10"/>
                <w:szCs w:val="10"/>
              </w:rPr>
            </w:pPr>
            <w:r w:rsidRPr="00CC7A08">
              <w:rPr>
                <w:rFonts w:hint="eastAsia"/>
                <w:color w:val="000000"/>
                <w:sz w:val="10"/>
                <w:szCs w:val="10"/>
              </w:rPr>
              <w:t>（</w:t>
            </w:r>
            <w:r w:rsidRPr="00CC7A08">
              <w:rPr>
                <w:rFonts w:hint="eastAsia"/>
                <w:color w:val="000000"/>
                <w:sz w:val="10"/>
                <w:szCs w:val="10"/>
              </w:rPr>
              <w:t>3</w:t>
            </w:r>
            <w:r w:rsidRPr="00CC7A08">
              <w:rPr>
                <w:rFonts w:hint="eastAsia"/>
                <w:color w:val="000000"/>
                <w:sz w:val="10"/>
                <w:szCs w:val="10"/>
              </w:rPr>
              <w:t>）运营期噪声源强及治理措施</w:t>
            </w:r>
          </w:p>
          <w:p w:rsidR="00F92DCD" w:rsidRPr="00CC7A08" w:rsidRDefault="00F92DCD" w:rsidP="00F26205">
            <w:pPr>
              <w:pStyle w:val="-0"/>
              <w:rPr>
                <w:color w:val="000000"/>
                <w:sz w:val="10"/>
                <w:szCs w:val="10"/>
              </w:rPr>
            </w:pPr>
            <w:r w:rsidRPr="00CC7A08">
              <w:rPr>
                <w:rFonts w:hint="eastAsia"/>
                <w:color w:val="000000"/>
                <w:sz w:val="10"/>
                <w:szCs w:val="10"/>
              </w:rPr>
              <w:t>本项目噪声污染源主要为切割机、冲床、二氧化碳保护焊机、风机、空压机等设备运行时产生的噪声，具体噪声污染源见表</w:t>
            </w:r>
            <w:r w:rsidRPr="00CC7A08">
              <w:rPr>
                <w:rFonts w:hint="eastAsia"/>
                <w:color w:val="000000"/>
                <w:sz w:val="10"/>
                <w:szCs w:val="10"/>
              </w:rPr>
              <w:t>5-</w:t>
            </w:r>
            <w:r w:rsidRPr="00CC7A08">
              <w:rPr>
                <w:color w:val="000000"/>
                <w:sz w:val="10"/>
                <w:szCs w:val="10"/>
              </w:rPr>
              <w:t>7</w:t>
            </w:r>
            <w:r w:rsidRPr="00CC7A08">
              <w:rPr>
                <w:rFonts w:hint="eastAsia"/>
                <w:color w:val="000000"/>
                <w:sz w:val="10"/>
                <w:szCs w:val="10"/>
              </w:rPr>
              <w:t>：</w:t>
            </w:r>
          </w:p>
          <w:p w:rsidR="00F92DCD" w:rsidRPr="00CC7A08" w:rsidRDefault="00F92DCD" w:rsidP="00F26205">
            <w:pPr>
              <w:pStyle w:val="af3"/>
              <w:rPr>
                <w:color w:val="000000"/>
                <w:sz w:val="10"/>
                <w:szCs w:val="10"/>
              </w:rPr>
            </w:pPr>
            <w:r w:rsidRPr="00CC7A08">
              <w:rPr>
                <w:rFonts w:hint="eastAsia"/>
                <w:color w:val="000000"/>
                <w:sz w:val="10"/>
                <w:szCs w:val="10"/>
              </w:rPr>
              <w:t>表</w:t>
            </w:r>
            <w:r w:rsidRPr="00CC7A08">
              <w:rPr>
                <w:rFonts w:hint="eastAsia"/>
                <w:color w:val="000000"/>
                <w:sz w:val="10"/>
                <w:szCs w:val="10"/>
              </w:rPr>
              <w:t>5-</w:t>
            </w:r>
            <w:r w:rsidRPr="00CC7A08">
              <w:rPr>
                <w:color w:val="000000"/>
                <w:sz w:val="10"/>
                <w:szCs w:val="10"/>
              </w:rPr>
              <w:t>7</w:t>
            </w:r>
            <w:r w:rsidRPr="00CC7A08">
              <w:rPr>
                <w:rFonts w:hint="eastAsia"/>
                <w:color w:val="000000"/>
                <w:sz w:val="10"/>
                <w:szCs w:val="10"/>
              </w:rPr>
              <w:t xml:space="preserve">  </w:t>
            </w:r>
            <w:r w:rsidRPr="00CC7A08">
              <w:rPr>
                <w:rFonts w:hint="eastAsia"/>
                <w:color w:val="000000"/>
                <w:sz w:val="10"/>
                <w:szCs w:val="10"/>
              </w:rPr>
              <w:t>项目主要噪声源一览表</w:t>
            </w:r>
            <w:r w:rsidRPr="00CC7A08">
              <w:rPr>
                <w:rFonts w:hint="eastAsia"/>
                <w:color w:val="000000"/>
                <w:sz w:val="10"/>
                <w:szCs w:val="10"/>
              </w:rPr>
              <w:t xml:space="preserve">  </w:t>
            </w:r>
            <w:r w:rsidRPr="00CC7A08">
              <w:rPr>
                <w:rFonts w:hint="eastAsia"/>
                <w:color w:val="000000"/>
                <w:sz w:val="10"/>
                <w:szCs w:val="10"/>
              </w:rPr>
              <w:t>单位：</w:t>
            </w:r>
            <w:r w:rsidRPr="00CC7A08">
              <w:rPr>
                <w:rFonts w:hint="eastAsia"/>
                <w:color w:val="000000"/>
                <w:sz w:val="10"/>
                <w:szCs w:val="10"/>
              </w:rPr>
              <w:t>dB</w:t>
            </w:r>
            <w:r w:rsidRPr="00CC7A08">
              <w:rPr>
                <w:rFonts w:hint="eastAsia"/>
                <w:color w:val="000000"/>
                <w:sz w:val="10"/>
                <w:szCs w:val="10"/>
              </w:rPr>
              <w:t>（</w:t>
            </w:r>
            <w:r w:rsidRPr="00CC7A08">
              <w:rPr>
                <w:rFonts w:hint="eastAsia"/>
                <w:color w:val="000000"/>
                <w:sz w:val="10"/>
                <w:szCs w:val="10"/>
              </w:rPr>
              <w:t>A</w:t>
            </w:r>
            <w:r w:rsidRPr="00CC7A08">
              <w:rPr>
                <w:rFonts w:hint="eastAsia"/>
                <w:color w:val="000000"/>
                <w:sz w:val="10"/>
                <w:szCs w:val="1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8"/>
              <w:gridCol w:w="1576"/>
              <w:gridCol w:w="677"/>
              <w:gridCol w:w="2053"/>
              <w:gridCol w:w="1671"/>
              <w:gridCol w:w="2399"/>
            </w:tblGrid>
            <w:tr w:rsidR="00F92DCD" w:rsidRPr="00CC7A08" w:rsidTr="00F26205">
              <w:trPr>
                <w:trHeight w:val="312"/>
              </w:trPr>
              <w:tc>
                <w:tcPr>
                  <w:tcW w:w="678"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序号</w:t>
                  </w:r>
                </w:p>
              </w:tc>
              <w:tc>
                <w:tcPr>
                  <w:tcW w:w="1576"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设备名称</w:t>
                  </w:r>
                </w:p>
              </w:tc>
              <w:tc>
                <w:tcPr>
                  <w:tcW w:w="677"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数量</w:t>
                  </w:r>
                </w:p>
              </w:tc>
              <w:tc>
                <w:tcPr>
                  <w:tcW w:w="2053"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噪声源强</w:t>
                  </w:r>
                  <w:r w:rsidRPr="00CC7A08">
                    <w:rPr>
                      <w:rFonts w:hint="eastAsia"/>
                      <w:color w:val="000000"/>
                      <w:sz w:val="10"/>
                      <w:szCs w:val="10"/>
                    </w:rPr>
                    <w:t>dB</w:t>
                  </w:r>
                  <w:r w:rsidRPr="00CC7A08">
                    <w:rPr>
                      <w:rFonts w:hint="eastAsia"/>
                      <w:color w:val="000000"/>
                      <w:sz w:val="10"/>
                      <w:szCs w:val="10"/>
                    </w:rPr>
                    <w:t>（</w:t>
                  </w:r>
                  <w:r w:rsidRPr="00CC7A08">
                    <w:rPr>
                      <w:rFonts w:hint="eastAsia"/>
                      <w:color w:val="000000"/>
                      <w:sz w:val="10"/>
                      <w:szCs w:val="10"/>
                    </w:rPr>
                    <w:t>A</w:t>
                  </w:r>
                  <w:r w:rsidRPr="00CC7A08">
                    <w:rPr>
                      <w:rFonts w:hint="eastAsia"/>
                      <w:color w:val="000000"/>
                      <w:sz w:val="10"/>
                      <w:szCs w:val="10"/>
                    </w:rPr>
                    <w:t>）</w:t>
                  </w:r>
                </w:p>
              </w:tc>
              <w:tc>
                <w:tcPr>
                  <w:tcW w:w="1671"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采取措施</w:t>
                  </w:r>
                </w:p>
              </w:tc>
              <w:tc>
                <w:tcPr>
                  <w:tcW w:w="2399" w:type="dxa"/>
                  <w:vMerge w:val="restart"/>
                  <w:vAlign w:val="center"/>
                </w:tcPr>
                <w:p w:rsidR="00F92DCD" w:rsidRPr="00CC7A08" w:rsidRDefault="00F92DCD" w:rsidP="00F26205">
                  <w:pPr>
                    <w:pStyle w:val="a"/>
                    <w:rPr>
                      <w:color w:val="000000"/>
                      <w:sz w:val="10"/>
                      <w:szCs w:val="10"/>
                    </w:rPr>
                  </w:pPr>
                  <w:r w:rsidRPr="00CC7A08">
                    <w:rPr>
                      <w:rFonts w:hint="eastAsia"/>
                      <w:color w:val="000000"/>
                      <w:sz w:val="10"/>
                      <w:szCs w:val="10"/>
                    </w:rPr>
                    <w:t>治理后的噪声值</w:t>
                  </w:r>
                  <w:r w:rsidRPr="00CC7A08">
                    <w:rPr>
                      <w:rFonts w:hint="eastAsia"/>
                      <w:color w:val="000000"/>
                      <w:sz w:val="10"/>
                      <w:szCs w:val="10"/>
                    </w:rPr>
                    <w:t>dB</w:t>
                  </w:r>
                  <w:r w:rsidRPr="00CC7A08">
                    <w:rPr>
                      <w:rFonts w:hint="eastAsia"/>
                      <w:color w:val="000000"/>
                      <w:sz w:val="10"/>
                      <w:szCs w:val="10"/>
                    </w:rPr>
                    <w:t>（</w:t>
                  </w:r>
                  <w:r w:rsidRPr="00CC7A08">
                    <w:rPr>
                      <w:rFonts w:hint="eastAsia"/>
                      <w:color w:val="000000"/>
                      <w:sz w:val="10"/>
                      <w:szCs w:val="10"/>
                    </w:rPr>
                    <w:t>A</w:t>
                  </w:r>
                  <w:r w:rsidRPr="00CC7A08">
                    <w:rPr>
                      <w:rFonts w:hint="eastAsia"/>
                      <w:color w:val="000000"/>
                      <w:sz w:val="10"/>
                      <w:szCs w:val="10"/>
                    </w:rPr>
                    <w:t>）</w:t>
                  </w:r>
                </w:p>
              </w:tc>
            </w:tr>
            <w:tr w:rsidR="00F92DCD" w:rsidRPr="00CC7A08" w:rsidTr="00F26205">
              <w:trPr>
                <w:trHeight w:val="312"/>
              </w:trPr>
              <w:tc>
                <w:tcPr>
                  <w:tcW w:w="678" w:type="dxa"/>
                  <w:vMerge/>
                  <w:vAlign w:val="center"/>
                </w:tcPr>
                <w:p w:rsidR="00F92DCD" w:rsidRPr="00CC7A08" w:rsidRDefault="00F92DCD" w:rsidP="00F26205">
                  <w:pPr>
                    <w:pStyle w:val="a"/>
                    <w:rPr>
                      <w:color w:val="000000"/>
                      <w:sz w:val="10"/>
                      <w:szCs w:val="10"/>
                    </w:rPr>
                  </w:pPr>
                </w:p>
              </w:tc>
              <w:tc>
                <w:tcPr>
                  <w:tcW w:w="1576" w:type="dxa"/>
                  <w:vMerge/>
                  <w:vAlign w:val="center"/>
                </w:tcPr>
                <w:p w:rsidR="00F92DCD" w:rsidRPr="00CC7A08" w:rsidRDefault="00F92DCD" w:rsidP="00F26205">
                  <w:pPr>
                    <w:pStyle w:val="a"/>
                    <w:rPr>
                      <w:color w:val="000000"/>
                      <w:sz w:val="10"/>
                      <w:szCs w:val="10"/>
                    </w:rPr>
                  </w:pPr>
                </w:p>
              </w:tc>
              <w:tc>
                <w:tcPr>
                  <w:tcW w:w="677" w:type="dxa"/>
                  <w:vMerge/>
                  <w:vAlign w:val="center"/>
                </w:tcPr>
                <w:p w:rsidR="00F92DCD" w:rsidRPr="00CC7A08" w:rsidRDefault="00F92DCD" w:rsidP="00F26205">
                  <w:pPr>
                    <w:pStyle w:val="a"/>
                    <w:rPr>
                      <w:color w:val="000000"/>
                      <w:sz w:val="10"/>
                      <w:szCs w:val="10"/>
                    </w:rPr>
                  </w:pPr>
                </w:p>
              </w:tc>
              <w:tc>
                <w:tcPr>
                  <w:tcW w:w="2053" w:type="dxa"/>
                  <w:vMerge/>
                  <w:vAlign w:val="center"/>
                </w:tcPr>
                <w:p w:rsidR="00F92DCD" w:rsidRPr="00CC7A08" w:rsidRDefault="00F92DCD" w:rsidP="00F26205">
                  <w:pPr>
                    <w:pStyle w:val="a"/>
                    <w:rPr>
                      <w:color w:val="000000"/>
                      <w:sz w:val="10"/>
                      <w:szCs w:val="10"/>
                    </w:rPr>
                  </w:pPr>
                </w:p>
              </w:tc>
              <w:tc>
                <w:tcPr>
                  <w:tcW w:w="1671" w:type="dxa"/>
                  <w:vMerge/>
                  <w:vAlign w:val="center"/>
                </w:tcPr>
                <w:p w:rsidR="00F92DCD" w:rsidRPr="00CC7A08" w:rsidRDefault="00F92DCD" w:rsidP="00F26205">
                  <w:pPr>
                    <w:pStyle w:val="a"/>
                    <w:rPr>
                      <w:color w:val="000000"/>
                      <w:sz w:val="10"/>
                      <w:szCs w:val="10"/>
                    </w:rPr>
                  </w:pPr>
                </w:p>
              </w:tc>
              <w:tc>
                <w:tcPr>
                  <w:tcW w:w="2399" w:type="dxa"/>
                  <w:vMerge/>
                  <w:vAlign w:val="center"/>
                </w:tcPr>
                <w:p w:rsidR="00F92DCD" w:rsidRPr="00CC7A08" w:rsidRDefault="00F92DCD" w:rsidP="00F26205">
                  <w:pPr>
                    <w:pStyle w:val="a"/>
                    <w:rPr>
                      <w:color w:val="000000"/>
                      <w:sz w:val="10"/>
                      <w:szCs w:val="10"/>
                    </w:rPr>
                  </w:pPr>
                </w:p>
              </w:tc>
            </w:tr>
            <w:tr w:rsidR="00F92DCD" w:rsidRPr="00CC7A08" w:rsidTr="00F26205">
              <w:trPr>
                <w:trHeight w:val="70"/>
              </w:trPr>
              <w:tc>
                <w:tcPr>
                  <w:tcW w:w="678" w:type="dxa"/>
                  <w:vAlign w:val="center"/>
                </w:tcPr>
                <w:p w:rsidR="00F92DCD" w:rsidRPr="00CC7A08" w:rsidRDefault="00F92DCD" w:rsidP="00F26205">
                  <w:pPr>
                    <w:pStyle w:val="a"/>
                    <w:rPr>
                      <w:color w:val="000000"/>
                      <w:sz w:val="10"/>
                      <w:szCs w:val="10"/>
                    </w:rPr>
                  </w:pPr>
                  <w:r w:rsidRPr="00CC7A08">
                    <w:rPr>
                      <w:rFonts w:hint="eastAsia"/>
                      <w:color w:val="000000"/>
                      <w:sz w:val="10"/>
                      <w:szCs w:val="10"/>
                    </w:rPr>
                    <w:t>1</w:t>
                  </w:r>
                </w:p>
              </w:tc>
              <w:tc>
                <w:tcPr>
                  <w:tcW w:w="1576"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切割机</w:t>
                  </w:r>
                </w:p>
              </w:tc>
              <w:tc>
                <w:tcPr>
                  <w:tcW w:w="677" w:type="dxa"/>
                  <w:vAlign w:val="center"/>
                </w:tcPr>
                <w:p w:rsidR="00F92DCD" w:rsidRPr="00CC7A08" w:rsidRDefault="00F92DCD" w:rsidP="00F26205">
                  <w:pPr>
                    <w:pStyle w:val="a"/>
                    <w:rPr>
                      <w:color w:val="000000"/>
                      <w:sz w:val="10"/>
                      <w:szCs w:val="10"/>
                    </w:rPr>
                  </w:pPr>
                  <w:r w:rsidRPr="00CC7A08">
                    <w:rPr>
                      <w:color w:val="000000"/>
                      <w:sz w:val="10"/>
                      <w:szCs w:val="10"/>
                    </w:rPr>
                    <w:t>2</w:t>
                  </w:r>
                </w:p>
              </w:tc>
              <w:tc>
                <w:tcPr>
                  <w:tcW w:w="2053" w:type="dxa"/>
                  <w:vAlign w:val="center"/>
                </w:tcPr>
                <w:p w:rsidR="00F92DCD" w:rsidRPr="00CC7A08" w:rsidRDefault="00F92DCD" w:rsidP="00F26205">
                  <w:pPr>
                    <w:pStyle w:val="a"/>
                    <w:rPr>
                      <w:color w:val="000000"/>
                      <w:sz w:val="10"/>
                      <w:szCs w:val="10"/>
                    </w:rPr>
                  </w:pPr>
                  <w:r w:rsidRPr="00CC7A08">
                    <w:rPr>
                      <w:rFonts w:hint="eastAsia"/>
                      <w:color w:val="000000"/>
                      <w:sz w:val="10"/>
                      <w:szCs w:val="10"/>
                    </w:rPr>
                    <w:t>85</w:t>
                  </w:r>
                </w:p>
              </w:tc>
              <w:tc>
                <w:tcPr>
                  <w:tcW w:w="167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厂房隔声、减振</w:t>
                  </w: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70</w:t>
                  </w:r>
                </w:p>
              </w:tc>
            </w:tr>
            <w:tr w:rsidR="00F92DCD" w:rsidRPr="00CC7A08" w:rsidTr="00F26205">
              <w:trPr>
                <w:trHeight w:val="70"/>
              </w:trPr>
              <w:tc>
                <w:tcPr>
                  <w:tcW w:w="678" w:type="dxa"/>
                  <w:vAlign w:val="center"/>
                </w:tcPr>
                <w:p w:rsidR="00F92DCD" w:rsidRPr="00CC7A08" w:rsidRDefault="00F92DCD" w:rsidP="00F26205">
                  <w:pPr>
                    <w:pStyle w:val="a"/>
                    <w:rPr>
                      <w:color w:val="000000"/>
                      <w:sz w:val="10"/>
                      <w:szCs w:val="10"/>
                    </w:rPr>
                  </w:pPr>
                  <w:r w:rsidRPr="00CC7A08">
                    <w:rPr>
                      <w:rFonts w:hint="eastAsia"/>
                      <w:color w:val="000000"/>
                      <w:sz w:val="10"/>
                      <w:szCs w:val="10"/>
                    </w:rPr>
                    <w:t>2</w:t>
                  </w:r>
                </w:p>
              </w:tc>
              <w:tc>
                <w:tcPr>
                  <w:tcW w:w="1576"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冲床</w:t>
                  </w:r>
                </w:p>
              </w:tc>
              <w:tc>
                <w:tcPr>
                  <w:tcW w:w="677" w:type="dxa"/>
                  <w:vAlign w:val="center"/>
                </w:tcPr>
                <w:p w:rsidR="00F92DCD" w:rsidRPr="00CC7A08" w:rsidRDefault="00F92DCD" w:rsidP="00F26205">
                  <w:pPr>
                    <w:pStyle w:val="a"/>
                    <w:rPr>
                      <w:color w:val="000000"/>
                      <w:sz w:val="10"/>
                      <w:szCs w:val="10"/>
                    </w:rPr>
                  </w:pPr>
                  <w:r w:rsidRPr="00CC7A08">
                    <w:rPr>
                      <w:color w:val="000000"/>
                      <w:sz w:val="10"/>
                      <w:szCs w:val="10"/>
                    </w:rPr>
                    <w:t>1</w:t>
                  </w:r>
                </w:p>
              </w:tc>
              <w:tc>
                <w:tcPr>
                  <w:tcW w:w="2053" w:type="dxa"/>
                  <w:vAlign w:val="center"/>
                </w:tcPr>
                <w:p w:rsidR="00F92DCD" w:rsidRPr="00CC7A08" w:rsidRDefault="00F92DCD" w:rsidP="00F26205">
                  <w:pPr>
                    <w:pStyle w:val="a"/>
                    <w:rPr>
                      <w:color w:val="000000"/>
                      <w:sz w:val="10"/>
                      <w:szCs w:val="10"/>
                    </w:rPr>
                  </w:pPr>
                  <w:r w:rsidRPr="00CC7A08">
                    <w:rPr>
                      <w:rFonts w:hint="eastAsia"/>
                      <w:color w:val="000000"/>
                      <w:sz w:val="10"/>
                      <w:szCs w:val="10"/>
                    </w:rPr>
                    <w:t>86</w:t>
                  </w:r>
                </w:p>
              </w:tc>
              <w:tc>
                <w:tcPr>
                  <w:tcW w:w="167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厂房隔声、减振</w:t>
                  </w: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71</w:t>
                  </w:r>
                </w:p>
              </w:tc>
            </w:tr>
            <w:tr w:rsidR="00F92DCD" w:rsidRPr="00CC7A08" w:rsidTr="00F26205">
              <w:trPr>
                <w:trHeight w:val="70"/>
              </w:trPr>
              <w:tc>
                <w:tcPr>
                  <w:tcW w:w="678" w:type="dxa"/>
                  <w:vAlign w:val="center"/>
                </w:tcPr>
                <w:p w:rsidR="00F92DCD" w:rsidRPr="00CC7A08" w:rsidRDefault="00F92DCD" w:rsidP="00F26205">
                  <w:pPr>
                    <w:pStyle w:val="a"/>
                    <w:rPr>
                      <w:color w:val="000000"/>
                      <w:sz w:val="10"/>
                      <w:szCs w:val="10"/>
                    </w:rPr>
                  </w:pPr>
                  <w:r w:rsidRPr="00CC7A08">
                    <w:rPr>
                      <w:rFonts w:hint="eastAsia"/>
                      <w:color w:val="000000"/>
                      <w:sz w:val="10"/>
                      <w:szCs w:val="10"/>
                    </w:rPr>
                    <w:t>3</w:t>
                  </w:r>
                </w:p>
              </w:tc>
              <w:tc>
                <w:tcPr>
                  <w:tcW w:w="1576" w:type="dxa"/>
                  <w:vAlign w:val="center"/>
                </w:tcPr>
                <w:p w:rsidR="00F92DCD" w:rsidRPr="00CC7A08" w:rsidRDefault="00F92DCD" w:rsidP="00F26205">
                  <w:pPr>
                    <w:pStyle w:val="a"/>
                    <w:rPr>
                      <w:color w:val="000000"/>
                      <w:sz w:val="10"/>
                      <w:szCs w:val="10"/>
                    </w:rPr>
                  </w:pPr>
                  <w:r w:rsidRPr="00CC7A08">
                    <w:rPr>
                      <w:rFonts w:hint="eastAsia"/>
                      <w:color w:val="000000"/>
                      <w:sz w:val="10"/>
                      <w:szCs w:val="10"/>
                    </w:rPr>
                    <w:t>二氧化碳保护焊机</w:t>
                  </w:r>
                </w:p>
              </w:tc>
              <w:tc>
                <w:tcPr>
                  <w:tcW w:w="67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1</w:t>
                  </w:r>
                </w:p>
              </w:tc>
              <w:tc>
                <w:tcPr>
                  <w:tcW w:w="2053" w:type="dxa"/>
                  <w:vAlign w:val="center"/>
                </w:tcPr>
                <w:p w:rsidR="00F92DCD" w:rsidRPr="00CC7A08" w:rsidRDefault="00F92DCD" w:rsidP="00F26205">
                  <w:pPr>
                    <w:pStyle w:val="a"/>
                    <w:rPr>
                      <w:color w:val="000000"/>
                      <w:sz w:val="10"/>
                      <w:szCs w:val="10"/>
                    </w:rPr>
                  </w:pPr>
                  <w:r w:rsidRPr="00CC7A08">
                    <w:rPr>
                      <w:color w:val="000000"/>
                      <w:sz w:val="10"/>
                      <w:szCs w:val="10"/>
                    </w:rPr>
                    <w:t>65</w:t>
                  </w:r>
                </w:p>
              </w:tc>
              <w:tc>
                <w:tcPr>
                  <w:tcW w:w="167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厂房隔声、减振</w:t>
                  </w: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50</w:t>
                  </w:r>
                </w:p>
              </w:tc>
            </w:tr>
            <w:tr w:rsidR="00F92DCD" w:rsidRPr="00CC7A08" w:rsidTr="00F26205">
              <w:trPr>
                <w:trHeight w:val="70"/>
              </w:trPr>
              <w:tc>
                <w:tcPr>
                  <w:tcW w:w="678" w:type="dxa"/>
                  <w:vAlign w:val="center"/>
                </w:tcPr>
                <w:p w:rsidR="00F92DCD" w:rsidRPr="00CC7A08" w:rsidRDefault="00F92DCD" w:rsidP="00F26205">
                  <w:pPr>
                    <w:pStyle w:val="a"/>
                    <w:rPr>
                      <w:color w:val="000000"/>
                      <w:sz w:val="10"/>
                      <w:szCs w:val="10"/>
                    </w:rPr>
                  </w:pPr>
                  <w:r w:rsidRPr="00CC7A08">
                    <w:rPr>
                      <w:rFonts w:hint="eastAsia"/>
                      <w:color w:val="000000"/>
                      <w:sz w:val="10"/>
                      <w:szCs w:val="10"/>
                    </w:rPr>
                    <w:t>4</w:t>
                  </w:r>
                </w:p>
              </w:tc>
              <w:tc>
                <w:tcPr>
                  <w:tcW w:w="1576" w:type="dxa"/>
                  <w:vAlign w:val="center"/>
                </w:tcPr>
                <w:p w:rsidR="00F92DCD" w:rsidRPr="00CC7A08" w:rsidRDefault="00F92DCD" w:rsidP="00F26205">
                  <w:pPr>
                    <w:pStyle w:val="a"/>
                    <w:rPr>
                      <w:color w:val="000000"/>
                      <w:sz w:val="10"/>
                      <w:szCs w:val="10"/>
                    </w:rPr>
                  </w:pPr>
                  <w:r w:rsidRPr="00CC7A08">
                    <w:rPr>
                      <w:rFonts w:hint="eastAsia"/>
                      <w:color w:val="000000"/>
                      <w:sz w:val="10"/>
                      <w:szCs w:val="10"/>
                    </w:rPr>
                    <w:t>风机</w:t>
                  </w:r>
                </w:p>
              </w:tc>
              <w:tc>
                <w:tcPr>
                  <w:tcW w:w="677" w:type="dxa"/>
                  <w:vAlign w:val="center"/>
                </w:tcPr>
                <w:p w:rsidR="00F92DCD" w:rsidRPr="00CC7A08" w:rsidRDefault="00F92DCD" w:rsidP="00F26205">
                  <w:pPr>
                    <w:pStyle w:val="a"/>
                    <w:rPr>
                      <w:color w:val="000000"/>
                      <w:sz w:val="10"/>
                      <w:szCs w:val="10"/>
                    </w:rPr>
                  </w:pPr>
                  <w:r w:rsidRPr="00CC7A08">
                    <w:rPr>
                      <w:color w:val="000000"/>
                      <w:sz w:val="10"/>
                      <w:szCs w:val="10"/>
                    </w:rPr>
                    <w:t>2</w:t>
                  </w:r>
                </w:p>
              </w:tc>
              <w:tc>
                <w:tcPr>
                  <w:tcW w:w="2053" w:type="dxa"/>
                  <w:vAlign w:val="center"/>
                </w:tcPr>
                <w:p w:rsidR="00F92DCD" w:rsidRPr="00CC7A08" w:rsidRDefault="00F92DCD" w:rsidP="00F26205">
                  <w:pPr>
                    <w:pStyle w:val="a"/>
                    <w:rPr>
                      <w:color w:val="000000"/>
                      <w:sz w:val="10"/>
                      <w:szCs w:val="10"/>
                    </w:rPr>
                  </w:pPr>
                  <w:r w:rsidRPr="00CC7A08">
                    <w:rPr>
                      <w:color w:val="000000"/>
                      <w:sz w:val="10"/>
                      <w:szCs w:val="10"/>
                    </w:rPr>
                    <w:t>75</w:t>
                  </w:r>
                </w:p>
              </w:tc>
              <w:tc>
                <w:tcPr>
                  <w:tcW w:w="167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厂房隔声、减振</w:t>
                  </w: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60</w:t>
                  </w:r>
                </w:p>
              </w:tc>
            </w:tr>
            <w:tr w:rsidR="00F92DCD" w:rsidRPr="00CC7A08" w:rsidTr="00F26205">
              <w:trPr>
                <w:trHeight w:val="70"/>
              </w:trPr>
              <w:tc>
                <w:tcPr>
                  <w:tcW w:w="678" w:type="dxa"/>
                  <w:vAlign w:val="center"/>
                </w:tcPr>
                <w:p w:rsidR="00F92DCD" w:rsidRPr="00CC7A08" w:rsidRDefault="00F92DCD" w:rsidP="00F26205">
                  <w:pPr>
                    <w:pStyle w:val="a"/>
                    <w:rPr>
                      <w:color w:val="000000"/>
                      <w:sz w:val="10"/>
                      <w:szCs w:val="10"/>
                    </w:rPr>
                  </w:pPr>
                  <w:r w:rsidRPr="00CC7A08">
                    <w:rPr>
                      <w:rFonts w:hint="eastAsia"/>
                      <w:color w:val="000000"/>
                      <w:sz w:val="10"/>
                      <w:szCs w:val="10"/>
                    </w:rPr>
                    <w:t>5</w:t>
                  </w:r>
                </w:p>
              </w:tc>
              <w:tc>
                <w:tcPr>
                  <w:tcW w:w="1576"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空压机</w:t>
                  </w:r>
                </w:p>
              </w:tc>
              <w:tc>
                <w:tcPr>
                  <w:tcW w:w="677" w:type="dxa"/>
                  <w:vAlign w:val="center"/>
                </w:tcPr>
                <w:p w:rsidR="00F92DCD" w:rsidRPr="00CC7A08" w:rsidRDefault="00F92DCD" w:rsidP="00F26205">
                  <w:pPr>
                    <w:pStyle w:val="a"/>
                    <w:rPr>
                      <w:color w:val="000000"/>
                      <w:sz w:val="10"/>
                      <w:szCs w:val="10"/>
                    </w:rPr>
                  </w:pPr>
                  <w:r w:rsidRPr="00CC7A08">
                    <w:rPr>
                      <w:color w:val="000000"/>
                      <w:sz w:val="10"/>
                      <w:szCs w:val="10"/>
                    </w:rPr>
                    <w:t>1</w:t>
                  </w:r>
                </w:p>
              </w:tc>
              <w:tc>
                <w:tcPr>
                  <w:tcW w:w="2053" w:type="dxa"/>
                  <w:vAlign w:val="center"/>
                </w:tcPr>
                <w:p w:rsidR="00F92DCD" w:rsidRPr="00CC7A08" w:rsidRDefault="00F92DCD" w:rsidP="00F26205">
                  <w:pPr>
                    <w:pStyle w:val="a"/>
                    <w:rPr>
                      <w:color w:val="000000"/>
                      <w:sz w:val="10"/>
                      <w:szCs w:val="10"/>
                    </w:rPr>
                  </w:pPr>
                  <w:r w:rsidRPr="00CC7A08">
                    <w:rPr>
                      <w:color w:val="000000"/>
                      <w:sz w:val="10"/>
                      <w:szCs w:val="10"/>
                    </w:rPr>
                    <w:t>9</w:t>
                  </w:r>
                  <w:r w:rsidRPr="00CC7A08">
                    <w:rPr>
                      <w:rFonts w:hint="eastAsia"/>
                      <w:color w:val="000000"/>
                      <w:sz w:val="10"/>
                      <w:szCs w:val="10"/>
                    </w:rPr>
                    <w:t>0</w:t>
                  </w:r>
                </w:p>
              </w:tc>
              <w:tc>
                <w:tcPr>
                  <w:tcW w:w="167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厂房隔声、减振</w:t>
                  </w:r>
                </w:p>
              </w:tc>
              <w:tc>
                <w:tcPr>
                  <w:tcW w:w="239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75</w:t>
                  </w:r>
                </w:p>
              </w:tc>
            </w:tr>
          </w:tbl>
          <w:p w:rsidR="00F92DCD" w:rsidRPr="00CC7A08" w:rsidRDefault="00F92DCD" w:rsidP="00F26205">
            <w:pPr>
              <w:pStyle w:val="-0"/>
              <w:rPr>
                <w:color w:val="000000"/>
                <w:sz w:val="10"/>
                <w:szCs w:val="10"/>
              </w:rPr>
            </w:pPr>
            <w:r w:rsidRPr="00CC7A08">
              <w:rPr>
                <w:rFonts w:hint="eastAsia"/>
                <w:color w:val="000000"/>
                <w:sz w:val="10"/>
                <w:szCs w:val="10"/>
              </w:rPr>
              <w:t>评价要求：在保障生产厂房设备间基本设施布置合理性的情况下，将主要</w:t>
            </w:r>
            <w:proofErr w:type="gramStart"/>
            <w:r w:rsidRPr="00CC7A08">
              <w:rPr>
                <w:rFonts w:hint="eastAsia"/>
                <w:color w:val="000000"/>
                <w:sz w:val="10"/>
                <w:szCs w:val="10"/>
              </w:rPr>
              <w:t>产噪设备</w:t>
            </w:r>
            <w:proofErr w:type="gramEnd"/>
            <w:r w:rsidRPr="00CC7A08">
              <w:rPr>
                <w:rFonts w:hint="eastAsia"/>
                <w:color w:val="000000"/>
                <w:sz w:val="10"/>
                <w:szCs w:val="10"/>
              </w:rPr>
              <w:t>布置于远离厂界一侧，安装隔声门窗，使厂房封闭，墙</w:t>
            </w:r>
            <w:proofErr w:type="gramStart"/>
            <w:r w:rsidRPr="00CC7A08">
              <w:rPr>
                <w:rFonts w:hint="eastAsia"/>
                <w:color w:val="000000"/>
                <w:sz w:val="10"/>
                <w:szCs w:val="10"/>
              </w:rPr>
              <w:t>体材</w:t>
            </w:r>
            <w:proofErr w:type="gramEnd"/>
            <w:r w:rsidRPr="00CC7A08">
              <w:rPr>
                <w:rFonts w:hint="eastAsia"/>
                <w:color w:val="000000"/>
                <w:sz w:val="10"/>
                <w:szCs w:val="10"/>
              </w:rPr>
              <w:t>料采用吸声材料，对于主要噪声源的机械设备需要加装隔声罩，在设备安装过程中，在设备底部采取隔振和减震措施。经采取以上措施后，本项目产生噪声经厂房隔音和自然衰减后，厂界噪声能够满足《工业企业厂界环境噪声排放标准》（</w:t>
            </w:r>
            <w:r w:rsidRPr="00CC7A08">
              <w:rPr>
                <w:rFonts w:hint="eastAsia"/>
                <w:color w:val="000000"/>
                <w:sz w:val="10"/>
                <w:szCs w:val="10"/>
              </w:rPr>
              <w:t>GB12348-2008</w:t>
            </w:r>
            <w:r w:rsidRPr="00CC7A08">
              <w:rPr>
                <w:rFonts w:hint="eastAsia"/>
                <w:color w:val="000000"/>
                <w:sz w:val="10"/>
                <w:szCs w:val="10"/>
              </w:rPr>
              <w:t>）中</w:t>
            </w:r>
            <w:r w:rsidRPr="00CC7A08">
              <w:rPr>
                <w:color w:val="000000"/>
                <w:sz w:val="10"/>
                <w:szCs w:val="10"/>
              </w:rPr>
              <w:t>3</w:t>
            </w:r>
            <w:r w:rsidRPr="00CC7A08">
              <w:rPr>
                <w:rFonts w:hint="eastAsia"/>
                <w:color w:val="000000"/>
                <w:sz w:val="10"/>
                <w:szCs w:val="10"/>
              </w:rPr>
              <w:t>类标准。</w:t>
            </w:r>
          </w:p>
          <w:p w:rsidR="00F92DCD" w:rsidRPr="00CC7A08" w:rsidRDefault="00F92DCD" w:rsidP="00F26205">
            <w:pPr>
              <w:pStyle w:val="-0"/>
              <w:rPr>
                <w:color w:val="000000"/>
                <w:sz w:val="10"/>
                <w:szCs w:val="10"/>
              </w:rPr>
            </w:pPr>
            <w:r w:rsidRPr="00CC7A08">
              <w:rPr>
                <w:rFonts w:hint="eastAsia"/>
                <w:color w:val="000000"/>
                <w:sz w:val="10"/>
                <w:szCs w:val="10"/>
              </w:rPr>
              <w:t>（</w:t>
            </w:r>
            <w:r w:rsidRPr="00CC7A08">
              <w:rPr>
                <w:rFonts w:hint="eastAsia"/>
                <w:color w:val="000000"/>
                <w:sz w:val="10"/>
                <w:szCs w:val="10"/>
              </w:rPr>
              <w:t>4</w:t>
            </w:r>
            <w:r w:rsidRPr="00CC7A08">
              <w:rPr>
                <w:rFonts w:hint="eastAsia"/>
                <w:color w:val="000000"/>
                <w:sz w:val="10"/>
                <w:szCs w:val="10"/>
              </w:rPr>
              <w:t>）固体废弃物</w:t>
            </w:r>
          </w:p>
          <w:p w:rsidR="00F92DCD" w:rsidRPr="00CC7A08" w:rsidRDefault="00F92DCD" w:rsidP="00F26205">
            <w:pPr>
              <w:pStyle w:val="-0"/>
              <w:rPr>
                <w:color w:val="000000"/>
                <w:sz w:val="10"/>
                <w:szCs w:val="10"/>
              </w:rPr>
            </w:pPr>
            <w:r w:rsidRPr="00CC7A08">
              <w:rPr>
                <w:rFonts w:hint="eastAsia"/>
                <w:color w:val="000000"/>
                <w:sz w:val="10"/>
                <w:szCs w:val="10"/>
              </w:rPr>
              <w:t>本项目建成运营后主要</w:t>
            </w:r>
            <w:proofErr w:type="gramStart"/>
            <w:r w:rsidRPr="00CC7A08">
              <w:rPr>
                <w:color w:val="000000"/>
                <w:sz w:val="10"/>
                <w:szCs w:val="10"/>
              </w:rPr>
              <w:t>从事</w:t>
            </w:r>
            <w:r w:rsidRPr="00CC7A08">
              <w:rPr>
                <w:rFonts w:hint="eastAsia"/>
                <w:color w:val="000000"/>
                <w:sz w:val="10"/>
                <w:szCs w:val="10"/>
              </w:rPr>
              <w:t>锌钢栏杆</w:t>
            </w:r>
            <w:proofErr w:type="gramEnd"/>
            <w:r w:rsidRPr="00CC7A08">
              <w:rPr>
                <w:rFonts w:hint="eastAsia"/>
                <w:color w:val="000000"/>
                <w:sz w:val="10"/>
                <w:szCs w:val="10"/>
              </w:rPr>
              <w:t>及铝合金门窗生产，项目生产运营过程中产生的固体废物主要为一般工业固废、危险废物和生活垃圾等。</w:t>
            </w:r>
          </w:p>
          <w:p w:rsidR="00F92DCD" w:rsidRPr="00CC7A08" w:rsidRDefault="00F92DCD" w:rsidP="00F26205">
            <w:pPr>
              <w:pStyle w:val="-0"/>
              <w:rPr>
                <w:color w:val="000000"/>
                <w:sz w:val="10"/>
                <w:szCs w:val="10"/>
              </w:rPr>
            </w:pPr>
            <w:r w:rsidRPr="00CC7A08">
              <w:rPr>
                <w:rFonts w:hint="eastAsia"/>
                <w:color w:val="000000"/>
                <w:sz w:val="10"/>
                <w:szCs w:val="10"/>
              </w:rPr>
              <w:t>1</w:t>
            </w:r>
            <w:r w:rsidRPr="00CC7A08">
              <w:rPr>
                <w:rFonts w:hint="eastAsia"/>
                <w:color w:val="000000"/>
                <w:sz w:val="10"/>
                <w:szCs w:val="10"/>
              </w:rPr>
              <w:t>）一般工业固废</w:t>
            </w:r>
          </w:p>
          <w:p w:rsidR="00F92DCD" w:rsidRPr="00CC7A08" w:rsidRDefault="00F92DCD" w:rsidP="00F26205">
            <w:pPr>
              <w:pStyle w:val="-0"/>
              <w:rPr>
                <w:color w:val="000000"/>
                <w:sz w:val="10"/>
                <w:szCs w:val="10"/>
              </w:rPr>
            </w:pPr>
            <w:r w:rsidRPr="00CC7A08">
              <w:rPr>
                <w:rFonts w:ascii="宋体" w:hAnsi="宋体" w:hint="eastAsia"/>
                <w:color w:val="000000"/>
                <w:sz w:val="10"/>
                <w:szCs w:val="10"/>
              </w:rPr>
              <w:t>①</w:t>
            </w:r>
            <w:r w:rsidRPr="00CC7A08">
              <w:rPr>
                <w:rFonts w:hint="eastAsia"/>
                <w:color w:val="000000"/>
                <w:sz w:val="10"/>
                <w:szCs w:val="10"/>
              </w:rPr>
              <w:t>边角料</w:t>
            </w:r>
          </w:p>
          <w:p w:rsidR="00F92DCD" w:rsidRPr="00CC7A08" w:rsidRDefault="00F92DCD" w:rsidP="00F26205">
            <w:pPr>
              <w:pStyle w:val="-0"/>
              <w:rPr>
                <w:color w:val="000000"/>
                <w:sz w:val="10"/>
                <w:szCs w:val="10"/>
              </w:rPr>
            </w:pPr>
            <w:r w:rsidRPr="00CC7A08">
              <w:rPr>
                <w:color w:val="000000"/>
                <w:sz w:val="10"/>
                <w:szCs w:val="10"/>
              </w:rPr>
              <w:t>本项目切割工序中将</w:t>
            </w:r>
            <w:proofErr w:type="gramStart"/>
            <w:r w:rsidRPr="00CC7A08">
              <w:rPr>
                <w:color w:val="000000"/>
                <w:sz w:val="10"/>
                <w:szCs w:val="10"/>
              </w:rPr>
              <w:t>产生锌钢管材</w:t>
            </w:r>
            <w:proofErr w:type="gramEnd"/>
            <w:r w:rsidRPr="00CC7A08">
              <w:rPr>
                <w:color w:val="000000"/>
                <w:sz w:val="10"/>
                <w:szCs w:val="10"/>
              </w:rPr>
              <w:t>边角料及铝合金边角料</w:t>
            </w:r>
            <w:r w:rsidRPr="00CC7A08">
              <w:rPr>
                <w:rFonts w:hint="eastAsia"/>
                <w:color w:val="000000"/>
                <w:sz w:val="10"/>
                <w:szCs w:val="10"/>
              </w:rPr>
              <w:t>，</w:t>
            </w:r>
            <w:r w:rsidRPr="00CC7A08">
              <w:rPr>
                <w:color w:val="000000"/>
                <w:sz w:val="10"/>
                <w:szCs w:val="10"/>
              </w:rPr>
              <w:t>其产生量约为</w:t>
            </w:r>
            <w:r w:rsidRPr="00CC7A08">
              <w:rPr>
                <w:color w:val="000000"/>
                <w:sz w:val="10"/>
                <w:szCs w:val="10"/>
              </w:rPr>
              <w:t>5t/a</w:t>
            </w:r>
            <w:r w:rsidRPr="00CC7A08">
              <w:rPr>
                <w:rFonts w:hint="eastAsia"/>
                <w:color w:val="000000"/>
                <w:sz w:val="10"/>
                <w:szCs w:val="10"/>
              </w:rPr>
              <w:t>，</w:t>
            </w:r>
            <w:r w:rsidRPr="00CC7A08">
              <w:rPr>
                <w:color w:val="000000"/>
                <w:sz w:val="10"/>
                <w:szCs w:val="10"/>
              </w:rPr>
              <w:t>通过收集后</w:t>
            </w:r>
            <w:r w:rsidRPr="00CC7A08">
              <w:rPr>
                <w:rFonts w:hint="eastAsia"/>
                <w:color w:val="000000"/>
                <w:sz w:val="10"/>
                <w:szCs w:val="10"/>
              </w:rPr>
              <w:t>，</w:t>
            </w:r>
            <w:r w:rsidRPr="00CC7A08">
              <w:rPr>
                <w:color w:val="000000"/>
                <w:sz w:val="10"/>
                <w:szCs w:val="10"/>
              </w:rPr>
              <w:t>定期外售至废品回收单位回收处置</w:t>
            </w:r>
            <w:r w:rsidRPr="00CC7A08">
              <w:rPr>
                <w:rFonts w:hint="eastAsia"/>
                <w:color w:val="000000"/>
                <w:sz w:val="10"/>
                <w:szCs w:val="10"/>
              </w:rPr>
              <w:t>。</w:t>
            </w:r>
          </w:p>
          <w:p w:rsidR="00F92DCD" w:rsidRPr="00CC7A08" w:rsidRDefault="00F92DCD" w:rsidP="00F26205">
            <w:pPr>
              <w:pStyle w:val="-0"/>
              <w:rPr>
                <w:color w:val="000000"/>
                <w:sz w:val="10"/>
                <w:szCs w:val="10"/>
              </w:rPr>
            </w:pPr>
            <w:r w:rsidRPr="00CC7A08">
              <w:rPr>
                <w:rFonts w:ascii="宋体" w:hAnsi="宋体" w:hint="eastAsia"/>
                <w:color w:val="000000"/>
                <w:sz w:val="10"/>
                <w:szCs w:val="10"/>
              </w:rPr>
              <w:t>②</w:t>
            </w:r>
            <w:r w:rsidRPr="00CC7A08">
              <w:rPr>
                <w:color w:val="000000"/>
                <w:sz w:val="10"/>
                <w:szCs w:val="10"/>
              </w:rPr>
              <w:t>纯聚酯粉末</w:t>
            </w:r>
          </w:p>
          <w:p w:rsidR="00F92DCD" w:rsidRPr="00CC7A08" w:rsidRDefault="00F92DCD" w:rsidP="00F26205">
            <w:pPr>
              <w:pStyle w:val="-0"/>
              <w:rPr>
                <w:color w:val="000000"/>
                <w:sz w:val="10"/>
                <w:szCs w:val="10"/>
              </w:rPr>
            </w:pPr>
            <w:r w:rsidRPr="00CC7A08">
              <w:rPr>
                <w:color w:val="000000"/>
                <w:sz w:val="10"/>
                <w:szCs w:val="10"/>
              </w:rPr>
              <w:lastRenderedPageBreak/>
              <w:t>本项目喷粉工序中回收的部分纯聚酯粉末</w:t>
            </w:r>
            <w:r w:rsidRPr="00CC7A08">
              <w:rPr>
                <w:rFonts w:hint="eastAsia"/>
                <w:color w:val="000000"/>
                <w:sz w:val="10"/>
                <w:szCs w:val="10"/>
              </w:rPr>
              <w:t>量约为</w:t>
            </w:r>
            <w:r w:rsidRPr="00CC7A08">
              <w:rPr>
                <w:rFonts w:hint="eastAsia"/>
                <w:color w:val="000000"/>
                <w:sz w:val="10"/>
                <w:szCs w:val="10"/>
              </w:rPr>
              <w:t>170</w:t>
            </w:r>
            <w:r w:rsidRPr="00CC7A08">
              <w:rPr>
                <w:color w:val="000000"/>
                <w:sz w:val="10"/>
                <w:szCs w:val="10"/>
              </w:rPr>
              <w:t>.6kg/a</w:t>
            </w:r>
            <w:r w:rsidRPr="00CC7A08">
              <w:rPr>
                <w:rFonts w:hint="eastAsia"/>
                <w:color w:val="000000"/>
                <w:sz w:val="10"/>
                <w:szCs w:val="10"/>
              </w:rPr>
              <w:t>，</w:t>
            </w:r>
            <w:r w:rsidRPr="00CC7A08">
              <w:rPr>
                <w:color w:val="000000"/>
                <w:sz w:val="10"/>
                <w:szCs w:val="10"/>
              </w:rPr>
              <w:t>经收集后回用于喷粉工序</w:t>
            </w:r>
            <w:r w:rsidRPr="00CC7A08">
              <w:rPr>
                <w:rFonts w:hint="eastAsia"/>
                <w:color w:val="000000"/>
                <w:sz w:val="10"/>
                <w:szCs w:val="10"/>
              </w:rPr>
              <w:t>。</w:t>
            </w:r>
          </w:p>
          <w:p w:rsidR="00F92DCD" w:rsidRPr="00CC7A08" w:rsidRDefault="00F92DCD" w:rsidP="00F26205">
            <w:pPr>
              <w:pStyle w:val="-0"/>
              <w:rPr>
                <w:color w:val="000000"/>
                <w:sz w:val="10"/>
                <w:szCs w:val="10"/>
              </w:rPr>
            </w:pPr>
            <w:r w:rsidRPr="00CC7A08">
              <w:rPr>
                <w:rFonts w:hint="eastAsia"/>
                <w:color w:val="000000"/>
                <w:sz w:val="10"/>
                <w:szCs w:val="10"/>
              </w:rPr>
              <w:t>2</w:t>
            </w:r>
            <w:r w:rsidRPr="00CC7A08">
              <w:rPr>
                <w:rFonts w:hint="eastAsia"/>
                <w:color w:val="000000"/>
                <w:sz w:val="10"/>
                <w:szCs w:val="10"/>
              </w:rPr>
              <w:t>）危险废物</w:t>
            </w:r>
          </w:p>
          <w:p w:rsidR="00F92DCD" w:rsidRPr="00CC7A08" w:rsidRDefault="00F92DCD" w:rsidP="00F26205">
            <w:pPr>
              <w:pStyle w:val="-0"/>
              <w:rPr>
                <w:color w:val="000000"/>
                <w:sz w:val="10"/>
                <w:szCs w:val="10"/>
              </w:rPr>
            </w:pPr>
            <w:r w:rsidRPr="00CC7A08">
              <w:rPr>
                <w:rFonts w:hint="eastAsia"/>
                <w:color w:val="000000"/>
                <w:sz w:val="10"/>
                <w:szCs w:val="10"/>
              </w:rPr>
              <w:t>本项目切割工序中将产生废乳化液，其产生量约为</w:t>
            </w:r>
            <w:r w:rsidRPr="00CC7A08">
              <w:rPr>
                <w:rFonts w:hint="eastAsia"/>
                <w:color w:val="000000"/>
                <w:sz w:val="10"/>
                <w:szCs w:val="10"/>
              </w:rPr>
              <w:t>10kg</w:t>
            </w:r>
            <w:r w:rsidRPr="00CC7A08">
              <w:rPr>
                <w:color w:val="000000"/>
                <w:sz w:val="10"/>
                <w:szCs w:val="10"/>
              </w:rPr>
              <w:t>/a</w:t>
            </w:r>
            <w:r w:rsidRPr="00CC7A08">
              <w:rPr>
                <w:rFonts w:hint="eastAsia"/>
                <w:color w:val="000000"/>
                <w:sz w:val="10"/>
                <w:szCs w:val="10"/>
              </w:rPr>
              <w:t>，根据《国家危险废物名录》（环保部令第</w:t>
            </w:r>
            <w:r w:rsidRPr="00CC7A08">
              <w:rPr>
                <w:rFonts w:hint="eastAsia"/>
                <w:color w:val="000000"/>
                <w:sz w:val="10"/>
                <w:szCs w:val="10"/>
              </w:rPr>
              <w:t>39</w:t>
            </w:r>
            <w:r w:rsidRPr="00CC7A08">
              <w:rPr>
                <w:rFonts w:hint="eastAsia"/>
                <w:color w:val="000000"/>
                <w:sz w:val="10"/>
                <w:szCs w:val="10"/>
              </w:rPr>
              <w:t>号），其属于</w:t>
            </w:r>
            <w:r w:rsidRPr="00CC7A08">
              <w:rPr>
                <w:rFonts w:hint="eastAsia"/>
                <w:color w:val="000000"/>
                <w:sz w:val="10"/>
                <w:szCs w:val="10"/>
              </w:rPr>
              <w:t>HW09</w:t>
            </w:r>
            <w:r w:rsidRPr="00CC7A08">
              <w:rPr>
                <w:rFonts w:hint="eastAsia"/>
                <w:color w:val="000000"/>
                <w:sz w:val="10"/>
                <w:szCs w:val="10"/>
              </w:rPr>
              <w:t>油</w:t>
            </w:r>
            <w:r w:rsidRPr="00CC7A08">
              <w:rPr>
                <w:rFonts w:hint="eastAsia"/>
                <w:color w:val="000000"/>
                <w:sz w:val="10"/>
                <w:szCs w:val="10"/>
              </w:rPr>
              <w:t>/</w:t>
            </w:r>
            <w:r w:rsidRPr="00CC7A08">
              <w:rPr>
                <w:rFonts w:hint="eastAsia"/>
                <w:color w:val="000000"/>
                <w:sz w:val="10"/>
                <w:szCs w:val="10"/>
              </w:rPr>
              <w:t>水、烃</w:t>
            </w:r>
            <w:r w:rsidRPr="00CC7A08">
              <w:rPr>
                <w:rFonts w:hint="eastAsia"/>
                <w:color w:val="000000"/>
                <w:sz w:val="10"/>
                <w:szCs w:val="10"/>
              </w:rPr>
              <w:t>/</w:t>
            </w:r>
            <w:r w:rsidRPr="00CC7A08">
              <w:rPr>
                <w:rFonts w:hint="eastAsia"/>
                <w:color w:val="000000"/>
                <w:sz w:val="10"/>
                <w:szCs w:val="10"/>
              </w:rPr>
              <w:t>水混合物或乳化液，废物代码为</w:t>
            </w:r>
            <w:r w:rsidRPr="00CC7A08">
              <w:rPr>
                <w:color w:val="000000"/>
                <w:sz w:val="10"/>
                <w:szCs w:val="10"/>
              </w:rPr>
              <w:t>900-006-09</w:t>
            </w:r>
            <w:r w:rsidRPr="00CC7A08">
              <w:rPr>
                <w:rFonts w:hint="eastAsia"/>
                <w:color w:val="000000"/>
                <w:sz w:val="10"/>
                <w:szCs w:val="10"/>
              </w:rPr>
              <w:t>，</w:t>
            </w:r>
            <w:r w:rsidRPr="00CC7A08">
              <w:rPr>
                <w:color w:val="000000"/>
                <w:sz w:val="10"/>
                <w:szCs w:val="10"/>
              </w:rPr>
              <w:t>其危险特性主要为毒性</w:t>
            </w:r>
            <w:r w:rsidRPr="00CC7A08">
              <w:rPr>
                <w:rFonts w:hint="eastAsia"/>
                <w:color w:val="000000"/>
                <w:sz w:val="10"/>
                <w:szCs w:val="10"/>
              </w:rPr>
              <w:t>。评价要求建设单位：（</w:t>
            </w:r>
            <w:r w:rsidRPr="00CC7A08">
              <w:rPr>
                <w:rFonts w:hint="eastAsia"/>
                <w:color w:val="000000"/>
                <w:sz w:val="10"/>
                <w:szCs w:val="10"/>
              </w:rPr>
              <w:t>1</w:t>
            </w:r>
            <w:r w:rsidRPr="00CC7A08">
              <w:rPr>
                <w:rFonts w:hint="eastAsia"/>
                <w:color w:val="000000"/>
                <w:sz w:val="10"/>
                <w:szCs w:val="10"/>
              </w:rPr>
              <w:t>）规范设置危险废物暂存间，并对危险废物的容器和包装物一级收集、贮存的设施、场所设置危险废物警示标志；（</w:t>
            </w:r>
            <w:r w:rsidRPr="00CC7A08">
              <w:rPr>
                <w:rFonts w:hint="eastAsia"/>
                <w:color w:val="000000"/>
                <w:sz w:val="10"/>
                <w:szCs w:val="10"/>
              </w:rPr>
              <w:t>2</w:t>
            </w:r>
            <w:r w:rsidRPr="00CC7A08">
              <w:rPr>
                <w:rFonts w:hint="eastAsia"/>
                <w:color w:val="000000"/>
                <w:sz w:val="10"/>
                <w:szCs w:val="10"/>
              </w:rPr>
              <w:t>）制定危险废物管理计划，建立危险废物转移联单制度；（</w:t>
            </w:r>
            <w:r w:rsidRPr="00CC7A08">
              <w:rPr>
                <w:rFonts w:hint="eastAsia"/>
                <w:color w:val="000000"/>
                <w:sz w:val="10"/>
                <w:szCs w:val="10"/>
              </w:rPr>
              <w:t>3</w:t>
            </w:r>
            <w:r w:rsidRPr="00CC7A08">
              <w:rPr>
                <w:rFonts w:hint="eastAsia"/>
                <w:color w:val="000000"/>
                <w:sz w:val="10"/>
                <w:szCs w:val="10"/>
              </w:rPr>
              <w:t>）对危险废物暂存间地面、墙裙进行防渗处理，防渗要求：防渗层为至少</w:t>
            </w:r>
            <w:r w:rsidRPr="00CC7A08">
              <w:rPr>
                <w:rFonts w:hint="eastAsia"/>
                <w:color w:val="000000"/>
                <w:sz w:val="10"/>
                <w:szCs w:val="10"/>
              </w:rPr>
              <w:t>1m</w:t>
            </w:r>
            <w:r w:rsidRPr="00CC7A08">
              <w:rPr>
                <w:rFonts w:hint="eastAsia"/>
                <w:color w:val="000000"/>
                <w:sz w:val="10"/>
                <w:szCs w:val="10"/>
              </w:rPr>
              <w:t>厚黏土层（渗透系数≤</w:t>
            </w:r>
            <w:r w:rsidRPr="00CC7A08">
              <w:rPr>
                <w:rFonts w:hint="eastAsia"/>
                <w:color w:val="000000"/>
                <w:sz w:val="10"/>
                <w:szCs w:val="10"/>
              </w:rPr>
              <w:t>10</w:t>
            </w:r>
            <w:r w:rsidRPr="00CC7A08">
              <w:rPr>
                <w:rFonts w:hint="eastAsia"/>
                <w:color w:val="000000"/>
                <w:sz w:val="10"/>
                <w:szCs w:val="10"/>
                <w:vertAlign w:val="superscript"/>
              </w:rPr>
              <w:t>-7</w:t>
            </w:r>
            <w:r w:rsidRPr="00CC7A08">
              <w:rPr>
                <w:rFonts w:hint="eastAsia"/>
                <w:color w:val="000000"/>
                <w:sz w:val="10"/>
                <w:szCs w:val="10"/>
              </w:rPr>
              <w:t>cm/s</w:t>
            </w:r>
            <w:r w:rsidRPr="00CC7A08">
              <w:rPr>
                <w:rFonts w:hint="eastAsia"/>
                <w:color w:val="000000"/>
                <w:sz w:val="10"/>
                <w:szCs w:val="10"/>
              </w:rPr>
              <w:t>），或</w:t>
            </w:r>
            <w:r w:rsidRPr="00CC7A08">
              <w:rPr>
                <w:rFonts w:hint="eastAsia"/>
                <w:color w:val="000000"/>
                <w:sz w:val="10"/>
                <w:szCs w:val="10"/>
              </w:rPr>
              <w:t>2mm</w:t>
            </w:r>
            <w:r w:rsidRPr="00CC7A08">
              <w:rPr>
                <w:rFonts w:hint="eastAsia"/>
                <w:color w:val="000000"/>
                <w:sz w:val="10"/>
                <w:szCs w:val="10"/>
              </w:rPr>
              <w:t>厚高密度聚乙烯，或至少</w:t>
            </w:r>
            <w:r w:rsidRPr="00CC7A08">
              <w:rPr>
                <w:rFonts w:hint="eastAsia"/>
                <w:color w:val="000000"/>
                <w:sz w:val="10"/>
                <w:szCs w:val="10"/>
              </w:rPr>
              <w:t>2mm</w:t>
            </w:r>
            <w:r w:rsidRPr="00CC7A08">
              <w:rPr>
                <w:rFonts w:hint="eastAsia"/>
                <w:color w:val="000000"/>
                <w:sz w:val="10"/>
                <w:szCs w:val="10"/>
              </w:rPr>
              <w:t>厚的其他人工材料，渗透系数≤</w:t>
            </w:r>
            <w:r w:rsidRPr="00CC7A08">
              <w:rPr>
                <w:rFonts w:hint="eastAsia"/>
                <w:color w:val="000000"/>
                <w:sz w:val="10"/>
                <w:szCs w:val="10"/>
              </w:rPr>
              <w:t>10</w:t>
            </w:r>
            <w:r w:rsidRPr="00CC7A08">
              <w:rPr>
                <w:rFonts w:hint="eastAsia"/>
                <w:color w:val="000000"/>
                <w:sz w:val="10"/>
                <w:szCs w:val="10"/>
                <w:vertAlign w:val="superscript"/>
              </w:rPr>
              <w:t>-10</w:t>
            </w:r>
            <w:r w:rsidRPr="00CC7A08">
              <w:rPr>
                <w:rFonts w:hint="eastAsia"/>
                <w:color w:val="000000"/>
                <w:sz w:val="10"/>
                <w:szCs w:val="10"/>
              </w:rPr>
              <w:t>cm/s</w:t>
            </w:r>
            <w:r w:rsidRPr="00CC7A08">
              <w:rPr>
                <w:rFonts w:hint="eastAsia"/>
                <w:color w:val="000000"/>
                <w:sz w:val="10"/>
                <w:szCs w:val="10"/>
              </w:rPr>
              <w:t>。（</w:t>
            </w:r>
            <w:r w:rsidRPr="00CC7A08">
              <w:rPr>
                <w:rFonts w:hint="eastAsia"/>
                <w:color w:val="000000"/>
                <w:sz w:val="10"/>
                <w:szCs w:val="10"/>
              </w:rPr>
              <w:t>4</w:t>
            </w:r>
            <w:r w:rsidRPr="00CC7A08">
              <w:rPr>
                <w:rFonts w:hint="eastAsia"/>
                <w:color w:val="000000"/>
                <w:sz w:val="10"/>
                <w:szCs w:val="10"/>
              </w:rPr>
              <w:t>）定期将危险废物交由资质单位处置。</w:t>
            </w:r>
          </w:p>
          <w:p w:rsidR="00F92DCD" w:rsidRPr="00CC7A08" w:rsidRDefault="00F92DCD" w:rsidP="00F26205">
            <w:pPr>
              <w:pStyle w:val="-0"/>
              <w:rPr>
                <w:color w:val="000000"/>
                <w:sz w:val="10"/>
                <w:szCs w:val="10"/>
              </w:rPr>
            </w:pPr>
            <w:r w:rsidRPr="00CC7A08">
              <w:rPr>
                <w:rFonts w:hint="eastAsia"/>
                <w:color w:val="000000"/>
                <w:sz w:val="10"/>
                <w:szCs w:val="10"/>
              </w:rPr>
              <w:t>3</w:t>
            </w:r>
            <w:r w:rsidRPr="00CC7A08">
              <w:rPr>
                <w:rFonts w:hint="eastAsia"/>
                <w:color w:val="000000"/>
                <w:sz w:val="10"/>
                <w:szCs w:val="10"/>
              </w:rPr>
              <w:t>）生活垃圾</w:t>
            </w:r>
          </w:p>
          <w:p w:rsidR="00F92DCD" w:rsidRPr="00CC7A08" w:rsidRDefault="00F92DCD" w:rsidP="00F26205">
            <w:pPr>
              <w:pStyle w:val="-0"/>
              <w:rPr>
                <w:color w:val="000000"/>
                <w:sz w:val="10"/>
                <w:szCs w:val="10"/>
              </w:rPr>
            </w:pPr>
            <w:r w:rsidRPr="00CC7A08">
              <w:rPr>
                <w:rFonts w:hint="eastAsia"/>
                <w:color w:val="000000"/>
                <w:sz w:val="10"/>
                <w:szCs w:val="10"/>
              </w:rPr>
              <w:t>本项目按</w:t>
            </w:r>
            <w:r w:rsidRPr="00CC7A08">
              <w:rPr>
                <w:color w:val="000000"/>
                <w:sz w:val="10"/>
                <w:szCs w:val="10"/>
              </w:rPr>
              <w:t>8</w:t>
            </w:r>
            <w:r w:rsidRPr="00CC7A08">
              <w:rPr>
                <w:rFonts w:hint="eastAsia"/>
                <w:color w:val="000000"/>
                <w:sz w:val="10"/>
                <w:szCs w:val="10"/>
              </w:rPr>
              <w:t>人计算，按每人</w:t>
            </w:r>
            <w:r w:rsidRPr="00CC7A08">
              <w:rPr>
                <w:color w:val="000000"/>
                <w:sz w:val="10"/>
                <w:szCs w:val="10"/>
              </w:rPr>
              <w:t>每天产生垃圾</w:t>
            </w:r>
            <w:r w:rsidRPr="00CC7A08">
              <w:rPr>
                <w:rFonts w:hint="eastAsia"/>
                <w:color w:val="000000"/>
                <w:sz w:val="10"/>
                <w:szCs w:val="10"/>
              </w:rPr>
              <w:t>0.5</w:t>
            </w:r>
            <w:r w:rsidRPr="00CC7A08">
              <w:rPr>
                <w:color w:val="000000"/>
                <w:sz w:val="10"/>
                <w:szCs w:val="10"/>
              </w:rPr>
              <w:t>kg</w:t>
            </w:r>
            <w:r w:rsidRPr="00CC7A08">
              <w:rPr>
                <w:color w:val="000000"/>
                <w:sz w:val="10"/>
                <w:szCs w:val="10"/>
              </w:rPr>
              <w:t>，工作日以</w:t>
            </w:r>
            <w:r w:rsidRPr="00CC7A08">
              <w:rPr>
                <w:color w:val="000000"/>
                <w:sz w:val="10"/>
                <w:szCs w:val="10"/>
              </w:rPr>
              <w:t>280d</w:t>
            </w:r>
            <w:r w:rsidRPr="00CC7A08">
              <w:rPr>
                <w:color w:val="000000"/>
                <w:sz w:val="10"/>
                <w:szCs w:val="10"/>
              </w:rPr>
              <w:t>计算，则生活垃圾的产生量为</w:t>
            </w:r>
            <w:r w:rsidRPr="00CC7A08">
              <w:rPr>
                <w:color w:val="000000"/>
                <w:sz w:val="10"/>
                <w:szCs w:val="10"/>
              </w:rPr>
              <w:t>1.12t/a</w:t>
            </w:r>
            <w:r w:rsidRPr="00CC7A08">
              <w:rPr>
                <w:color w:val="000000"/>
                <w:sz w:val="10"/>
                <w:szCs w:val="10"/>
              </w:rPr>
              <w:t>。产生的生活垃圾</w:t>
            </w:r>
            <w:r w:rsidRPr="00CC7A08">
              <w:rPr>
                <w:rFonts w:hint="eastAsia"/>
                <w:color w:val="000000"/>
                <w:sz w:val="10"/>
                <w:szCs w:val="10"/>
              </w:rPr>
              <w:t>通过场区内设置的垃圾桶收集装袋</w:t>
            </w:r>
            <w:r w:rsidRPr="00CC7A08">
              <w:rPr>
                <w:color w:val="000000"/>
                <w:sz w:val="10"/>
                <w:szCs w:val="10"/>
              </w:rPr>
              <w:t>后</w:t>
            </w:r>
            <w:r w:rsidRPr="00CC7A08">
              <w:rPr>
                <w:rFonts w:hint="eastAsia"/>
                <w:color w:val="000000"/>
                <w:sz w:val="10"/>
                <w:szCs w:val="10"/>
              </w:rPr>
              <w:t>送</w:t>
            </w:r>
            <w:r w:rsidRPr="00CC7A08">
              <w:rPr>
                <w:color w:val="000000"/>
                <w:sz w:val="10"/>
                <w:szCs w:val="10"/>
              </w:rPr>
              <w:t>环卫部门</w:t>
            </w:r>
            <w:r w:rsidRPr="00CC7A08">
              <w:rPr>
                <w:rFonts w:hint="eastAsia"/>
                <w:color w:val="000000"/>
                <w:sz w:val="10"/>
                <w:szCs w:val="10"/>
              </w:rPr>
              <w:t>，由环卫部门</w:t>
            </w:r>
            <w:r w:rsidRPr="00CC7A08">
              <w:rPr>
                <w:color w:val="000000"/>
                <w:sz w:val="10"/>
                <w:szCs w:val="10"/>
              </w:rPr>
              <w:t>清运至垃圾填埋场卫生填埋</w:t>
            </w:r>
            <w:r w:rsidRPr="00CC7A08">
              <w:rPr>
                <w:rFonts w:hint="eastAsia"/>
                <w:color w:val="000000"/>
                <w:sz w:val="10"/>
                <w:szCs w:val="10"/>
              </w:rPr>
              <w:t>。</w:t>
            </w:r>
          </w:p>
          <w:p w:rsidR="00F92DCD" w:rsidRPr="00CC7A08" w:rsidRDefault="00F92DCD" w:rsidP="00F26205">
            <w:pPr>
              <w:pStyle w:val="-0"/>
              <w:rPr>
                <w:color w:val="000000"/>
                <w:sz w:val="10"/>
                <w:szCs w:val="10"/>
              </w:rPr>
            </w:pPr>
            <w:r w:rsidRPr="00CC7A08">
              <w:rPr>
                <w:rFonts w:hint="eastAsia"/>
                <w:color w:val="000000"/>
                <w:sz w:val="10"/>
                <w:szCs w:val="10"/>
              </w:rPr>
              <w:t>本项目运营期固体废物产生及处理、处置情况如下：</w:t>
            </w:r>
          </w:p>
          <w:p w:rsidR="00F92DCD" w:rsidRPr="00CC7A08" w:rsidRDefault="00F92DCD" w:rsidP="00F26205">
            <w:pPr>
              <w:pStyle w:val="-0"/>
              <w:rPr>
                <w:color w:val="000000"/>
                <w:sz w:val="10"/>
                <w:szCs w:val="10"/>
              </w:rPr>
            </w:pPr>
          </w:p>
          <w:p w:rsidR="00F92DCD" w:rsidRPr="00CC7A08" w:rsidRDefault="00F92DCD" w:rsidP="00F26205">
            <w:pPr>
              <w:pStyle w:val="af3"/>
              <w:rPr>
                <w:color w:val="000000"/>
                <w:sz w:val="10"/>
                <w:szCs w:val="10"/>
              </w:rPr>
            </w:pPr>
            <w:r w:rsidRPr="00CC7A08">
              <w:rPr>
                <w:rFonts w:hint="eastAsia"/>
                <w:color w:val="000000"/>
                <w:sz w:val="10"/>
                <w:szCs w:val="10"/>
              </w:rPr>
              <w:t>表</w:t>
            </w:r>
            <w:r w:rsidRPr="00CC7A08">
              <w:rPr>
                <w:rFonts w:hint="eastAsia"/>
                <w:color w:val="000000"/>
                <w:sz w:val="10"/>
                <w:szCs w:val="10"/>
              </w:rPr>
              <w:t>5-</w:t>
            </w:r>
            <w:r w:rsidRPr="00CC7A08">
              <w:rPr>
                <w:color w:val="000000"/>
                <w:sz w:val="10"/>
                <w:szCs w:val="10"/>
              </w:rPr>
              <w:t xml:space="preserve">8 </w:t>
            </w:r>
            <w:r w:rsidRPr="00CC7A08">
              <w:rPr>
                <w:rFonts w:hint="eastAsia"/>
                <w:color w:val="000000"/>
                <w:sz w:val="10"/>
                <w:szCs w:val="10"/>
              </w:rPr>
              <w:t xml:space="preserve"> </w:t>
            </w:r>
            <w:r w:rsidRPr="00CC7A08">
              <w:rPr>
                <w:rFonts w:hint="eastAsia"/>
                <w:color w:val="000000"/>
                <w:sz w:val="10"/>
                <w:szCs w:val="10"/>
              </w:rPr>
              <w:t>固体废物产生及处理、处置措施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1487"/>
              <w:gridCol w:w="1420"/>
              <w:gridCol w:w="1349"/>
              <w:gridCol w:w="3777"/>
            </w:tblGrid>
            <w:tr w:rsidR="00F92DCD" w:rsidRPr="00CC7A08" w:rsidTr="00F26205">
              <w:trPr>
                <w:trHeight w:val="225"/>
              </w:trPr>
              <w:tc>
                <w:tcPr>
                  <w:tcW w:w="102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序号</w:t>
                  </w:r>
                </w:p>
              </w:tc>
              <w:tc>
                <w:tcPr>
                  <w:tcW w:w="148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名称</w:t>
                  </w:r>
                </w:p>
              </w:tc>
              <w:tc>
                <w:tcPr>
                  <w:tcW w:w="142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类别</w:t>
                  </w:r>
                </w:p>
              </w:tc>
              <w:tc>
                <w:tcPr>
                  <w:tcW w:w="1349" w:type="dxa"/>
                  <w:vAlign w:val="center"/>
                </w:tcPr>
                <w:p w:rsidR="00F92DCD" w:rsidRPr="00CC7A08" w:rsidRDefault="00F92DCD" w:rsidP="00F26205">
                  <w:pPr>
                    <w:pStyle w:val="a"/>
                    <w:rPr>
                      <w:color w:val="000000"/>
                      <w:sz w:val="10"/>
                      <w:szCs w:val="10"/>
                    </w:rPr>
                  </w:pPr>
                  <w:r w:rsidRPr="00CC7A08">
                    <w:rPr>
                      <w:rFonts w:hint="eastAsia"/>
                      <w:color w:val="000000"/>
                      <w:sz w:val="10"/>
                      <w:szCs w:val="10"/>
                    </w:rPr>
                    <w:t>产生量</w:t>
                  </w:r>
                </w:p>
              </w:tc>
              <w:tc>
                <w:tcPr>
                  <w:tcW w:w="377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处理措施</w:t>
                  </w:r>
                </w:p>
              </w:tc>
            </w:tr>
            <w:tr w:rsidR="00F92DCD" w:rsidRPr="00CC7A08" w:rsidTr="00F26205">
              <w:trPr>
                <w:trHeight w:val="315"/>
              </w:trPr>
              <w:tc>
                <w:tcPr>
                  <w:tcW w:w="102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1</w:t>
                  </w:r>
                </w:p>
              </w:tc>
              <w:tc>
                <w:tcPr>
                  <w:tcW w:w="148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边角料</w:t>
                  </w:r>
                </w:p>
              </w:tc>
              <w:tc>
                <w:tcPr>
                  <w:tcW w:w="142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一般固废</w:t>
                  </w:r>
                </w:p>
              </w:tc>
              <w:tc>
                <w:tcPr>
                  <w:tcW w:w="1349" w:type="dxa"/>
                  <w:vAlign w:val="center"/>
                </w:tcPr>
                <w:p w:rsidR="00F92DCD" w:rsidRPr="00CC7A08" w:rsidRDefault="00F92DCD" w:rsidP="00F26205">
                  <w:pPr>
                    <w:pStyle w:val="a"/>
                    <w:rPr>
                      <w:color w:val="000000"/>
                      <w:sz w:val="10"/>
                      <w:szCs w:val="10"/>
                    </w:rPr>
                  </w:pPr>
                  <w:r w:rsidRPr="00CC7A08">
                    <w:rPr>
                      <w:color w:val="000000"/>
                      <w:sz w:val="10"/>
                      <w:szCs w:val="10"/>
                    </w:rPr>
                    <w:t>5</w:t>
                  </w:r>
                  <w:r w:rsidRPr="00CC7A08">
                    <w:rPr>
                      <w:rFonts w:hint="eastAsia"/>
                      <w:color w:val="000000"/>
                      <w:sz w:val="10"/>
                      <w:szCs w:val="10"/>
                    </w:rPr>
                    <w:t>t/a</w:t>
                  </w:r>
                </w:p>
              </w:tc>
              <w:tc>
                <w:tcPr>
                  <w:tcW w:w="3777" w:type="dxa"/>
                  <w:vAlign w:val="center"/>
                </w:tcPr>
                <w:p w:rsidR="00F92DCD" w:rsidRPr="00CC7A08" w:rsidRDefault="00F92DCD" w:rsidP="00F26205">
                  <w:pPr>
                    <w:pStyle w:val="a"/>
                    <w:rPr>
                      <w:color w:val="000000"/>
                      <w:sz w:val="10"/>
                      <w:szCs w:val="10"/>
                    </w:rPr>
                  </w:pPr>
                  <w:r w:rsidRPr="00CC7A08">
                    <w:rPr>
                      <w:color w:val="000000"/>
                      <w:sz w:val="10"/>
                      <w:szCs w:val="10"/>
                    </w:rPr>
                    <w:t>外售至废品回收单位回收处置</w:t>
                  </w:r>
                </w:p>
              </w:tc>
            </w:tr>
            <w:tr w:rsidR="00F92DCD" w:rsidRPr="00CC7A08" w:rsidTr="00F26205">
              <w:trPr>
                <w:trHeight w:val="315"/>
              </w:trPr>
              <w:tc>
                <w:tcPr>
                  <w:tcW w:w="102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2</w:t>
                  </w:r>
                </w:p>
              </w:tc>
              <w:tc>
                <w:tcPr>
                  <w:tcW w:w="148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纯聚酯粉末</w:t>
                  </w:r>
                </w:p>
              </w:tc>
              <w:tc>
                <w:tcPr>
                  <w:tcW w:w="142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一般固废</w:t>
                  </w:r>
                </w:p>
              </w:tc>
              <w:tc>
                <w:tcPr>
                  <w:tcW w:w="1349" w:type="dxa"/>
                  <w:vAlign w:val="center"/>
                </w:tcPr>
                <w:p w:rsidR="00F92DCD" w:rsidRPr="00CC7A08" w:rsidRDefault="00F92DCD" w:rsidP="00F26205">
                  <w:pPr>
                    <w:pStyle w:val="a"/>
                    <w:rPr>
                      <w:color w:val="000000"/>
                      <w:sz w:val="10"/>
                      <w:szCs w:val="10"/>
                    </w:rPr>
                  </w:pPr>
                  <w:r w:rsidRPr="00CC7A08">
                    <w:rPr>
                      <w:color w:val="000000"/>
                      <w:sz w:val="10"/>
                      <w:szCs w:val="10"/>
                    </w:rPr>
                    <w:t>170.6kg</w:t>
                  </w:r>
                  <w:r w:rsidRPr="00CC7A08">
                    <w:rPr>
                      <w:rFonts w:hint="eastAsia"/>
                      <w:color w:val="000000"/>
                      <w:sz w:val="10"/>
                      <w:szCs w:val="10"/>
                    </w:rPr>
                    <w:t>/a</w:t>
                  </w:r>
                </w:p>
              </w:tc>
              <w:tc>
                <w:tcPr>
                  <w:tcW w:w="3777" w:type="dxa"/>
                  <w:vAlign w:val="center"/>
                </w:tcPr>
                <w:p w:rsidR="00F92DCD" w:rsidRPr="00CC7A08" w:rsidRDefault="00F92DCD" w:rsidP="00F26205">
                  <w:pPr>
                    <w:pStyle w:val="a"/>
                    <w:rPr>
                      <w:color w:val="000000"/>
                      <w:sz w:val="10"/>
                      <w:szCs w:val="10"/>
                    </w:rPr>
                  </w:pPr>
                  <w:r w:rsidRPr="00CC7A08">
                    <w:rPr>
                      <w:color w:val="000000"/>
                      <w:sz w:val="10"/>
                      <w:szCs w:val="10"/>
                    </w:rPr>
                    <w:t>收集后回用于</w:t>
                  </w:r>
                  <w:r w:rsidRPr="00CC7A08">
                    <w:rPr>
                      <w:rFonts w:hint="eastAsia"/>
                      <w:color w:val="000000"/>
                      <w:sz w:val="10"/>
                      <w:szCs w:val="10"/>
                    </w:rPr>
                    <w:t>生产</w:t>
                  </w:r>
                </w:p>
              </w:tc>
            </w:tr>
            <w:tr w:rsidR="00F92DCD" w:rsidRPr="00CC7A08" w:rsidTr="00F26205">
              <w:trPr>
                <w:trHeight w:val="315"/>
              </w:trPr>
              <w:tc>
                <w:tcPr>
                  <w:tcW w:w="102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3</w:t>
                  </w:r>
                </w:p>
              </w:tc>
              <w:tc>
                <w:tcPr>
                  <w:tcW w:w="148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废乳化液</w:t>
                  </w:r>
                </w:p>
              </w:tc>
              <w:tc>
                <w:tcPr>
                  <w:tcW w:w="142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危险废物</w:t>
                  </w:r>
                </w:p>
              </w:tc>
              <w:tc>
                <w:tcPr>
                  <w:tcW w:w="1349" w:type="dxa"/>
                  <w:vAlign w:val="center"/>
                </w:tcPr>
                <w:p w:rsidR="00F92DCD" w:rsidRPr="00CC7A08" w:rsidRDefault="00F92DCD" w:rsidP="00F26205">
                  <w:pPr>
                    <w:pStyle w:val="a"/>
                    <w:rPr>
                      <w:color w:val="000000"/>
                      <w:sz w:val="10"/>
                      <w:szCs w:val="10"/>
                    </w:rPr>
                  </w:pPr>
                  <w:r w:rsidRPr="00CC7A08">
                    <w:rPr>
                      <w:color w:val="000000"/>
                      <w:sz w:val="10"/>
                      <w:szCs w:val="10"/>
                    </w:rPr>
                    <w:t>10kg</w:t>
                  </w:r>
                  <w:r w:rsidRPr="00CC7A08">
                    <w:rPr>
                      <w:rFonts w:hint="eastAsia"/>
                      <w:color w:val="000000"/>
                      <w:sz w:val="10"/>
                      <w:szCs w:val="10"/>
                    </w:rPr>
                    <w:t>/a</w:t>
                  </w:r>
                </w:p>
              </w:tc>
              <w:tc>
                <w:tcPr>
                  <w:tcW w:w="377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收集、暂存后，定期交由资质单位处置</w:t>
                  </w:r>
                </w:p>
              </w:tc>
            </w:tr>
            <w:tr w:rsidR="00F92DCD" w:rsidRPr="00CC7A08" w:rsidTr="00F26205">
              <w:trPr>
                <w:trHeight w:val="315"/>
              </w:trPr>
              <w:tc>
                <w:tcPr>
                  <w:tcW w:w="102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4</w:t>
                  </w:r>
                </w:p>
              </w:tc>
              <w:tc>
                <w:tcPr>
                  <w:tcW w:w="148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生活垃圾</w:t>
                  </w:r>
                </w:p>
              </w:tc>
              <w:tc>
                <w:tcPr>
                  <w:tcW w:w="1420"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生活垃圾</w:t>
                  </w:r>
                </w:p>
              </w:tc>
              <w:tc>
                <w:tcPr>
                  <w:tcW w:w="1349" w:type="dxa"/>
                  <w:vAlign w:val="center"/>
                </w:tcPr>
                <w:p w:rsidR="00F92DCD" w:rsidRPr="00CC7A08" w:rsidRDefault="00F92DCD" w:rsidP="00F26205">
                  <w:pPr>
                    <w:pStyle w:val="a"/>
                    <w:rPr>
                      <w:color w:val="000000"/>
                      <w:sz w:val="10"/>
                      <w:szCs w:val="10"/>
                    </w:rPr>
                  </w:pPr>
                  <w:r w:rsidRPr="00CC7A08">
                    <w:rPr>
                      <w:color w:val="000000"/>
                      <w:sz w:val="10"/>
                      <w:szCs w:val="10"/>
                    </w:rPr>
                    <w:t>1.12</w:t>
                  </w:r>
                  <w:r w:rsidRPr="00CC7A08">
                    <w:rPr>
                      <w:rFonts w:hint="eastAsia"/>
                      <w:color w:val="000000"/>
                      <w:sz w:val="10"/>
                      <w:szCs w:val="10"/>
                    </w:rPr>
                    <w:t>t/a</w:t>
                  </w:r>
                </w:p>
              </w:tc>
              <w:tc>
                <w:tcPr>
                  <w:tcW w:w="3777" w:type="dxa"/>
                  <w:vAlign w:val="center"/>
                </w:tcPr>
                <w:p w:rsidR="00F92DCD" w:rsidRPr="00CC7A08" w:rsidRDefault="00F92DCD" w:rsidP="00F26205">
                  <w:pPr>
                    <w:pStyle w:val="a"/>
                    <w:rPr>
                      <w:color w:val="000000"/>
                      <w:sz w:val="10"/>
                      <w:szCs w:val="10"/>
                    </w:rPr>
                  </w:pPr>
                  <w:r w:rsidRPr="00CC7A08">
                    <w:rPr>
                      <w:color w:val="000000"/>
                      <w:sz w:val="10"/>
                      <w:szCs w:val="10"/>
                    </w:rPr>
                    <w:t>收集后交由环卫部门统一处置</w:t>
                  </w:r>
                </w:p>
              </w:tc>
            </w:tr>
          </w:tbl>
          <w:p w:rsidR="00F92DCD" w:rsidRPr="00CC7A08" w:rsidRDefault="00F92DCD" w:rsidP="00F26205">
            <w:pPr>
              <w:pStyle w:val="-0"/>
              <w:rPr>
                <w:color w:val="000000"/>
                <w:sz w:val="10"/>
                <w:szCs w:val="10"/>
              </w:rPr>
            </w:pPr>
            <w:r w:rsidRPr="00CC7A08">
              <w:rPr>
                <w:rFonts w:hint="eastAsia"/>
                <w:color w:val="000000"/>
                <w:sz w:val="10"/>
                <w:szCs w:val="10"/>
              </w:rPr>
              <w:t>本项目运营</w:t>
            </w:r>
            <w:proofErr w:type="gramStart"/>
            <w:r w:rsidRPr="00CC7A08">
              <w:rPr>
                <w:rFonts w:hint="eastAsia"/>
                <w:color w:val="000000"/>
                <w:sz w:val="10"/>
                <w:szCs w:val="10"/>
              </w:rPr>
              <w:t>期危险</w:t>
            </w:r>
            <w:proofErr w:type="gramEnd"/>
            <w:r w:rsidRPr="00CC7A08">
              <w:rPr>
                <w:rFonts w:hint="eastAsia"/>
                <w:color w:val="000000"/>
                <w:sz w:val="10"/>
                <w:szCs w:val="10"/>
              </w:rPr>
              <w:t>废物主要为废乳化液等（废物类别为</w:t>
            </w:r>
            <w:r w:rsidRPr="00CC7A08">
              <w:rPr>
                <w:rFonts w:hint="eastAsia"/>
                <w:color w:val="000000"/>
                <w:sz w:val="10"/>
                <w:szCs w:val="10"/>
              </w:rPr>
              <w:t>HW09</w:t>
            </w:r>
            <w:r w:rsidRPr="00CC7A08">
              <w:rPr>
                <w:rFonts w:hint="eastAsia"/>
                <w:color w:val="000000"/>
                <w:sz w:val="10"/>
                <w:szCs w:val="10"/>
              </w:rPr>
              <w:t>油</w:t>
            </w:r>
            <w:r w:rsidRPr="00CC7A08">
              <w:rPr>
                <w:rFonts w:hint="eastAsia"/>
                <w:color w:val="000000"/>
                <w:sz w:val="10"/>
                <w:szCs w:val="10"/>
              </w:rPr>
              <w:t>/</w:t>
            </w:r>
            <w:r w:rsidRPr="00CC7A08">
              <w:rPr>
                <w:rFonts w:hint="eastAsia"/>
                <w:color w:val="000000"/>
                <w:sz w:val="10"/>
                <w:szCs w:val="10"/>
              </w:rPr>
              <w:t>水、烃</w:t>
            </w:r>
            <w:r w:rsidRPr="00CC7A08">
              <w:rPr>
                <w:rFonts w:hint="eastAsia"/>
                <w:color w:val="000000"/>
                <w:sz w:val="10"/>
                <w:szCs w:val="10"/>
              </w:rPr>
              <w:t>/</w:t>
            </w:r>
            <w:r w:rsidRPr="00CC7A08">
              <w:rPr>
                <w:rFonts w:hint="eastAsia"/>
                <w:color w:val="000000"/>
                <w:sz w:val="10"/>
                <w:szCs w:val="10"/>
              </w:rPr>
              <w:t>水混合物或乳化液）。根据查阅相关资料，四川省境内危险废物处置资质单位情况如下表：</w:t>
            </w:r>
          </w:p>
          <w:p w:rsidR="00F92DCD" w:rsidRPr="00CC7A08" w:rsidRDefault="00F92DCD" w:rsidP="00F26205">
            <w:pPr>
              <w:pStyle w:val="af3"/>
              <w:rPr>
                <w:color w:val="000000"/>
                <w:sz w:val="10"/>
                <w:szCs w:val="10"/>
              </w:rPr>
            </w:pPr>
            <w:r w:rsidRPr="00CC7A08">
              <w:rPr>
                <w:rFonts w:hint="eastAsia"/>
                <w:color w:val="000000"/>
                <w:sz w:val="10"/>
                <w:szCs w:val="10"/>
              </w:rPr>
              <w:t>表</w:t>
            </w:r>
            <w:r w:rsidRPr="00CC7A08">
              <w:rPr>
                <w:rFonts w:hint="eastAsia"/>
                <w:color w:val="000000"/>
                <w:sz w:val="10"/>
                <w:szCs w:val="10"/>
              </w:rPr>
              <w:t>5-</w:t>
            </w:r>
            <w:r w:rsidRPr="00CC7A08">
              <w:rPr>
                <w:color w:val="000000"/>
                <w:sz w:val="10"/>
                <w:szCs w:val="10"/>
              </w:rPr>
              <w:t xml:space="preserve">9 </w:t>
            </w:r>
            <w:r w:rsidRPr="00CC7A08">
              <w:rPr>
                <w:rFonts w:hint="eastAsia"/>
                <w:color w:val="000000"/>
                <w:sz w:val="10"/>
                <w:szCs w:val="10"/>
              </w:rPr>
              <w:t xml:space="preserve"> </w:t>
            </w:r>
            <w:r w:rsidRPr="00CC7A08">
              <w:rPr>
                <w:rFonts w:hint="eastAsia"/>
                <w:color w:val="000000"/>
                <w:sz w:val="10"/>
                <w:szCs w:val="10"/>
              </w:rPr>
              <w:t>四川省境内危险废物处置资质单位情况一览表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211"/>
              <w:gridCol w:w="1117"/>
              <w:gridCol w:w="824"/>
              <w:gridCol w:w="674"/>
              <w:gridCol w:w="1196"/>
              <w:gridCol w:w="971"/>
              <w:gridCol w:w="1264"/>
              <w:gridCol w:w="1371"/>
            </w:tblGrid>
            <w:tr w:rsidR="00F92DCD" w:rsidRPr="00CC7A08" w:rsidTr="00F26205">
              <w:trPr>
                <w:trHeight w:val="1251"/>
                <w:jc w:val="center"/>
              </w:trPr>
              <w:tc>
                <w:tcPr>
                  <w:tcW w:w="426"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序号</w:t>
                  </w:r>
                </w:p>
              </w:tc>
              <w:tc>
                <w:tcPr>
                  <w:tcW w:w="121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单位名称</w:t>
                  </w:r>
                </w:p>
              </w:tc>
              <w:tc>
                <w:tcPr>
                  <w:tcW w:w="1117"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经营设施地址</w:t>
                  </w:r>
                </w:p>
                <w:p w:rsidR="00F92DCD" w:rsidRPr="00CC7A08" w:rsidRDefault="00F92DCD" w:rsidP="00F26205">
                  <w:pPr>
                    <w:pStyle w:val="a"/>
                    <w:rPr>
                      <w:color w:val="000000"/>
                      <w:sz w:val="10"/>
                      <w:szCs w:val="10"/>
                    </w:rPr>
                  </w:pPr>
                </w:p>
              </w:tc>
              <w:tc>
                <w:tcPr>
                  <w:tcW w:w="82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经营</w:t>
                  </w:r>
                </w:p>
                <w:p w:rsidR="00F92DCD" w:rsidRPr="00CC7A08" w:rsidRDefault="00F92DCD" w:rsidP="00F26205">
                  <w:pPr>
                    <w:pStyle w:val="a"/>
                    <w:rPr>
                      <w:color w:val="000000"/>
                      <w:sz w:val="10"/>
                      <w:szCs w:val="10"/>
                    </w:rPr>
                  </w:pPr>
                  <w:r w:rsidRPr="00CC7A08">
                    <w:rPr>
                      <w:rFonts w:hint="eastAsia"/>
                      <w:color w:val="000000"/>
                      <w:sz w:val="10"/>
                      <w:szCs w:val="10"/>
                    </w:rPr>
                    <w:t>方式</w:t>
                  </w:r>
                </w:p>
              </w:tc>
              <w:tc>
                <w:tcPr>
                  <w:tcW w:w="67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经营类别</w:t>
                  </w:r>
                </w:p>
              </w:tc>
              <w:tc>
                <w:tcPr>
                  <w:tcW w:w="1196" w:type="dxa"/>
                  <w:vAlign w:val="center"/>
                </w:tcPr>
                <w:p w:rsidR="00F92DCD" w:rsidRPr="00CC7A08" w:rsidRDefault="00F92DCD" w:rsidP="00F26205">
                  <w:pPr>
                    <w:pStyle w:val="a"/>
                    <w:rPr>
                      <w:color w:val="000000"/>
                      <w:sz w:val="10"/>
                      <w:szCs w:val="10"/>
                    </w:rPr>
                  </w:pPr>
                  <w:r w:rsidRPr="00CC7A08">
                    <w:rPr>
                      <w:rFonts w:hint="eastAsia"/>
                      <w:color w:val="000000"/>
                      <w:sz w:val="10"/>
                      <w:szCs w:val="10"/>
                    </w:rPr>
                    <w:t>废物代码</w:t>
                  </w:r>
                </w:p>
              </w:tc>
              <w:tc>
                <w:tcPr>
                  <w:tcW w:w="97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经营规模</w:t>
                  </w:r>
                </w:p>
                <w:p w:rsidR="00F92DCD" w:rsidRPr="00CC7A08" w:rsidRDefault="00F92DCD" w:rsidP="00F26205">
                  <w:pPr>
                    <w:pStyle w:val="a"/>
                    <w:rPr>
                      <w:color w:val="000000"/>
                      <w:sz w:val="10"/>
                      <w:szCs w:val="10"/>
                    </w:rPr>
                  </w:pPr>
                  <w:r w:rsidRPr="00CC7A08">
                    <w:rPr>
                      <w:rFonts w:hint="eastAsia"/>
                      <w:color w:val="000000"/>
                      <w:sz w:val="10"/>
                      <w:szCs w:val="10"/>
                    </w:rPr>
                    <w:t>（吨</w:t>
                  </w:r>
                  <w:r w:rsidRPr="00CC7A08">
                    <w:rPr>
                      <w:rFonts w:hint="eastAsia"/>
                      <w:color w:val="000000"/>
                      <w:sz w:val="10"/>
                      <w:szCs w:val="10"/>
                    </w:rPr>
                    <w:t>/</w:t>
                  </w:r>
                  <w:r w:rsidRPr="00CC7A08">
                    <w:rPr>
                      <w:rFonts w:hint="eastAsia"/>
                      <w:color w:val="000000"/>
                      <w:sz w:val="10"/>
                      <w:szCs w:val="10"/>
                    </w:rPr>
                    <w:t>年）</w:t>
                  </w:r>
                </w:p>
              </w:tc>
              <w:tc>
                <w:tcPr>
                  <w:tcW w:w="1264" w:type="dxa"/>
                  <w:vAlign w:val="center"/>
                </w:tcPr>
                <w:p w:rsidR="00F92DCD" w:rsidRPr="00CC7A08" w:rsidRDefault="00F92DCD" w:rsidP="00F26205">
                  <w:pPr>
                    <w:pStyle w:val="a"/>
                    <w:rPr>
                      <w:color w:val="000000"/>
                      <w:sz w:val="10"/>
                      <w:szCs w:val="10"/>
                    </w:rPr>
                  </w:pPr>
                  <w:r w:rsidRPr="00CC7A08">
                    <w:rPr>
                      <w:rFonts w:hint="eastAsia"/>
                      <w:color w:val="000000"/>
                      <w:sz w:val="10"/>
                      <w:szCs w:val="10"/>
                    </w:rPr>
                    <w:t>许可证</w:t>
                  </w:r>
                </w:p>
                <w:p w:rsidR="00F92DCD" w:rsidRPr="00CC7A08" w:rsidRDefault="00F92DCD" w:rsidP="00F26205">
                  <w:pPr>
                    <w:pStyle w:val="a"/>
                    <w:rPr>
                      <w:color w:val="000000"/>
                      <w:sz w:val="10"/>
                      <w:szCs w:val="10"/>
                    </w:rPr>
                  </w:pPr>
                  <w:r w:rsidRPr="00CC7A08">
                    <w:rPr>
                      <w:rFonts w:hint="eastAsia"/>
                      <w:color w:val="000000"/>
                      <w:sz w:val="10"/>
                      <w:szCs w:val="10"/>
                    </w:rPr>
                    <w:t>编号</w:t>
                  </w:r>
                </w:p>
                <w:p w:rsidR="00F92DCD" w:rsidRPr="00CC7A08" w:rsidRDefault="00F92DCD" w:rsidP="00F26205">
                  <w:pPr>
                    <w:pStyle w:val="a"/>
                    <w:rPr>
                      <w:color w:val="000000"/>
                      <w:sz w:val="10"/>
                      <w:szCs w:val="10"/>
                    </w:rPr>
                  </w:pPr>
                  <w:r w:rsidRPr="00CC7A08">
                    <w:rPr>
                      <w:rFonts w:hint="eastAsia"/>
                      <w:color w:val="000000"/>
                      <w:sz w:val="10"/>
                      <w:szCs w:val="10"/>
                    </w:rPr>
                    <w:t>（</w:t>
                  </w:r>
                  <w:proofErr w:type="gramStart"/>
                  <w:r w:rsidRPr="00CC7A08">
                    <w:rPr>
                      <w:rFonts w:hint="eastAsia"/>
                      <w:color w:val="000000"/>
                      <w:sz w:val="10"/>
                      <w:szCs w:val="10"/>
                    </w:rPr>
                    <w:t>川环危</w:t>
                  </w:r>
                  <w:proofErr w:type="gramEnd"/>
                  <w:r w:rsidRPr="00CC7A08">
                    <w:rPr>
                      <w:rFonts w:hint="eastAsia"/>
                      <w:color w:val="000000"/>
                      <w:sz w:val="10"/>
                      <w:szCs w:val="10"/>
                    </w:rPr>
                    <w:t>第）</w:t>
                  </w:r>
                </w:p>
              </w:tc>
              <w:tc>
                <w:tcPr>
                  <w:tcW w:w="1371" w:type="dxa"/>
                  <w:vAlign w:val="center"/>
                </w:tcPr>
                <w:p w:rsidR="00F92DCD" w:rsidRPr="00CC7A08" w:rsidRDefault="00F92DCD" w:rsidP="00F26205">
                  <w:pPr>
                    <w:pStyle w:val="a"/>
                    <w:rPr>
                      <w:color w:val="000000"/>
                      <w:sz w:val="10"/>
                      <w:szCs w:val="10"/>
                    </w:rPr>
                  </w:pPr>
                  <w:r w:rsidRPr="00CC7A08">
                    <w:rPr>
                      <w:rFonts w:hint="eastAsia"/>
                      <w:color w:val="000000"/>
                      <w:sz w:val="10"/>
                      <w:szCs w:val="10"/>
                    </w:rPr>
                    <w:t>联系电话</w:t>
                  </w:r>
                </w:p>
              </w:tc>
            </w:tr>
            <w:tr w:rsidR="00F92DCD" w:rsidRPr="00CC7A08" w:rsidTr="00F26205">
              <w:trPr>
                <w:trHeight w:val="1251"/>
                <w:jc w:val="center"/>
              </w:trPr>
              <w:tc>
                <w:tcPr>
                  <w:tcW w:w="426"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1</w:t>
                  </w:r>
                </w:p>
              </w:tc>
              <w:tc>
                <w:tcPr>
                  <w:tcW w:w="1211"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四川欣欣环保科技有限公司</w:t>
                  </w:r>
                </w:p>
              </w:tc>
              <w:tc>
                <w:tcPr>
                  <w:tcW w:w="1117"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眉山市仁寿县龙正镇</w:t>
                  </w:r>
                </w:p>
              </w:tc>
              <w:tc>
                <w:tcPr>
                  <w:tcW w:w="824"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利用</w:t>
                  </w:r>
                </w:p>
              </w:tc>
              <w:tc>
                <w:tcPr>
                  <w:tcW w:w="674"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HW09油/水、烃/水混合物或乳化液</w:t>
                  </w:r>
                </w:p>
              </w:tc>
              <w:tc>
                <w:tcPr>
                  <w:tcW w:w="1196" w:type="dxa"/>
                  <w:vAlign w:val="center"/>
                </w:tcPr>
                <w:p w:rsidR="00F92DCD" w:rsidRPr="00CC7A08" w:rsidRDefault="00F92DCD" w:rsidP="00F26205">
                  <w:pPr>
                    <w:pStyle w:val="a"/>
                    <w:rPr>
                      <w:rFonts w:ascii="宋体"/>
                      <w:color w:val="000000"/>
                      <w:sz w:val="10"/>
                      <w:szCs w:val="10"/>
                    </w:rPr>
                  </w:pPr>
                  <w:r w:rsidRPr="00CC7A08">
                    <w:rPr>
                      <w:color w:val="000000"/>
                      <w:sz w:val="10"/>
                      <w:szCs w:val="10"/>
                    </w:rPr>
                    <w:t>900-006-09</w:t>
                  </w:r>
                </w:p>
              </w:tc>
              <w:tc>
                <w:tcPr>
                  <w:tcW w:w="971" w:type="dxa"/>
                  <w:vAlign w:val="center"/>
                </w:tcPr>
                <w:p w:rsidR="00F92DCD" w:rsidRPr="00CC7A08" w:rsidRDefault="00F92DCD" w:rsidP="00F26205">
                  <w:pPr>
                    <w:pStyle w:val="a"/>
                    <w:rPr>
                      <w:rFonts w:ascii="宋体"/>
                      <w:color w:val="000000"/>
                      <w:sz w:val="10"/>
                      <w:szCs w:val="10"/>
                    </w:rPr>
                  </w:pPr>
                  <w:r w:rsidRPr="00CC7A08">
                    <w:rPr>
                      <w:rFonts w:ascii="宋体"/>
                      <w:color w:val="000000"/>
                      <w:sz w:val="10"/>
                      <w:szCs w:val="10"/>
                    </w:rPr>
                    <w:t>3</w:t>
                  </w:r>
                  <w:r w:rsidRPr="00CC7A08">
                    <w:rPr>
                      <w:rFonts w:ascii="宋体" w:hint="eastAsia"/>
                      <w:color w:val="000000"/>
                      <w:sz w:val="10"/>
                      <w:szCs w:val="10"/>
                    </w:rPr>
                    <w:t>000</w:t>
                  </w:r>
                </w:p>
              </w:tc>
              <w:tc>
                <w:tcPr>
                  <w:tcW w:w="1264" w:type="dxa"/>
                  <w:vAlign w:val="center"/>
                </w:tcPr>
                <w:p w:rsidR="00F92DCD" w:rsidRPr="00CC7A08" w:rsidRDefault="00F92DCD" w:rsidP="00F26205">
                  <w:pPr>
                    <w:pStyle w:val="a"/>
                    <w:rPr>
                      <w:rFonts w:ascii="宋体"/>
                      <w:color w:val="000000"/>
                      <w:sz w:val="10"/>
                      <w:szCs w:val="10"/>
                    </w:rPr>
                  </w:pPr>
                  <w:r w:rsidRPr="00CC7A08">
                    <w:rPr>
                      <w:rFonts w:ascii="宋体"/>
                      <w:color w:val="000000"/>
                      <w:sz w:val="10"/>
                      <w:szCs w:val="10"/>
                    </w:rPr>
                    <w:t>511421023</w:t>
                  </w:r>
                </w:p>
              </w:tc>
              <w:tc>
                <w:tcPr>
                  <w:tcW w:w="1371"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郑维彬</w:t>
                  </w:r>
                </w:p>
                <w:p w:rsidR="00F92DCD" w:rsidRPr="00CC7A08" w:rsidRDefault="00F92DCD" w:rsidP="00F26205">
                  <w:pPr>
                    <w:pStyle w:val="a"/>
                    <w:rPr>
                      <w:rFonts w:ascii="宋体"/>
                      <w:color w:val="000000"/>
                      <w:sz w:val="10"/>
                      <w:szCs w:val="10"/>
                    </w:rPr>
                  </w:pPr>
                  <w:r w:rsidRPr="00CC7A08">
                    <w:rPr>
                      <w:rFonts w:ascii="宋体"/>
                      <w:color w:val="000000"/>
                      <w:sz w:val="10"/>
                      <w:szCs w:val="10"/>
                    </w:rPr>
                    <w:t>13882090388</w:t>
                  </w:r>
                </w:p>
              </w:tc>
            </w:tr>
            <w:tr w:rsidR="00F92DCD" w:rsidRPr="00CC7A08" w:rsidTr="00F26205">
              <w:trPr>
                <w:trHeight w:val="1251"/>
                <w:jc w:val="center"/>
              </w:trPr>
              <w:tc>
                <w:tcPr>
                  <w:tcW w:w="426"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lastRenderedPageBreak/>
                    <w:t>2</w:t>
                  </w:r>
                </w:p>
              </w:tc>
              <w:tc>
                <w:tcPr>
                  <w:tcW w:w="1211"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成都兴蓉环保科技有限公司</w:t>
                  </w:r>
                </w:p>
              </w:tc>
              <w:tc>
                <w:tcPr>
                  <w:tcW w:w="1117"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成都市龙泉</w:t>
                  </w:r>
                  <w:proofErr w:type="gramStart"/>
                  <w:r w:rsidRPr="00CC7A08">
                    <w:rPr>
                      <w:rFonts w:ascii="宋体" w:hint="eastAsia"/>
                      <w:color w:val="000000"/>
                      <w:sz w:val="10"/>
                      <w:szCs w:val="10"/>
                    </w:rPr>
                    <w:t>驿</w:t>
                  </w:r>
                  <w:proofErr w:type="gramEnd"/>
                  <w:r w:rsidRPr="00CC7A08">
                    <w:rPr>
                      <w:rFonts w:ascii="宋体" w:hint="eastAsia"/>
                      <w:color w:val="000000"/>
                      <w:sz w:val="10"/>
                      <w:szCs w:val="10"/>
                    </w:rPr>
                    <w:t>区万兴乡鲤鱼村</w:t>
                  </w:r>
                </w:p>
              </w:tc>
              <w:tc>
                <w:tcPr>
                  <w:tcW w:w="824"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处置</w:t>
                  </w:r>
                </w:p>
              </w:tc>
              <w:tc>
                <w:tcPr>
                  <w:tcW w:w="674"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HW09油/水、烃/水混合物或乳化液</w:t>
                  </w:r>
                </w:p>
              </w:tc>
              <w:tc>
                <w:tcPr>
                  <w:tcW w:w="1196" w:type="dxa"/>
                  <w:vAlign w:val="center"/>
                </w:tcPr>
                <w:p w:rsidR="00F92DCD" w:rsidRPr="00CC7A08" w:rsidRDefault="00F92DCD" w:rsidP="00F26205">
                  <w:pPr>
                    <w:pStyle w:val="a"/>
                    <w:rPr>
                      <w:rFonts w:ascii="宋体"/>
                      <w:color w:val="000000"/>
                      <w:sz w:val="10"/>
                      <w:szCs w:val="10"/>
                    </w:rPr>
                  </w:pPr>
                  <w:r w:rsidRPr="00CC7A08">
                    <w:rPr>
                      <w:color w:val="000000"/>
                      <w:sz w:val="10"/>
                      <w:szCs w:val="10"/>
                    </w:rPr>
                    <w:t>900-006-09</w:t>
                  </w:r>
                </w:p>
              </w:tc>
              <w:tc>
                <w:tcPr>
                  <w:tcW w:w="971" w:type="dxa"/>
                  <w:vAlign w:val="center"/>
                </w:tcPr>
                <w:p w:rsidR="00F92DCD" w:rsidRPr="00CC7A08" w:rsidRDefault="00F92DCD" w:rsidP="00F26205">
                  <w:pPr>
                    <w:pStyle w:val="a"/>
                    <w:rPr>
                      <w:rFonts w:ascii="宋体"/>
                      <w:color w:val="000000"/>
                      <w:sz w:val="10"/>
                      <w:szCs w:val="10"/>
                    </w:rPr>
                  </w:pPr>
                  <w:r w:rsidRPr="00CC7A08">
                    <w:rPr>
                      <w:rFonts w:ascii="宋体"/>
                      <w:color w:val="000000"/>
                      <w:sz w:val="10"/>
                      <w:szCs w:val="10"/>
                    </w:rPr>
                    <w:t>32600</w:t>
                  </w:r>
                </w:p>
              </w:tc>
              <w:tc>
                <w:tcPr>
                  <w:tcW w:w="1264" w:type="dxa"/>
                  <w:vAlign w:val="center"/>
                </w:tcPr>
                <w:p w:rsidR="00F92DCD" w:rsidRPr="00CC7A08" w:rsidRDefault="00F92DCD" w:rsidP="00F26205">
                  <w:pPr>
                    <w:pStyle w:val="a"/>
                    <w:rPr>
                      <w:rFonts w:ascii="宋体"/>
                      <w:color w:val="000000"/>
                      <w:sz w:val="10"/>
                      <w:szCs w:val="10"/>
                    </w:rPr>
                  </w:pPr>
                  <w:r w:rsidRPr="00CC7A08">
                    <w:rPr>
                      <w:rFonts w:ascii="宋体"/>
                      <w:color w:val="000000"/>
                      <w:sz w:val="10"/>
                      <w:szCs w:val="10"/>
                    </w:rPr>
                    <w:t>510112052</w:t>
                  </w:r>
                </w:p>
              </w:tc>
              <w:tc>
                <w:tcPr>
                  <w:tcW w:w="1371"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赵</w:t>
                  </w:r>
                  <w:proofErr w:type="gramStart"/>
                  <w:r w:rsidRPr="00CC7A08">
                    <w:rPr>
                      <w:rFonts w:ascii="宋体" w:hint="eastAsia"/>
                      <w:color w:val="000000"/>
                      <w:sz w:val="10"/>
                      <w:szCs w:val="10"/>
                    </w:rPr>
                    <w:t>颛</w:t>
                  </w:r>
                  <w:proofErr w:type="gramEnd"/>
                </w:p>
                <w:p w:rsidR="00F92DCD" w:rsidRPr="00CC7A08" w:rsidRDefault="00F92DCD" w:rsidP="00F26205">
                  <w:pPr>
                    <w:pStyle w:val="a"/>
                    <w:rPr>
                      <w:rFonts w:ascii="宋体"/>
                      <w:color w:val="000000"/>
                      <w:sz w:val="10"/>
                      <w:szCs w:val="10"/>
                    </w:rPr>
                  </w:pPr>
                  <w:r w:rsidRPr="00CC7A08">
                    <w:rPr>
                      <w:rFonts w:ascii="宋体"/>
                      <w:color w:val="000000"/>
                      <w:sz w:val="10"/>
                      <w:szCs w:val="10"/>
                    </w:rPr>
                    <w:t>13808013556</w:t>
                  </w:r>
                </w:p>
              </w:tc>
            </w:tr>
            <w:tr w:rsidR="00F92DCD" w:rsidRPr="00CC7A08" w:rsidTr="00F26205">
              <w:trPr>
                <w:trHeight w:val="1251"/>
                <w:jc w:val="center"/>
              </w:trPr>
              <w:tc>
                <w:tcPr>
                  <w:tcW w:w="426"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3</w:t>
                  </w:r>
                </w:p>
              </w:tc>
              <w:tc>
                <w:tcPr>
                  <w:tcW w:w="1211"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四川省中明环境治理有限公司</w:t>
                  </w:r>
                </w:p>
              </w:tc>
              <w:tc>
                <w:tcPr>
                  <w:tcW w:w="1117"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眉山市东坡区</w:t>
                  </w:r>
                </w:p>
                <w:p w:rsidR="00F92DCD" w:rsidRPr="00CC7A08" w:rsidRDefault="00F92DCD" w:rsidP="00F26205">
                  <w:pPr>
                    <w:pStyle w:val="a"/>
                    <w:rPr>
                      <w:rFonts w:ascii="宋体"/>
                      <w:color w:val="000000"/>
                      <w:sz w:val="10"/>
                      <w:szCs w:val="10"/>
                    </w:rPr>
                  </w:pPr>
                  <w:r w:rsidRPr="00CC7A08">
                    <w:rPr>
                      <w:rFonts w:ascii="宋体" w:hint="eastAsia"/>
                      <w:color w:val="000000"/>
                      <w:sz w:val="10"/>
                      <w:szCs w:val="10"/>
                    </w:rPr>
                    <w:t>复盛乡中塘村</w:t>
                  </w:r>
                </w:p>
                <w:p w:rsidR="00F92DCD" w:rsidRPr="00CC7A08" w:rsidRDefault="00F92DCD" w:rsidP="00F26205">
                  <w:pPr>
                    <w:pStyle w:val="a"/>
                    <w:rPr>
                      <w:rFonts w:ascii="宋体"/>
                      <w:color w:val="000000"/>
                      <w:sz w:val="10"/>
                      <w:szCs w:val="10"/>
                    </w:rPr>
                  </w:pPr>
                </w:p>
              </w:tc>
              <w:tc>
                <w:tcPr>
                  <w:tcW w:w="824"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处置</w:t>
                  </w:r>
                </w:p>
              </w:tc>
              <w:tc>
                <w:tcPr>
                  <w:tcW w:w="674"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HW09油/水、烃/水混合物或乳化液</w:t>
                  </w:r>
                </w:p>
              </w:tc>
              <w:tc>
                <w:tcPr>
                  <w:tcW w:w="1196" w:type="dxa"/>
                  <w:vAlign w:val="center"/>
                </w:tcPr>
                <w:p w:rsidR="00F92DCD" w:rsidRPr="00CC7A08" w:rsidRDefault="00F92DCD" w:rsidP="00F26205">
                  <w:pPr>
                    <w:pStyle w:val="a"/>
                    <w:rPr>
                      <w:rFonts w:ascii="宋体"/>
                      <w:color w:val="000000"/>
                      <w:sz w:val="10"/>
                      <w:szCs w:val="10"/>
                    </w:rPr>
                  </w:pPr>
                  <w:r w:rsidRPr="00CC7A08">
                    <w:rPr>
                      <w:color w:val="000000"/>
                      <w:sz w:val="10"/>
                      <w:szCs w:val="10"/>
                    </w:rPr>
                    <w:t>900-006-09</w:t>
                  </w:r>
                </w:p>
              </w:tc>
              <w:tc>
                <w:tcPr>
                  <w:tcW w:w="971"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33277</w:t>
                  </w:r>
                </w:p>
              </w:tc>
              <w:tc>
                <w:tcPr>
                  <w:tcW w:w="1264"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511402022</w:t>
                  </w:r>
                </w:p>
              </w:tc>
              <w:tc>
                <w:tcPr>
                  <w:tcW w:w="1371" w:type="dxa"/>
                  <w:vAlign w:val="center"/>
                </w:tcPr>
                <w:p w:rsidR="00F92DCD" w:rsidRPr="00CC7A08" w:rsidRDefault="00F92DCD" w:rsidP="00F26205">
                  <w:pPr>
                    <w:pStyle w:val="a"/>
                    <w:rPr>
                      <w:rFonts w:ascii="宋体"/>
                      <w:color w:val="000000"/>
                      <w:sz w:val="10"/>
                      <w:szCs w:val="10"/>
                    </w:rPr>
                  </w:pPr>
                  <w:r w:rsidRPr="00CC7A08">
                    <w:rPr>
                      <w:rFonts w:ascii="宋体" w:hint="eastAsia"/>
                      <w:color w:val="000000"/>
                      <w:sz w:val="10"/>
                      <w:szCs w:val="10"/>
                    </w:rPr>
                    <w:t>何乐</w:t>
                  </w:r>
                </w:p>
                <w:p w:rsidR="00F92DCD" w:rsidRPr="00CC7A08" w:rsidRDefault="00F92DCD" w:rsidP="00F26205">
                  <w:pPr>
                    <w:pStyle w:val="a"/>
                    <w:rPr>
                      <w:rFonts w:ascii="宋体"/>
                      <w:color w:val="000000"/>
                      <w:sz w:val="10"/>
                      <w:szCs w:val="10"/>
                    </w:rPr>
                  </w:pPr>
                  <w:r w:rsidRPr="00CC7A08">
                    <w:rPr>
                      <w:rFonts w:ascii="宋体" w:hint="eastAsia"/>
                      <w:color w:val="000000"/>
                      <w:sz w:val="10"/>
                      <w:szCs w:val="10"/>
                    </w:rPr>
                    <w:t>13882211991</w:t>
                  </w:r>
                </w:p>
              </w:tc>
            </w:tr>
          </w:tbl>
          <w:p w:rsidR="00F92DCD" w:rsidRPr="00CC7A08" w:rsidRDefault="00F92DCD" w:rsidP="00F26205">
            <w:pPr>
              <w:spacing w:line="360" w:lineRule="auto"/>
              <w:ind w:firstLineChars="200" w:firstLine="200"/>
              <w:textAlignment w:val="center"/>
              <w:rPr>
                <w:rFonts w:ascii="宋体" w:hAnsi="宋体"/>
                <w:color w:val="000000"/>
                <w:sz w:val="10"/>
                <w:szCs w:val="10"/>
              </w:rPr>
            </w:pPr>
          </w:p>
        </w:tc>
      </w:tr>
    </w:tbl>
    <w:p w:rsidR="00F92DCD" w:rsidRPr="006405C0" w:rsidRDefault="00F92DCD" w:rsidP="00F92DCD">
      <w:pPr>
        <w:rPr>
          <w:rFonts w:ascii="宋体" w:hAnsi="宋体"/>
          <w:sz w:val="24"/>
          <w:szCs w:val="24"/>
        </w:rPr>
      </w:pPr>
    </w:p>
    <w:p w:rsidR="00F92DCD" w:rsidRPr="00AF67D6" w:rsidRDefault="00F92DCD" w:rsidP="00F92DCD">
      <w:pPr>
        <w:pStyle w:val="a8"/>
        <w:spacing w:beforeAutospacing="0" w:afterAutospacing="0" w:line="500" w:lineRule="exact"/>
        <w:rPr>
          <w:rFonts w:hAnsi="宋体"/>
          <w:szCs w:val="24"/>
        </w:rPr>
      </w:pPr>
    </w:p>
    <w:p w:rsidR="00F92DCD" w:rsidRDefault="00F92DCD" w:rsidP="00F92DCD"/>
    <w:p w:rsidR="00000000" w:rsidRPr="00F92DCD" w:rsidRDefault="00F92DCD" w:rsidP="00F92DCD"/>
    <w:sectPr w:rsidR="00000000" w:rsidRPr="00F92DCD" w:rsidSect="002806F8">
      <w:pgSz w:w="11907" w:h="16840"/>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DCD" w:rsidRDefault="00F92DCD" w:rsidP="00F92DCD">
      <w:r>
        <w:separator/>
      </w:r>
    </w:p>
  </w:endnote>
  <w:endnote w:type="continuationSeparator" w:id="1">
    <w:p w:rsidR="00F92DCD" w:rsidRDefault="00F92DCD" w:rsidP="00F92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Gloucester MT Extra Condensed">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T">
    <w:altName w:val="Times New Roman"/>
    <w:charset w:val="00"/>
    <w:family w:val="roma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DCD" w:rsidRDefault="00F92DCD" w:rsidP="00F92DCD">
      <w:r>
        <w:separator/>
      </w:r>
    </w:p>
  </w:footnote>
  <w:footnote w:type="continuationSeparator" w:id="1">
    <w:p w:rsidR="00F92DCD" w:rsidRDefault="00F92DCD" w:rsidP="00F92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3"/>
    <w:multiLevelType w:val="singleLevel"/>
    <w:tmpl w:val="00000003"/>
    <w:lvl w:ilvl="0">
      <w:start w:val="5"/>
      <w:numFmt w:val="chineseCounting"/>
      <w:suff w:val="nothing"/>
      <w:lvlText w:val="（%1）"/>
      <w:lvlJc w:val="left"/>
    </w:lvl>
  </w:abstractNum>
  <w:abstractNum w:abstractNumId="2">
    <w:nsid w:val="00000006"/>
    <w:multiLevelType w:val="singleLevel"/>
    <w:tmpl w:val="00000006"/>
    <w:lvl w:ilvl="0">
      <w:start w:val="1"/>
      <w:numFmt w:val="decimal"/>
      <w:suff w:val="nothing"/>
      <w:lvlText w:val="%1、"/>
      <w:lvlJc w:val="left"/>
    </w:lvl>
  </w:abstractNum>
  <w:abstractNum w:abstractNumId="3">
    <w:nsid w:val="00000007"/>
    <w:multiLevelType w:val="singleLevel"/>
    <w:tmpl w:val="00000007"/>
    <w:lvl w:ilvl="0">
      <w:start w:val="1"/>
      <w:numFmt w:val="chineseCounting"/>
      <w:suff w:val="nothing"/>
      <w:lvlText w:val="%1、"/>
      <w:lvlJc w:val="left"/>
    </w:lvl>
  </w:abstractNum>
  <w:abstractNum w:abstractNumId="4">
    <w:nsid w:val="00000008"/>
    <w:multiLevelType w:val="singleLevel"/>
    <w:tmpl w:val="00000008"/>
    <w:lvl w:ilvl="0">
      <w:start w:val="1"/>
      <w:numFmt w:val="decimal"/>
      <w:suff w:val="nothing"/>
      <w:lvlText w:val="%1）"/>
      <w:lvlJc w:val="left"/>
    </w:lvl>
  </w:abstractNum>
  <w:abstractNum w:abstractNumId="5">
    <w:nsid w:val="00000009"/>
    <w:multiLevelType w:val="singleLevel"/>
    <w:tmpl w:val="00000009"/>
    <w:lvl w:ilvl="0">
      <w:start w:val="1"/>
      <w:numFmt w:val="decimal"/>
      <w:suff w:val="nothing"/>
      <w:lvlText w:val="%1、"/>
      <w:lvlJc w:val="left"/>
    </w:lvl>
  </w:abstractNum>
  <w:abstractNum w:abstractNumId="6">
    <w:nsid w:val="0000000B"/>
    <w:multiLevelType w:val="singleLevel"/>
    <w:tmpl w:val="0000000B"/>
    <w:lvl w:ilvl="0">
      <w:start w:val="1"/>
      <w:numFmt w:val="decimal"/>
      <w:suff w:val="nothing"/>
      <w:lvlText w:val="（%1）"/>
      <w:lvlJc w:val="left"/>
    </w:lvl>
  </w:abstractNum>
  <w:abstractNum w:abstractNumId="7">
    <w:nsid w:val="0000000D"/>
    <w:multiLevelType w:val="singleLevel"/>
    <w:tmpl w:val="0000000D"/>
    <w:lvl w:ilvl="0">
      <w:start w:val="1"/>
      <w:numFmt w:val="decimal"/>
      <w:suff w:val="nothing"/>
      <w:lvlText w:val="%1、"/>
      <w:lvlJc w:val="left"/>
    </w:lvl>
  </w:abstractNum>
  <w:abstractNum w:abstractNumId="8">
    <w:nsid w:val="00000010"/>
    <w:multiLevelType w:val="singleLevel"/>
    <w:tmpl w:val="00000010"/>
    <w:lvl w:ilvl="0">
      <w:start w:val="1"/>
      <w:numFmt w:val="decimal"/>
      <w:suff w:val="nothing"/>
      <w:lvlText w:val="%1、"/>
      <w:lvlJc w:val="left"/>
    </w:lvl>
  </w:abstractNum>
  <w:abstractNum w:abstractNumId="9">
    <w:nsid w:val="00000011"/>
    <w:multiLevelType w:val="singleLevel"/>
    <w:tmpl w:val="00000011"/>
    <w:lvl w:ilvl="0">
      <w:start w:val="1"/>
      <w:numFmt w:val="decimal"/>
      <w:suff w:val="nothing"/>
      <w:lvlText w:val="（%1）"/>
      <w:lvlJc w:val="left"/>
    </w:lvl>
  </w:abstractNum>
  <w:abstractNum w:abstractNumId="10">
    <w:nsid w:val="00000012"/>
    <w:multiLevelType w:val="singleLevel"/>
    <w:tmpl w:val="00000012"/>
    <w:lvl w:ilvl="0">
      <w:start w:val="1"/>
      <w:numFmt w:val="decimal"/>
      <w:suff w:val="nothing"/>
      <w:lvlText w:val="%1、"/>
      <w:lvlJc w:val="left"/>
    </w:lvl>
  </w:abstractNum>
  <w:abstractNum w:abstractNumId="11">
    <w:nsid w:val="00000014"/>
    <w:multiLevelType w:val="singleLevel"/>
    <w:tmpl w:val="00000014"/>
    <w:lvl w:ilvl="0">
      <w:start w:val="1"/>
      <w:numFmt w:val="decimal"/>
      <w:suff w:val="nothing"/>
      <w:lvlText w:val="%1）"/>
      <w:lvlJc w:val="left"/>
    </w:lvl>
  </w:abstractNum>
  <w:abstractNum w:abstractNumId="12">
    <w:nsid w:val="00000015"/>
    <w:multiLevelType w:val="singleLevel"/>
    <w:tmpl w:val="00000015"/>
    <w:lvl w:ilvl="0">
      <w:start w:val="1"/>
      <w:numFmt w:val="decimal"/>
      <w:suff w:val="nothing"/>
      <w:lvlText w:val="（%1）"/>
      <w:lvlJc w:val="left"/>
    </w:lvl>
  </w:abstractNum>
  <w:abstractNum w:abstractNumId="13">
    <w:nsid w:val="00000016"/>
    <w:multiLevelType w:val="singleLevel"/>
    <w:tmpl w:val="00000016"/>
    <w:lvl w:ilvl="0">
      <w:start w:val="1"/>
      <w:numFmt w:val="decimal"/>
      <w:suff w:val="nothing"/>
      <w:lvlText w:val="%1、"/>
      <w:lvlJc w:val="left"/>
    </w:lvl>
  </w:abstractNum>
  <w:abstractNum w:abstractNumId="14">
    <w:nsid w:val="00000018"/>
    <w:multiLevelType w:val="singleLevel"/>
    <w:tmpl w:val="00000018"/>
    <w:lvl w:ilvl="0">
      <w:start w:val="1"/>
      <w:numFmt w:val="decimal"/>
      <w:suff w:val="nothing"/>
      <w:lvlText w:val="%1）"/>
      <w:lvlJc w:val="left"/>
    </w:lvl>
  </w:abstractNum>
  <w:abstractNum w:abstractNumId="15">
    <w:nsid w:val="0000001B"/>
    <w:multiLevelType w:val="singleLevel"/>
    <w:tmpl w:val="0000001B"/>
    <w:lvl w:ilvl="0">
      <w:start w:val="1"/>
      <w:numFmt w:val="decimal"/>
      <w:suff w:val="nothing"/>
      <w:lvlText w:val="（%1）"/>
      <w:lvlJc w:val="left"/>
    </w:lvl>
  </w:abstractNum>
  <w:abstractNum w:abstractNumId="16">
    <w:nsid w:val="0000001D"/>
    <w:multiLevelType w:val="singleLevel"/>
    <w:tmpl w:val="0000001D"/>
    <w:lvl w:ilvl="0">
      <w:start w:val="1"/>
      <w:numFmt w:val="decimal"/>
      <w:suff w:val="nothing"/>
      <w:lvlText w:val="%1、"/>
      <w:lvlJc w:val="left"/>
    </w:lvl>
  </w:abstractNum>
  <w:abstractNum w:abstractNumId="17">
    <w:nsid w:val="0000001F"/>
    <w:multiLevelType w:val="singleLevel"/>
    <w:tmpl w:val="0000001F"/>
    <w:lvl w:ilvl="0">
      <w:start w:val="1"/>
      <w:numFmt w:val="decimal"/>
      <w:suff w:val="nothing"/>
      <w:lvlText w:val="（%1）"/>
      <w:lvlJc w:val="left"/>
    </w:lvl>
  </w:abstractNum>
  <w:abstractNum w:abstractNumId="18">
    <w:nsid w:val="00000021"/>
    <w:multiLevelType w:val="singleLevel"/>
    <w:tmpl w:val="00000021"/>
    <w:lvl w:ilvl="0">
      <w:start w:val="3"/>
      <w:numFmt w:val="decimal"/>
      <w:suff w:val="nothing"/>
      <w:lvlText w:val="%1、"/>
      <w:lvlJc w:val="left"/>
    </w:lvl>
  </w:abstractNum>
  <w:abstractNum w:abstractNumId="19">
    <w:nsid w:val="074218BD"/>
    <w:multiLevelType w:val="hybridMultilevel"/>
    <w:tmpl w:val="9C1EC912"/>
    <w:lvl w:ilvl="0" w:tplc="3B8E43BA">
      <w:start w:val="1"/>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09384E40"/>
    <w:multiLevelType w:val="hybridMultilevel"/>
    <w:tmpl w:val="9C1EC912"/>
    <w:lvl w:ilvl="0" w:tplc="3B8E43BA">
      <w:start w:val="1"/>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0FFFFF7C"/>
    <w:multiLevelType w:val="singleLevel"/>
    <w:tmpl w:val="EF1EE146"/>
    <w:lvl w:ilvl="0">
      <w:start w:val="1"/>
      <w:numFmt w:val="decimal"/>
      <w:lvlText w:val="%1."/>
      <w:lvlJc w:val="left"/>
      <w:pPr>
        <w:tabs>
          <w:tab w:val="num" w:pos="2040"/>
        </w:tabs>
        <w:ind w:left="2040" w:hanging="360"/>
      </w:pPr>
    </w:lvl>
  </w:abstractNum>
  <w:abstractNum w:abstractNumId="22">
    <w:nsid w:val="0FFFFF7D"/>
    <w:multiLevelType w:val="singleLevel"/>
    <w:tmpl w:val="FC922A7E"/>
    <w:lvl w:ilvl="0">
      <w:start w:val="1"/>
      <w:numFmt w:val="decimal"/>
      <w:lvlText w:val="%1."/>
      <w:lvlJc w:val="left"/>
      <w:pPr>
        <w:tabs>
          <w:tab w:val="num" w:pos="1620"/>
        </w:tabs>
        <w:ind w:left="1620" w:hanging="360"/>
      </w:pPr>
    </w:lvl>
  </w:abstractNum>
  <w:abstractNum w:abstractNumId="23">
    <w:nsid w:val="0FFFFF7E"/>
    <w:multiLevelType w:val="singleLevel"/>
    <w:tmpl w:val="9B40913C"/>
    <w:lvl w:ilvl="0">
      <w:start w:val="1"/>
      <w:numFmt w:val="decimal"/>
      <w:pStyle w:val="-2"/>
      <w:lvlText w:val="%1."/>
      <w:lvlJc w:val="left"/>
      <w:pPr>
        <w:tabs>
          <w:tab w:val="num" w:pos="1200"/>
        </w:tabs>
        <w:ind w:left="1200" w:hanging="360"/>
      </w:pPr>
    </w:lvl>
  </w:abstractNum>
  <w:abstractNum w:abstractNumId="24">
    <w:nsid w:val="0FFFFF7F"/>
    <w:multiLevelType w:val="singleLevel"/>
    <w:tmpl w:val="0F4AD92A"/>
    <w:lvl w:ilvl="0">
      <w:start w:val="1"/>
      <w:numFmt w:val="decimal"/>
      <w:pStyle w:val="-3"/>
      <w:lvlText w:val="%1."/>
      <w:lvlJc w:val="left"/>
      <w:pPr>
        <w:tabs>
          <w:tab w:val="num" w:pos="780"/>
        </w:tabs>
        <w:ind w:left="780" w:hanging="360"/>
      </w:pPr>
    </w:lvl>
  </w:abstractNum>
  <w:abstractNum w:abstractNumId="25">
    <w:nsid w:val="0FFFFF80"/>
    <w:multiLevelType w:val="singleLevel"/>
    <w:tmpl w:val="D00A9B78"/>
    <w:lvl w:ilvl="0">
      <w:start w:val="1"/>
      <w:numFmt w:val="bullet"/>
      <w:pStyle w:val="-"/>
      <w:lvlText w:val=""/>
      <w:lvlJc w:val="left"/>
      <w:pPr>
        <w:tabs>
          <w:tab w:val="num" w:pos="2040"/>
        </w:tabs>
        <w:ind w:left="2040" w:hanging="360"/>
      </w:pPr>
      <w:rPr>
        <w:rFonts w:ascii="Wingdings" w:hAnsi="Wingdings" w:hint="default"/>
      </w:rPr>
    </w:lvl>
  </w:abstractNum>
  <w:abstractNum w:abstractNumId="26">
    <w:nsid w:val="0FFFFF81"/>
    <w:multiLevelType w:val="singleLevel"/>
    <w:tmpl w:val="F82A1450"/>
    <w:lvl w:ilvl="0">
      <w:start w:val="1"/>
      <w:numFmt w:val="bullet"/>
      <w:lvlText w:val=""/>
      <w:lvlJc w:val="left"/>
      <w:pPr>
        <w:tabs>
          <w:tab w:val="num" w:pos="1620"/>
        </w:tabs>
        <w:ind w:left="1620" w:hanging="360"/>
      </w:pPr>
      <w:rPr>
        <w:rFonts w:ascii="Wingdings" w:hAnsi="Wingdings" w:hint="default"/>
      </w:rPr>
    </w:lvl>
  </w:abstractNum>
  <w:abstractNum w:abstractNumId="27">
    <w:nsid w:val="0FFFFF82"/>
    <w:multiLevelType w:val="singleLevel"/>
    <w:tmpl w:val="8E4C7318"/>
    <w:lvl w:ilvl="0">
      <w:start w:val="1"/>
      <w:numFmt w:val="bullet"/>
      <w:pStyle w:val="a"/>
      <w:lvlText w:val=""/>
      <w:lvlJc w:val="left"/>
      <w:pPr>
        <w:tabs>
          <w:tab w:val="num" w:pos="1200"/>
        </w:tabs>
        <w:ind w:left="1200" w:hanging="360"/>
      </w:pPr>
      <w:rPr>
        <w:rFonts w:ascii="Wingdings" w:hAnsi="Wingdings" w:hint="default"/>
      </w:rPr>
    </w:lvl>
  </w:abstractNum>
  <w:abstractNum w:abstractNumId="28">
    <w:nsid w:val="0FFFFF83"/>
    <w:multiLevelType w:val="singleLevel"/>
    <w:tmpl w:val="03226AC2"/>
    <w:lvl w:ilvl="0">
      <w:start w:val="1"/>
      <w:numFmt w:val="bullet"/>
      <w:lvlText w:val=""/>
      <w:lvlJc w:val="left"/>
      <w:pPr>
        <w:tabs>
          <w:tab w:val="num" w:pos="780"/>
        </w:tabs>
        <w:ind w:left="780" w:hanging="360"/>
      </w:pPr>
      <w:rPr>
        <w:rFonts w:ascii="Wingdings" w:hAnsi="Wingdings" w:hint="default"/>
      </w:rPr>
    </w:lvl>
  </w:abstractNum>
  <w:abstractNum w:abstractNumId="29">
    <w:nsid w:val="0FFFFF88"/>
    <w:multiLevelType w:val="singleLevel"/>
    <w:tmpl w:val="20445BEA"/>
    <w:lvl w:ilvl="0">
      <w:start w:val="1"/>
      <w:numFmt w:val="decimal"/>
      <w:pStyle w:val="a0"/>
      <w:lvlText w:val="%1."/>
      <w:lvlJc w:val="left"/>
      <w:pPr>
        <w:tabs>
          <w:tab w:val="num" w:pos="360"/>
        </w:tabs>
        <w:ind w:left="360" w:hanging="360"/>
      </w:pPr>
    </w:lvl>
  </w:abstractNum>
  <w:abstractNum w:abstractNumId="30">
    <w:nsid w:val="0FFFFF89"/>
    <w:multiLevelType w:val="singleLevel"/>
    <w:tmpl w:val="7E84F0FE"/>
    <w:lvl w:ilvl="0">
      <w:start w:val="1"/>
      <w:numFmt w:val="bullet"/>
      <w:lvlText w:val=""/>
      <w:lvlJc w:val="left"/>
      <w:pPr>
        <w:tabs>
          <w:tab w:val="num" w:pos="360"/>
        </w:tabs>
        <w:ind w:left="360" w:hanging="360"/>
      </w:pPr>
      <w:rPr>
        <w:rFonts w:ascii="Wingdings" w:hAnsi="Wingdings" w:hint="default"/>
      </w:rPr>
    </w:lvl>
  </w:abstractNum>
  <w:abstractNum w:abstractNumId="31">
    <w:nsid w:val="13BC51E2"/>
    <w:multiLevelType w:val="hybridMultilevel"/>
    <w:tmpl w:val="68284B7C"/>
    <w:lvl w:ilvl="0" w:tplc="7FB6F2F0">
      <w:start w:val="1"/>
      <w:numFmt w:val="decimalEnclosedCircle"/>
      <w:lvlText w:val="%1"/>
      <w:lvlJc w:val="left"/>
      <w:pPr>
        <w:ind w:left="928"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1F011D82"/>
    <w:multiLevelType w:val="hybridMultilevel"/>
    <w:tmpl w:val="6DF48D5A"/>
    <w:lvl w:ilvl="0" w:tplc="70FCDD2C">
      <w:start w:val="2"/>
      <w:numFmt w:val="bullet"/>
      <w:lvlText w:val="△"/>
      <w:lvlJc w:val="left"/>
      <w:pPr>
        <w:tabs>
          <w:tab w:val="num" w:pos="1560"/>
        </w:tabs>
        <w:ind w:left="1560" w:hanging="360"/>
      </w:pPr>
      <w:rPr>
        <w:rFonts w:ascii="宋体" w:eastAsia="宋体" w:hAnsi="宋体" w:cs="Times New Roman" w:hint="eastAsia"/>
      </w:rPr>
    </w:lvl>
    <w:lvl w:ilvl="1" w:tplc="04090003" w:tentative="1">
      <w:start w:val="1"/>
      <w:numFmt w:val="bullet"/>
      <w:lvlText w:val=""/>
      <w:lvlJc w:val="left"/>
      <w:pPr>
        <w:tabs>
          <w:tab w:val="num" w:pos="2040"/>
        </w:tabs>
        <w:ind w:left="2040" w:hanging="420"/>
      </w:pPr>
      <w:rPr>
        <w:rFonts w:ascii="Wingdings" w:hAnsi="Wingdings" w:hint="default"/>
      </w:rPr>
    </w:lvl>
    <w:lvl w:ilvl="2" w:tplc="04090005"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3" w:tentative="1">
      <w:start w:val="1"/>
      <w:numFmt w:val="bullet"/>
      <w:lvlText w:val=""/>
      <w:lvlJc w:val="left"/>
      <w:pPr>
        <w:tabs>
          <w:tab w:val="num" w:pos="3300"/>
        </w:tabs>
        <w:ind w:left="3300" w:hanging="420"/>
      </w:pPr>
      <w:rPr>
        <w:rFonts w:ascii="Wingdings" w:hAnsi="Wingdings" w:hint="default"/>
      </w:rPr>
    </w:lvl>
    <w:lvl w:ilvl="5" w:tplc="04090005"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3" w:tentative="1">
      <w:start w:val="1"/>
      <w:numFmt w:val="bullet"/>
      <w:lvlText w:val=""/>
      <w:lvlJc w:val="left"/>
      <w:pPr>
        <w:tabs>
          <w:tab w:val="num" w:pos="4560"/>
        </w:tabs>
        <w:ind w:left="4560" w:hanging="420"/>
      </w:pPr>
      <w:rPr>
        <w:rFonts w:ascii="Wingdings" w:hAnsi="Wingdings" w:hint="default"/>
      </w:rPr>
    </w:lvl>
    <w:lvl w:ilvl="8" w:tplc="04090005" w:tentative="1">
      <w:start w:val="1"/>
      <w:numFmt w:val="bullet"/>
      <w:lvlText w:val=""/>
      <w:lvlJc w:val="left"/>
      <w:pPr>
        <w:tabs>
          <w:tab w:val="num" w:pos="4980"/>
        </w:tabs>
        <w:ind w:left="4980" w:hanging="420"/>
      </w:pPr>
      <w:rPr>
        <w:rFonts w:ascii="Wingdings" w:hAnsi="Wingdings" w:hint="default"/>
      </w:rPr>
    </w:lvl>
  </w:abstractNum>
  <w:abstractNum w:abstractNumId="33">
    <w:nsid w:val="36830E54"/>
    <w:multiLevelType w:val="hybridMultilevel"/>
    <w:tmpl w:val="9C1EC912"/>
    <w:lvl w:ilvl="0" w:tplc="3B8E43BA">
      <w:start w:val="1"/>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nsid w:val="492B3AAD"/>
    <w:multiLevelType w:val="hybridMultilevel"/>
    <w:tmpl w:val="718A5350"/>
    <w:lvl w:ilvl="0" w:tplc="8CECC1C0">
      <w:start w:val="1"/>
      <w:numFmt w:val="decimal"/>
      <w:lvlText w:val="表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D481781"/>
    <w:multiLevelType w:val="hybridMultilevel"/>
    <w:tmpl w:val="AD681A68"/>
    <w:lvl w:ilvl="0" w:tplc="3FA071F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4F1E50EF"/>
    <w:multiLevelType w:val="singleLevel"/>
    <w:tmpl w:val="4F1E50EF"/>
    <w:lvl w:ilvl="0">
      <w:start w:val="1"/>
      <w:numFmt w:val="decimal"/>
      <w:suff w:val="nothing"/>
      <w:lvlText w:val="%1）"/>
      <w:lvlJc w:val="left"/>
    </w:lvl>
  </w:abstractNum>
  <w:abstractNum w:abstractNumId="37">
    <w:nsid w:val="523155A0"/>
    <w:multiLevelType w:val="hybridMultilevel"/>
    <w:tmpl w:val="9C1EC912"/>
    <w:lvl w:ilvl="0" w:tplc="3B8E43BA">
      <w:start w:val="1"/>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nsid w:val="5396699F"/>
    <w:multiLevelType w:val="hybridMultilevel"/>
    <w:tmpl w:val="3D1A9072"/>
    <w:lvl w:ilvl="0" w:tplc="1792866C">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9">
    <w:nsid w:val="549CDC2C"/>
    <w:multiLevelType w:val="singleLevel"/>
    <w:tmpl w:val="549CDC2C"/>
    <w:lvl w:ilvl="0">
      <w:start w:val="1"/>
      <w:numFmt w:val="decimal"/>
      <w:suff w:val="nothing"/>
      <w:lvlText w:val="（%1）"/>
      <w:lvlJc w:val="left"/>
    </w:lvl>
  </w:abstractNum>
  <w:abstractNum w:abstractNumId="40">
    <w:nsid w:val="57B3D4A9"/>
    <w:multiLevelType w:val="singleLevel"/>
    <w:tmpl w:val="57B3D4A9"/>
    <w:lvl w:ilvl="0">
      <w:start w:val="1"/>
      <w:numFmt w:val="decimal"/>
      <w:suff w:val="nothing"/>
      <w:lvlText w:val="%1、"/>
      <w:lvlJc w:val="left"/>
    </w:lvl>
  </w:abstractNum>
  <w:abstractNum w:abstractNumId="41">
    <w:nsid w:val="57B4147C"/>
    <w:multiLevelType w:val="singleLevel"/>
    <w:tmpl w:val="57B4147C"/>
    <w:lvl w:ilvl="0">
      <w:start w:val="1"/>
      <w:numFmt w:val="chineseCounting"/>
      <w:suff w:val="nothing"/>
      <w:lvlText w:val="%1、"/>
      <w:lvlJc w:val="left"/>
    </w:lvl>
  </w:abstractNum>
  <w:abstractNum w:abstractNumId="42">
    <w:nsid w:val="57B43092"/>
    <w:multiLevelType w:val="singleLevel"/>
    <w:tmpl w:val="57B43092"/>
    <w:lvl w:ilvl="0">
      <w:start w:val="1"/>
      <w:numFmt w:val="decimal"/>
      <w:suff w:val="nothing"/>
      <w:lvlText w:val="%1、"/>
      <w:lvlJc w:val="left"/>
    </w:lvl>
  </w:abstractNum>
  <w:abstractNum w:abstractNumId="43">
    <w:nsid w:val="59DB1527"/>
    <w:multiLevelType w:val="singleLevel"/>
    <w:tmpl w:val="59DB1527"/>
    <w:lvl w:ilvl="0">
      <w:start w:val="3"/>
      <w:numFmt w:val="decimal"/>
      <w:suff w:val="nothing"/>
      <w:lvlText w:val="（%1）"/>
      <w:lvlJc w:val="left"/>
    </w:lvl>
  </w:abstractNum>
  <w:abstractNum w:abstractNumId="44">
    <w:nsid w:val="59DB4696"/>
    <w:multiLevelType w:val="singleLevel"/>
    <w:tmpl w:val="59DB4696"/>
    <w:lvl w:ilvl="0">
      <w:start w:val="3"/>
      <w:numFmt w:val="decimal"/>
      <w:suff w:val="nothing"/>
      <w:lvlText w:val="（%1）"/>
      <w:lvlJc w:val="left"/>
    </w:lvl>
  </w:abstractNum>
  <w:abstractNum w:abstractNumId="45">
    <w:nsid w:val="5DDB5E1C"/>
    <w:multiLevelType w:val="hybridMultilevel"/>
    <w:tmpl w:val="D0A8695A"/>
    <w:lvl w:ilvl="0" w:tplc="FEB617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nsid w:val="7A6702CE"/>
    <w:multiLevelType w:val="hybridMultilevel"/>
    <w:tmpl w:val="A0543136"/>
    <w:lvl w:ilvl="0" w:tplc="5B4012CC">
      <w:start w:val="1"/>
      <w:numFmt w:val="japaneseCounting"/>
      <w:lvlText w:val="%1、"/>
      <w:lvlJc w:val="left"/>
      <w:pPr>
        <w:ind w:left="680" w:hanging="48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21"/>
  </w:num>
  <w:num w:numId="2">
    <w:abstractNumId w:val="22"/>
  </w:num>
  <w:num w:numId="3">
    <w:abstractNumId w:val="23"/>
  </w:num>
  <w:num w:numId="4">
    <w:abstractNumId w:val="24"/>
  </w:num>
  <w:num w:numId="5">
    <w:abstractNumId w:val="25"/>
  </w:num>
  <w:num w:numId="6">
    <w:abstractNumId w:val="26"/>
  </w:num>
  <w:num w:numId="7">
    <w:abstractNumId w:val="27"/>
  </w:num>
  <w:num w:numId="8">
    <w:abstractNumId w:val="28"/>
  </w:num>
  <w:num w:numId="9">
    <w:abstractNumId w:val="29"/>
  </w:num>
  <w:num w:numId="10">
    <w:abstractNumId w:val="30"/>
  </w:num>
  <w:num w:numId="11">
    <w:abstractNumId w:val="19"/>
  </w:num>
  <w:num w:numId="12">
    <w:abstractNumId w:val="45"/>
  </w:num>
  <w:num w:numId="13">
    <w:abstractNumId w:val="37"/>
  </w:num>
  <w:num w:numId="14">
    <w:abstractNumId w:val="20"/>
  </w:num>
  <w:num w:numId="15">
    <w:abstractNumId w:val="33"/>
  </w:num>
  <w:num w:numId="16">
    <w:abstractNumId w:val="46"/>
  </w:num>
  <w:num w:numId="17">
    <w:abstractNumId w:val="38"/>
  </w:num>
  <w:num w:numId="18">
    <w:abstractNumId w:val="43"/>
  </w:num>
  <w:num w:numId="19">
    <w:abstractNumId w:val="44"/>
  </w:num>
  <w:num w:numId="20">
    <w:abstractNumId w:val="32"/>
  </w:num>
  <w:num w:numId="21">
    <w:abstractNumId w:val="41"/>
  </w:num>
  <w:num w:numId="22">
    <w:abstractNumId w:val="40"/>
  </w:num>
  <w:num w:numId="23">
    <w:abstractNumId w:val="42"/>
  </w:num>
  <w:num w:numId="24">
    <w:abstractNumId w:val="1"/>
  </w:num>
  <w:num w:numId="25">
    <w:abstractNumId w:val="18"/>
  </w:num>
  <w:num w:numId="26">
    <w:abstractNumId w:val="16"/>
  </w:num>
  <w:num w:numId="27">
    <w:abstractNumId w:val="14"/>
  </w:num>
  <w:num w:numId="28">
    <w:abstractNumId w:val="11"/>
  </w:num>
  <w:num w:numId="29">
    <w:abstractNumId w:val="8"/>
  </w:num>
  <w:num w:numId="30">
    <w:abstractNumId w:val="17"/>
  </w:num>
  <w:num w:numId="31">
    <w:abstractNumId w:val="12"/>
  </w:num>
  <w:num w:numId="32">
    <w:abstractNumId w:val="9"/>
  </w:num>
  <w:num w:numId="33">
    <w:abstractNumId w:val="4"/>
  </w:num>
  <w:num w:numId="34">
    <w:abstractNumId w:val="0"/>
  </w:num>
  <w:num w:numId="35">
    <w:abstractNumId w:val="15"/>
  </w:num>
  <w:num w:numId="36">
    <w:abstractNumId w:val="13"/>
  </w:num>
  <w:num w:numId="37">
    <w:abstractNumId w:val="10"/>
  </w:num>
  <w:num w:numId="38">
    <w:abstractNumId w:val="7"/>
  </w:num>
  <w:num w:numId="39">
    <w:abstractNumId w:val="36"/>
  </w:num>
  <w:num w:numId="40">
    <w:abstractNumId w:val="6"/>
  </w:num>
  <w:num w:numId="41">
    <w:abstractNumId w:val="5"/>
  </w:num>
  <w:num w:numId="42">
    <w:abstractNumId w:val="2"/>
  </w:num>
  <w:num w:numId="43">
    <w:abstractNumId w:val="3"/>
  </w:num>
  <w:num w:numId="44">
    <w:abstractNumId w:val="31"/>
  </w:num>
  <w:num w:numId="45">
    <w:abstractNumId w:val="39"/>
  </w:num>
  <w:num w:numId="46">
    <w:abstractNumId w:val="35"/>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2DCD"/>
    <w:rsid w:val="00F92D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2"/>
    <o:shapelayout v:ext="edit">
      <o:idmap v:ext="edit" data="2"/>
      <o:rules v:ext="edit">
        <o:r id="V:Rule1" type="connector" idref="#_x0000_s2052"/>
        <o:r id="V:Rule2" type="connector" idref="#_x0000_s2058"/>
        <o:r id="V:Rule3" type="connector" idref="#_x0000_s2056"/>
        <o:r id="V:Rule4" type="connector" idref="#_x0000_s2066"/>
        <o:r id="V:Rule5" type="connector" idref="#_x0000_s2091"/>
        <o:r id="V:Rule6" type="connector" idref="#_x0000_s2064"/>
        <o:r id="V:Rule7" type="connector" idref="#_x0000_s2093"/>
        <o:r id="V:Rule8" type="connector" idref="#_x0000_s2060"/>
        <o:r id="V:Rule9" type="connector" idref="#_x0000_s2062"/>
        <o:r id="V:Rule10" type="connector" idref="#_x0000_s2074"/>
        <o:r id="V:Rule11" type="connector" idref="#_x0000_s2096"/>
        <o:r id="V:Rule12" type="connector" idref="#_x0000_s2094"/>
        <o:r id="V:Rule13" type="connector" idref="#_x0000_s2075">
          <o:proxy start="" idref="#_x0000_s2076" connectloc="3"/>
        </o:r>
        <o:r id="V:Rule14" type="connector" idref="#_x0000_s2098"/>
        <o:r id="V:Rule15" type="connector" idref="#_x0000_s2081"/>
        <o:r id="V:Rule16" type="connector" idref="#_x0000_s2079"/>
        <o:r id="V:Rule17" type="connector" idref="#_x0000_s2100"/>
        <o:r id="V:Rule18" type="connector" idref="#_x0000_s2089"/>
        <o:r id="V:Rule19" type="connector" idref="#_x0000_s2068"/>
        <o:r id="V:Rule20" type="connector" idref="#_x0000_s2087"/>
        <o:r id="V:Rule21" type="connector" idref="#_x0000_s2071"/>
        <o:r id="V:Rule22" type="connector" idref="#_x0000_s2083"/>
        <o:r id="V:Rule23" type="connector" idref="#_x0000_s2085"/>
        <o:r id="V:Rule24" type="connector" idref="#_x0000_s2103"/>
        <o:r id="V:Rule25" type="connector" idref="#_x0000_s2109"/>
        <o:r id="V:Rule26" type="connector" idref="#_x0000_s2107"/>
        <o:r id="V:Rule27" type="connector" idref="#_x0000_s2117"/>
        <o:r id="V:Rule28" type="connector" idref="#_x0000_s2142"/>
        <o:r id="V:Rule29" type="connector" idref="#_x0000_s2115"/>
        <o:r id="V:Rule30" type="connector" idref="#_x0000_s2144"/>
        <o:r id="V:Rule31" type="connector" idref="#_x0000_s2111"/>
        <o:r id="V:Rule32" type="connector" idref="#_x0000_s2113"/>
        <o:r id="V:Rule33" type="connector" idref="#_x0000_s2125">
          <o:proxy end="" idref="#_x0000_s2114" connectloc="1"/>
        </o:r>
        <o:r id="V:Rule34" type="connector" idref="#_x0000_s2147"/>
        <o:r id="V:Rule35" type="connector" idref="#_x0000_s2145"/>
        <o:r id="V:Rule36" type="connector" idref="#_x0000_s2126">
          <o:proxy start="" idref="#_x0000_s2127" connectloc="3"/>
          <o:proxy end="" idref="#_x0000_s2108" connectloc="1"/>
        </o:r>
        <o:r id="V:Rule37" type="connector" idref="#_x0000_s2149"/>
        <o:r id="V:Rule38" type="connector" idref="#_x0000_s2132"/>
        <o:r id="V:Rule39" type="connector" idref="#_x0000_s2130"/>
        <o:r id="V:Rule40" type="connector" idref="#_x0000_s2151"/>
        <o:r id="V:Rule41" type="connector" idref="#_x0000_s2140"/>
        <o:r id="V:Rule42" type="connector" idref="#_x0000_s2119"/>
        <o:r id="V:Rule43" type="connector" idref="#_x0000_s2138"/>
        <o:r id="V:Rule44" type="connector" idref="#_x0000_s2122"/>
        <o:r id="V:Rule45" type="connector" idref="#_x0000_s2134"/>
        <o:r id="V:Rule46" type="connector" idref="#_x0000_s21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35" w:qFormat="1"/>
    <w:lsdException w:name="annotation reference" w:uiPriority="0"/>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alutation" w:uiPriority="0" w:qFormat="1"/>
    <w:lsdException w:name="Body Text First Indent"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92DCD"/>
    <w:pPr>
      <w:jc w:val="both"/>
    </w:pPr>
    <w:rPr>
      <w:rFonts w:ascii="Times New Roman" w:eastAsia="宋体" w:hAnsi="Times New Roman" w:cs="Times New Roman"/>
      <w:kern w:val="0"/>
      <w:szCs w:val="21"/>
    </w:rPr>
  </w:style>
  <w:style w:type="paragraph" w:styleId="1">
    <w:name w:val="heading 1"/>
    <w:link w:val="1Char"/>
    <w:qFormat/>
    <w:rsid w:val="00F92DCD"/>
    <w:pPr>
      <w:spacing w:before="100" w:beforeAutospacing="1" w:after="100" w:afterAutospacing="1"/>
      <w:outlineLvl w:val="0"/>
    </w:pPr>
    <w:rPr>
      <w:rFonts w:ascii="Times New Roman" w:eastAsia="宋体" w:hAnsi="Times New Roman" w:cs="Times New Roman"/>
      <w:b/>
      <w:kern w:val="36"/>
      <w:sz w:val="48"/>
      <w:szCs w:val="21"/>
    </w:rPr>
  </w:style>
  <w:style w:type="paragraph" w:styleId="2">
    <w:name w:val="heading 2"/>
    <w:basedOn w:val="a1"/>
    <w:next w:val="a1"/>
    <w:link w:val="2Char"/>
    <w:qFormat/>
    <w:rsid w:val="00F92DCD"/>
    <w:pPr>
      <w:keepNext/>
      <w:keepLines/>
      <w:spacing w:before="260" w:after="260" w:line="415" w:lineRule="auto"/>
      <w:outlineLvl w:val="1"/>
    </w:pPr>
    <w:rPr>
      <w:rFonts w:ascii="Arial" w:eastAsia="黑体" w:hAnsi="Arial"/>
      <w:b/>
      <w:sz w:val="32"/>
    </w:rPr>
  </w:style>
  <w:style w:type="paragraph" w:styleId="3">
    <w:name w:val="heading 3"/>
    <w:basedOn w:val="a1"/>
    <w:next w:val="a1"/>
    <w:link w:val="3Char1"/>
    <w:qFormat/>
    <w:rsid w:val="00F92DCD"/>
    <w:pPr>
      <w:keepNext/>
      <w:keepLines/>
      <w:spacing w:before="260" w:after="260" w:line="415" w:lineRule="auto"/>
      <w:outlineLvl w:val="2"/>
    </w:pPr>
    <w:rPr>
      <w:b/>
      <w:sz w:val="32"/>
    </w:rPr>
  </w:style>
  <w:style w:type="paragraph" w:styleId="4">
    <w:name w:val="heading 4"/>
    <w:basedOn w:val="a1"/>
    <w:next w:val="a1"/>
    <w:link w:val="4Char"/>
    <w:qFormat/>
    <w:rsid w:val="00F92DCD"/>
    <w:pPr>
      <w:widowControl w:val="0"/>
      <w:adjustRightInd w:val="0"/>
      <w:snapToGrid w:val="0"/>
      <w:jc w:val="center"/>
      <w:outlineLvl w:val="3"/>
    </w:pPr>
    <w:rPr>
      <w:rFonts w:cs="宋体"/>
      <w:b/>
      <w:kern w:val="2"/>
      <w:sz w:val="24"/>
      <w:szCs w:val="24"/>
    </w:rPr>
  </w:style>
  <w:style w:type="paragraph" w:styleId="5">
    <w:name w:val="heading 5"/>
    <w:basedOn w:val="4"/>
    <w:next w:val="a1"/>
    <w:link w:val="5Char"/>
    <w:qFormat/>
    <w:rsid w:val="00F92DCD"/>
    <w:pPr>
      <w:outlineLvl w:val="4"/>
    </w:pPr>
  </w:style>
  <w:style w:type="paragraph" w:styleId="6">
    <w:name w:val="heading 6"/>
    <w:basedOn w:val="5"/>
    <w:next w:val="a1"/>
    <w:link w:val="6Char"/>
    <w:qFormat/>
    <w:rsid w:val="00F92DCD"/>
    <w:pPr>
      <w:outlineLvl w:val="5"/>
    </w:pPr>
  </w:style>
  <w:style w:type="paragraph" w:styleId="7">
    <w:name w:val="heading 7"/>
    <w:basedOn w:val="6"/>
    <w:next w:val="a1"/>
    <w:link w:val="7Char"/>
    <w:qFormat/>
    <w:rsid w:val="00F92DCD"/>
    <w:pPr>
      <w:outlineLvl w:val="6"/>
    </w:pPr>
  </w:style>
  <w:style w:type="paragraph" w:styleId="8">
    <w:name w:val="heading 8"/>
    <w:basedOn w:val="7"/>
    <w:next w:val="a1"/>
    <w:link w:val="8Char"/>
    <w:qFormat/>
    <w:rsid w:val="00F92DCD"/>
    <w:pPr>
      <w:outlineLvl w:val="7"/>
    </w:pPr>
  </w:style>
  <w:style w:type="paragraph" w:styleId="9">
    <w:name w:val="heading 9"/>
    <w:basedOn w:val="8"/>
    <w:next w:val="a1"/>
    <w:link w:val="9Char"/>
    <w:qFormat/>
    <w:rsid w:val="00F92DCD"/>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rsid w:val="00F92D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F92DCD"/>
    <w:rPr>
      <w:sz w:val="18"/>
      <w:szCs w:val="18"/>
    </w:rPr>
  </w:style>
  <w:style w:type="paragraph" w:styleId="a6">
    <w:name w:val="footer"/>
    <w:basedOn w:val="a1"/>
    <w:link w:val="Char0"/>
    <w:unhideWhenUsed/>
    <w:rsid w:val="00F92DCD"/>
    <w:pPr>
      <w:tabs>
        <w:tab w:val="center" w:pos="4153"/>
        <w:tab w:val="right" w:pos="8306"/>
      </w:tabs>
      <w:snapToGrid w:val="0"/>
      <w:jc w:val="left"/>
    </w:pPr>
    <w:rPr>
      <w:sz w:val="18"/>
      <w:szCs w:val="18"/>
    </w:rPr>
  </w:style>
  <w:style w:type="character" w:customStyle="1" w:styleId="Char0">
    <w:name w:val="页脚 Char"/>
    <w:basedOn w:val="a2"/>
    <w:link w:val="a6"/>
    <w:rsid w:val="00F92DCD"/>
    <w:rPr>
      <w:sz w:val="18"/>
      <w:szCs w:val="18"/>
    </w:rPr>
  </w:style>
  <w:style w:type="character" w:customStyle="1" w:styleId="1Char">
    <w:name w:val="标题 1 Char"/>
    <w:basedOn w:val="a2"/>
    <w:link w:val="1"/>
    <w:rsid w:val="00F92DCD"/>
    <w:rPr>
      <w:rFonts w:ascii="Times New Roman" w:eastAsia="宋体" w:hAnsi="Times New Roman" w:cs="Times New Roman"/>
      <w:b/>
      <w:kern w:val="36"/>
      <w:sz w:val="48"/>
      <w:szCs w:val="21"/>
    </w:rPr>
  </w:style>
  <w:style w:type="character" w:customStyle="1" w:styleId="2Char">
    <w:name w:val="标题 2 Char"/>
    <w:basedOn w:val="a2"/>
    <w:link w:val="2"/>
    <w:rsid w:val="00F92DCD"/>
    <w:rPr>
      <w:rFonts w:ascii="Arial" w:eastAsia="黑体" w:hAnsi="Arial" w:cs="Times New Roman"/>
      <w:b/>
      <w:kern w:val="0"/>
      <w:sz w:val="32"/>
      <w:szCs w:val="21"/>
    </w:rPr>
  </w:style>
  <w:style w:type="character" w:customStyle="1" w:styleId="3Char">
    <w:name w:val="标题 3 Char"/>
    <w:basedOn w:val="a2"/>
    <w:link w:val="3"/>
    <w:rsid w:val="00F92DCD"/>
    <w:rPr>
      <w:rFonts w:ascii="Times New Roman" w:eastAsia="宋体" w:hAnsi="Times New Roman" w:cs="Times New Roman"/>
      <w:b/>
      <w:bCs/>
      <w:kern w:val="0"/>
      <w:sz w:val="32"/>
      <w:szCs w:val="32"/>
    </w:rPr>
  </w:style>
  <w:style w:type="character" w:customStyle="1" w:styleId="4Char">
    <w:name w:val="标题 4 Char"/>
    <w:basedOn w:val="a2"/>
    <w:link w:val="4"/>
    <w:rsid w:val="00F92DCD"/>
    <w:rPr>
      <w:rFonts w:ascii="Times New Roman" w:eastAsia="宋体" w:hAnsi="Times New Roman" w:cs="宋体"/>
      <w:b/>
      <w:sz w:val="24"/>
      <w:szCs w:val="24"/>
    </w:rPr>
  </w:style>
  <w:style w:type="character" w:customStyle="1" w:styleId="5Char">
    <w:name w:val="标题 5 Char"/>
    <w:basedOn w:val="a2"/>
    <w:link w:val="5"/>
    <w:rsid w:val="00F92DCD"/>
    <w:rPr>
      <w:rFonts w:ascii="Times New Roman" w:eastAsia="宋体" w:hAnsi="Times New Roman" w:cs="宋体"/>
      <w:b/>
      <w:sz w:val="24"/>
      <w:szCs w:val="24"/>
    </w:rPr>
  </w:style>
  <w:style w:type="character" w:customStyle="1" w:styleId="6Char">
    <w:name w:val="标题 6 Char"/>
    <w:basedOn w:val="a2"/>
    <w:link w:val="6"/>
    <w:rsid w:val="00F92DCD"/>
    <w:rPr>
      <w:rFonts w:ascii="Times New Roman" w:eastAsia="宋体" w:hAnsi="Times New Roman" w:cs="宋体"/>
      <w:b/>
      <w:sz w:val="24"/>
      <w:szCs w:val="24"/>
    </w:rPr>
  </w:style>
  <w:style w:type="character" w:customStyle="1" w:styleId="7Char">
    <w:name w:val="标题 7 Char"/>
    <w:basedOn w:val="a2"/>
    <w:link w:val="7"/>
    <w:rsid w:val="00F92DCD"/>
    <w:rPr>
      <w:rFonts w:ascii="Times New Roman" w:eastAsia="宋体" w:hAnsi="Times New Roman" w:cs="宋体"/>
      <w:b/>
      <w:sz w:val="24"/>
      <w:szCs w:val="24"/>
    </w:rPr>
  </w:style>
  <w:style w:type="character" w:customStyle="1" w:styleId="8Char">
    <w:name w:val="标题 8 Char"/>
    <w:basedOn w:val="a2"/>
    <w:link w:val="8"/>
    <w:rsid w:val="00F92DCD"/>
    <w:rPr>
      <w:rFonts w:ascii="Times New Roman" w:eastAsia="宋体" w:hAnsi="Times New Roman" w:cs="宋体"/>
      <w:b/>
      <w:sz w:val="24"/>
      <w:szCs w:val="24"/>
    </w:rPr>
  </w:style>
  <w:style w:type="character" w:customStyle="1" w:styleId="9Char">
    <w:name w:val="标题 9 Char"/>
    <w:basedOn w:val="a2"/>
    <w:link w:val="9"/>
    <w:rsid w:val="00F92DCD"/>
    <w:rPr>
      <w:rFonts w:ascii="Times New Roman" w:eastAsia="宋体" w:hAnsi="Times New Roman" w:cs="宋体"/>
      <w:b/>
      <w:sz w:val="24"/>
      <w:szCs w:val="24"/>
    </w:rPr>
  </w:style>
  <w:style w:type="paragraph" w:styleId="a7">
    <w:name w:val="Body Text Indent"/>
    <w:link w:val="Char1"/>
    <w:rsid w:val="00F92DCD"/>
    <w:pPr>
      <w:widowControl w:val="0"/>
      <w:spacing w:line="360" w:lineRule="auto"/>
      <w:ind w:firstLine="480"/>
      <w:jc w:val="both"/>
    </w:pPr>
    <w:rPr>
      <w:rFonts w:ascii="宋体" w:eastAsia="宋体" w:hAnsi="Times New Roman" w:cs="Times New Roman"/>
      <w:sz w:val="24"/>
      <w:szCs w:val="20"/>
    </w:rPr>
  </w:style>
  <w:style w:type="character" w:customStyle="1" w:styleId="Char1">
    <w:name w:val="正文文本缩进 Char"/>
    <w:basedOn w:val="a2"/>
    <w:link w:val="a7"/>
    <w:rsid w:val="00F92DCD"/>
    <w:rPr>
      <w:rFonts w:ascii="宋体" w:eastAsia="宋体" w:hAnsi="Times New Roman" w:cs="Times New Roman"/>
      <w:sz w:val="24"/>
      <w:szCs w:val="20"/>
    </w:rPr>
  </w:style>
  <w:style w:type="paragraph" w:styleId="a8">
    <w:name w:val="Normal (Web)"/>
    <w:rsid w:val="00F92DCD"/>
    <w:pPr>
      <w:widowControl w:val="0"/>
      <w:spacing w:before="100" w:beforeAutospacing="1" w:after="100" w:afterAutospacing="1"/>
    </w:pPr>
    <w:rPr>
      <w:rFonts w:ascii="宋体" w:eastAsia="宋体" w:hAnsi="Times New Roman" w:cs="Times New Roman"/>
      <w:sz w:val="24"/>
      <w:szCs w:val="20"/>
    </w:rPr>
  </w:style>
  <w:style w:type="paragraph" w:customStyle="1" w:styleId="msolistparagraph0">
    <w:name w:val="msolistparagraph"/>
    <w:rsid w:val="00F92DCD"/>
    <w:pPr>
      <w:ind w:firstLine="420"/>
      <w:jc w:val="both"/>
    </w:pPr>
    <w:rPr>
      <w:rFonts w:ascii="Times New Roman" w:eastAsia="宋体" w:hAnsi="Times New Roman" w:cs="Times New Roman"/>
      <w:kern w:val="0"/>
      <w:szCs w:val="21"/>
    </w:rPr>
  </w:style>
  <w:style w:type="paragraph" w:styleId="a9">
    <w:name w:val="Body Text"/>
    <w:basedOn w:val="a1"/>
    <w:link w:val="Char2"/>
    <w:qFormat/>
    <w:rsid w:val="00F92DCD"/>
    <w:pPr>
      <w:widowControl w:val="0"/>
      <w:spacing w:after="120"/>
    </w:pPr>
    <w:rPr>
      <w:kern w:val="2"/>
      <w:szCs w:val="24"/>
    </w:rPr>
  </w:style>
  <w:style w:type="character" w:customStyle="1" w:styleId="Char2">
    <w:name w:val="正文文本 Char"/>
    <w:basedOn w:val="a2"/>
    <w:link w:val="a9"/>
    <w:qFormat/>
    <w:rsid w:val="00F92DCD"/>
    <w:rPr>
      <w:rFonts w:ascii="Times New Roman" w:eastAsia="宋体" w:hAnsi="Times New Roman" w:cs="Times New Roman"/>
      <w:szCs w:val="24"/>
    </w:rPr>
  </w:style>
  <w:style w:type="character" w:customStyle="1" w:styleId="Char3">
    <w:name w:val="报告表正文 Char"/>
    <w:link w:val="aa"/>
    <w:rsid w:val="00F92DCD"/>
    <w:rPr>
      <w:rFonts w:ascii="宋体" w:eastAsia="宋体" w:hAnsi="宋体" w:cs="宋体"/>
      <w:sz w:val="24"/>
      <w:szCs w:val="24"/>
    </w:rPr>
  </w:style>
  <w:style w:type="paragraph" w:customStyle="1" w:styleId="aa">
    <w:name w:val="报告表正文"/>
    <w:basedOn w:val="a1"/>
    <w:link w:val="Char3"/>
    <w:qFormat/>
    <w:rsid w:val="00F92DCD"/>
    <w:pPr>
      <w:widowControl w:val="0"/>
      <w:adjustRightInd w:val="0"/>
      <w:spacing w:line="312" w:lineRule="auto"/>
      <w:ind w:left="113" w:right="113" w:firstLine="482"/>
      <w:jc w:val="left"/>
      <w:textAlignment w:val="baseline"/>
    </w:pPr>
    <w:rPr>
      <w:rFonts w:ascii="宋体" w:hAnsi="宋体" w:cs="宋体"/>
      <w:kern w:val="2"/>
      <w:sz w:val="24"/>
      <w:szCs w:val="24"/>
    </w:rPr>
  </w:style>
  <w:style w:type="character" w:customStyle="1" w:styleId="Char4">
    <w:name w:val="报告 Char"/>
    <w:link w:val="ab"/>
    <w:rsid w:val="00F92DCD"/>
    <w:rPr>
      <w:rFonts w:eastAsia="宋体"/>
      <w:sz w:val="24"/>
    </w:rPr>
  </w:style>
  <w:style w:type="paragraph" w:customStyle="1" w:styleId="ab">
    <w:name w:val="报告"/>
    <w:basedOn w:val="a1"/>
    <w:link w:val="Char4"/>
    <w:rsid w:val="00F92DCD"/>
    <w:pPr>
      <w:widowControl w:val="0"/>
      <w:overflowPunct w:val="0"/>
      <w:autoSpaceDE w:val="0"/>
      <w:autoSpaceDN w:val="0"/>
      <w:adjustRightInd w:val="0"/>
      <w:spacing w:beforeLines="20" w:afterLines="20" w:line="440" w:lineRule="atLeast"/>
      <w:ind w:rightChars="-100" w:right="-100" w:firstLineChars="200" w:firstLine="200"/>
    </w:pPr>
    <w:rPr>
      <w:rFonts w:asciiTheme="minorHAnsi" w:hAnsiTheme="minorHAnsi" w:cstheme="minorBidi"/>
      <w:kern w:val="2"/>
      <w:sz w:val="24"/>
      <w:szCs w:val="22"/>
    </w:rPr>
  </w:style>
  <w:style w:type="paragraph" w:customStyle="1" w:styleId="Char10">
    <w:name w:val="Char1"/>
    <w:basedOn w:val="a1"/>
    <w:rsid w:val="00F92DCD"/>
    <w:pPr>
      <w:widowControl w:val="0"/>
    </w:pPr>
    <w:rPr>
      <w:kern w:val="2"/>
      <w:szCs w:val="24"/>
    </w:rPr>
  </w:style>
  <w:style w:type="paragraph" w:styleId="ac">
    <w:name w:val="Plain Text"/>
    <w:aliases w:val="普通文字,普通文字 Char Char,纯文本1 Char,纯文本 Char11 Char,纯文本 Char Char1 Char,纯文本 Char1 Char Char1 Char,纯文本 Char Char Char Char1 Char,普通文字 Char Char Char Char1 Char,普通文字 Char1 Char Char1 Char,纯文本 Char1 Char Char,纯文本 Char11,纯文本 Char Char1,普通文字 Char,普,孙普"/>
    <w:basedOn w:val="a1"/>
    <w:link w:val="Char5"/>
    <w:rsid w:val="00F92DCD"/>
    <w:pPr>
      <w:adjustRightInd w:val="0"/>
      <w:snapToGrid w:val="0"/>
      <w:spacing w:after="200"/>
      <w:jc w:val="left"/>
    </w:pPr>
    <w:rPr>
      <w:rFonts w:ascii="宋体" w:hAnsi="Courier New"/>
    </w:rPr>
  </w:style>
  <w:style w:type="character" w:customStyle="1" w:styleId="Char5">
    <w:name w:val="纯文本 Char"/>
    <w:aliases w:val="普通文字 Char2,普通文字 Char Char Char1,纯文本1 Char Char1,纯文本 Char11 Char Char1,纯文本 Char Char1 Char Char1,纯文本 Char1 Char Char1 Char Char1,纯文本 Char Char Char Char1 Char Char1,普通文字 Char Char Char Char1 Char Char1,普通文字 Char1 Char Char1 Char Char1,普 Char"/>
    <w:basedOn w:val="a2"/>
    <w:link w:val="ac"/>
    <w:rsid w:val="00F92DCD"/>
    <w:rPr>
      <w:rFonts w:ascii="宋体" w:eastAsia="宋体" w:hAnsi="Courier New" w:cs="Times New Roman"/>
      <w:kern w:val="0"/>
      <w:szCs w:val="21"/>
    </w:rPr>
  </w:style>
  <w:style w:type="paragraph" w:styleId="ad">
    <w:name w:val="Normal Indent"/>
    <w:aliases w:val="正文缩进 Char,表正文,正文非缩进,首行缩进,正文缩进 Char Char Char Char Char,正文缩进 Char Char Char,正文（首行缩进两字）＋行距：1.5倍行距,正文不缩进,特点,段1,ALT+Z,正文缩进1,正文（首行缩进两字） Char Char Char,正文（首行缩进两字） Char Char,正文（首行缩进两字） Char,正文缩进（首行缩进两字）,四号,水上软件,缩进,正文非缩进 Char Char,标题4,表后文,ÕýÎÄ1,正文2,文本条款,s4"/>
    <w:basedOn w:val="a1"/>
    <w:link w:val="Char11"/>
    <w:qFormat/>
    <w:rsid w:val="00F92DCD"/>
    <w:pPr>
      <w:widowControl w:val="0"/>
      <w:ind w:firstLineChars="200" w:firstLine="420"/>
    </w:pPr>
    <w:rPr>
      <w:kern w:val="2"/>
      <w:szCs w:val="24"/>
    </w:rPr>
  </w:style>
  <w:style w:type="paragraph" w:styleId="20">
    <w:name w:val="Body Text Indent 2"/>
    <w:basedOn w:val="a1"/>
    <w:link w:val="2Char0"/>
    <w:rsid w:val="00F92DCD"/>
    <w:pPr>
      <w:widowControl w:val="0"/>
      <w:spacing w:after="120" w:line="480" w:lineRule="auto"/>
      <w:ind w:leftChars="200" w:left="420"/>
    </w:pPr>
    <w:rPr>
      <w:kern w:val="2"/>
      <w:szCs w:val="24"/>
    </w:rPr>
  </w:style>
  <w:style w:type="character" w:customStyle="1" w:styleId="2Char0">
    <w:name w:val="正文文本缩进 2 Char"/>
    <w:basedOn w:val="a2"/>
    <w:link w:val="20"/>
    <w:rsid w:val="00F92DCD"/>
    <w:rPr>
      <w:rFonts w:ascii="Times New Roman" w:eastAsia="宋体" w:hAnsi="Times New Roman" w:cs="Times New Roman"/>
      <w:szCs w:val="24"/>
    </w:rPr>
  </w:style>
  <w:style w:type="paragraph" w:customStyle="1" w:styleId="ae">
    <w:name w:val="报告书"/>
    <w:basedOn w:val="a1"/>
    <w:qFormat/>
    <w:rsid w:val="00F92DCD"/>
    <w:pPr>
      <w:widowControl w:val="0"/>
      <w:autoSpaceDE w:val="0"/>
      <w:autoSpaceDN w:val="0"/>
      <w:adjustRightInd w:val="0"/>
      <w:ind w:firstLineChars="200" w:firstLine="200"/>
      <w:jc w:val="left"/>
      <w:textAlignment w:val="bottom"/>
    </w:pPr>
    <w:rPr>
      <w:rFonts w:ascii="Calibri" w:hAnsi="Calibri"/>
      <w:bCs/>
      <w:szCs w:val="28"/>
    </w:rPr>
  </w:style>
  <w:style w:type="paragraph" w:customStyle="1" w:styleId="-0">
    <w:name w:val="-正文"/>
    <w:basedOn w:val="a1"/>
    <w:link w:val="-Char"/>
    <w:qFormat/>
    <w:rsid w:val="00F92DCD"/>
    <w:pPr>
      <w:widowControl w:val="0"/>
      <w:spacing w:line="480" w:lineRule="exact"/>
      <w:ind w:firstLineChars="200" w:firstLine="200"/>
    </w:pPr>
    <w:rPr>
      <w:kern w:val="2"/>
      <w:sz w:val="24"/>
      <w:szCs w:val="20"/>
    </w:rPr>
  </w:style>
  <w:style w:type="character" w:customStyle="1" w:styleId="-Char">
    <w:name w:val="-正文 Char"/>
    <w:link w:val="-0"/>
    <w:rsid w:val="00F92DCD"/>
    <w:rPr>
      <w:rFonts w:ascii="Times New Roman" w:eastAsia="宋体" w:hAnsi="Times New Roman" w:cs="Times New Roman"/>
      <w:sz w:val="24"/>
      <w:szCs w:val="20"/>
    </w:rPr>
  </w:style>
  <w:style w:type="paragraph" w:customStyle="1" w:styleId="-1">
    <w:name w:val="正文-1"/>
    <w:link w:val="-1Char"/>
    <w:qFormat/>
    <w:rsid w:val="00F92DCD"/>
    <w:pPr>
      <w:spacing w:line="480" w:lineRule="exact"/>
      <w:ind w:firstLineChars="200" w:firstLine="200"/>
      <w:jc w:val="both"/>
    </w:pPr>
    <w:rPr>
      <w:rFonts w:ascii="Times New Roman" w:eastAsia="宋体" w:hAnsi="Times New Roman" w:cs="Times New Roman"/>
      <w:sz w:val="24"/>
      <w:szCs w:val="20"/>
    </w:rPr>
  </w:style>
  <w:style w:type="character" w:customStyle="1" w:styleId="-1Char">
    <w:name w:val="正文-1 Char"/>
    <w:link w:val="-1"/>
    <w:rsid w:val="00F92DCD"/>
    <w:rPr>
      <w:rFonts w:ascii="Times New Roman" w:eastAsia="宋体" w:hAnsi="Times New Roman" w:cs="Times New Roman"/>
      <w:sz w:val="24"/>
      <w:szCs w:val="20"/>
    </w:rPr>
  </w:style>
  <w:style w:type="paragraph" w:styleId="af">
    <w:name w:val="Body Text First Indent"/>
    <w:basedOn w:val="a9"/>
    <w:link w:val="Char6"/>
    <w:rsid w:val="00F92DCD"/>
    <w:pPr>
      <w:widowControl/>
      <w:ind w:firstLineChars="100" w:firstLine="420"/>
    </w:pPr>
    <w:rPr>
      <w:kern w:val="0"/>
      <w:szCs w:val="21"/>
    </w:rPr>
  </w:style>
  <w:style w:type="character" w:customStyle="1" w:styleId="Char6">
    <w:name w:val="正文首行缩进 Char"/>
    <w:basedOn w:val="Char2"/>
    <w:link w:val="af"/>
    <w:rsid w:val="00F92DCD"/>
    <w:rPr>
      <w:kern w:val="0"/>
      <w:szCs w:val="21"/>
    </w:rPr>
  </w:style>
  <w:style w:type="paragraph" w:customStyle="1" w:styleId="af0">
    <w:name w:val="正文+"/>
    <w:basedOn w:val="a1"/>
    <w:rsid w:val="00F92DCD"/>
    <w:pPr>
      <w:widowControl w:val="0"/>
      <w:spacing w:line="480" w:lineRule="exact"/>
      <w:ind w:firstLineChars="200" w:firstLine="480"/>
    </w:pPr>
    <w:rPr>
      <w:kern w:val="2"/>
      <w:sz w:val="24"/>
      <w:szCs w:val="24"/>
    </w:rPr>
  </w:style>
  <w:style w:type="character" w:customStyle="1" w:styleId="Char11">
    <w:name w:val="正文缩进 Char1"/>
    <w:aliases w:val="正文缩进 Char Char,表正文 Char,正文非缩进 Char,首行缩进 Char,正文缩进 Char Char Char Char Char Char,正文缩进 Char Char Char Char,正文（首行缩进两字）＋行距：1.5倍行距 Char,正文不缩进 Char,特点 Char,段1 Char,ALT+Z Char,正文缩进1 Char,正文（首行缩进两字） Char Char Char Char,正文（首行缩进两字） Char Char Char1"/>
    <w:link w:val="ad"/>
    <w:rsid w:val="00F92DCD"/>
    <w:rPr>
      <w:rFonts w:ascii="Times New Roman" w:eastAsia="宋体" w:hAnsi="Times New Roman" w:cs="Times New Roman"/>
      <w:szCs w:val="24"/>
    </w:rPr>
  </w:style>
  <w:style w:type="paragraph" w:styleId="af1">
    <w:name w:val="List"/>
    <w:basedOn w:val="a1"/>
    <w:link w:val="Char7"/>
    <w:qFormat/>
    <w:rsid w:val="00F92DCD"/>
    <w:pPr>
      <w:widowControl w:val="0"/>
      <w:ind w:left="200" w:hangingChars="200" w:hanging="200"/>
    </w:pPr>
    <w:rPr>
      <w:kern w:val="2"/>
      <w:szCs w:val="20"/>
    </w:rPr>
  </w:style>
  <w:style w:type="character" w:customStyle="1" w:styleId="Char7">
    <w:name w:val="列表 Char"/>
    <w:link w:val="af1"/>
    <w:rsid w:val="00F92DCD"/>
    <w:rPr>
      <w:rFonts w:ascii="Times New Roman" w:eastAsia="宋体" w:hAnsi="Times New Roman" w:cs="Times New Roman"/>
      <w:szCs w:val="20"/>
    </w:rPr>
  </w:style>
  <w:style w:type="paragraph" w:customStyle="1" w:styleId="p0">
    <w:name w:val="p0"/>
    <w:basedOn w:val="a1"/>
    <w:qFormat/>
    <w:rsid w:val="00F92DCD"/>
    <w:rPr>
      <w:rFonts w:ascii="Calibri" w:hAnsi="Calibri" w:cs="宋体"/>
    </w:rPr>
  </w:style>
  <w:style w:type="character" w:customStyle="1" w:styleId="Char12">
    <w:name w:val="纯文本 Char1"/>
    <w:aliases w:val="普通文字 Char1,纯文本 Char Char,普通文字 Char Char Char,纯文本1 Char Char,纯文本 Char11 Char Char,纯文本 Char Char1 Char Char,纯文本 Char1 Char Char1 Char Char,纯文本 Char Char Char Char1 Char Char,普通文字 Char Char Char Char1 Char Char,普通文字 Char1 Char Char1 Char Char"/>
    <w:rsid w:val="00F92DCD"/>
    <w:rPr>
      <w:rFonts w:ascii="宋体" w:eastAsia="宋体" w:hAnsi="Courier New"/>
      <w:kern w:val="2"/>
      <w:sz w:val="21"/>
      <w:lang w:val="en-US" w:eastAsia="zh-CN" w:bidi="ar-SA"/>
    </w:rPr>
  </w:style>
  <w:style w:type="paragraph" w:customStyle="1" w:styleId="af2">
    <w:name w:val="表格内容"/>
    <w:basedOn w:val="a1"/>
    <w:next w:val="a1"/>
    <w:link w:val="Char8"/>
    <w:rsid w:val="00F92DCD"/>
    <w:pPr>
      <w:widowControl w:val="0"/>
      <w:jc w:val="center"/>
    </w:pPr>
    <w:rPr>
      <w:kern w:val="2"/>
    </w:rPr>
  </w:style>
  <w:style w:type="character" w:customStyle="1" w:styleId="Char8">
    <w:name w:val="表格内容 Char"/>
    <w:link w:val="af2"/>
    <w:rsid w:val="00F92DCD"/>
    <w:rPr>
      <w:rFonts w:ascii="Times New Roman" w:eastAsia="宋体" w:hAnsi="Times New Roman" w:cs="Times New Roman"/>
      <w:szCs w:val="21"/>
    </w:rPr>
  </w:style>
  <w:style w:type="paragraph" w:customStyle="1" w:styleId="a0">
    <w:name w:val="报告表格"/>
    <w:basedOn w:val="a1"/>
    <w:link w:val="Char9"/>
    <w:rsid w:val="00F92DCD"/>
    <w:pPr>
      <w:widowControl w:val="0"/>
      <w:numPr>
        <w:numId w:val="9"/>
      </w:numPr>
      <w:tabs>
        <w:tab w:val="clear" w:pos="360"/>
      </w:tabs>
      <w:autoSpaceDE w:val="0"/>
      <w:autoSpaceDN w:val="0"/>
      <w:adjustRightInd w:val="0"/>
      <w:spacing w:before="40" w:after="40"/>
      <w:ind w:left="0" w:firstLine="0"/>
      <w:jc w:val="center"/>
      <w:textAlignment w:val="bottom"/>
    </w:pPr>
    <w:rPr>
      <w:szCs w:val="20"/>
    </w:rPr>
  </w:style>
  <w:style w:type="paragraph" w:customStyle="1" w:styleId="22">
    <w:name w:val="样式 样式 标题 2 + (中文) 宋体 + 加粗 首行缩进:  2 字符"/>
    <w:basedOn w:val="a1"/>
    <w:qFormat/>
    <w:rsid w:val="00F92DCD"/>
    <w:pPr>
      <w:keepNext/>
      <w:keepLines/>
      <w:widowControl w:val="0"/>
      <w:spacing w:before="120" w:after="120"/>
      <w:ind w:firstLineChars="200" w:firstLine="482"/>
      <w:outlineLvl w:val="1"/>
    </w:pPr>
    <w:rPr>
      <w:rFonts w:cs="宋体"/>
      <w:b/>
      <w:bCs/>
      <w:kern w:val="2"/>
      <w:sz w:val="24"/>
      <w:szCs w:val="24"/>
    </w:rPr>
  </w:style>
  <w:style w:type="character" w:customStyle="1" w:styleId="Char9">
    <w:name w:val="报告表格 Char"/>
    <w:link w:val="a0"/>
    <w:rsid w:val="00F92DCD"/>
    <w:rPr>
      <w:rFonts w:ascii="Times New Roman" w:eastAsia="宋体" w:hAnsi="Times New Roman" w:cs="Times New Roman"/>
      <w:kern w:val="0"/>
      <w:szCs w:val="20"/>
    </w:rPr>
  </w:style>
  <w:style w:type="paragraph" w:customStyle="1" w:styleId="af3">
    <w:name w:val="表题"/>
    <w:basedOn w:val="a1"/>
    <w:link w:val="Chara"/>
    <w:rsid w:val="00F92DCD"/>
    <w:pPr>
      <w:widowControl w:val="0"/>
      <w:spacing w:line="480" w:lineRule="exact"/>
      <w:jc w:val="center"/>
    </w:pPr>
    <w:rPr>
      <w:b/>
      <w:kern w:val="2"/>
    </w:rPr>
  </w:style>
  <w:style w:type="character" w:customStyle="1" w:styleId="Chara">
    <w:name w:val="表题 Char"/>
    <w:link w:val="af3"/>
    <w:rsid w:val="00F92DCD"/>
    <w:rPr>
      <w:rFonts w:ascii="Times New Roman" w:eastAsia="宋体" w:hAnsi="Times New Roman" w:cs="Times New Roman"/>
      <w:b/>
      <w:szCs w:val="21"/>
    </w:rPr>
  </w:style>
  <w:style w:type="character" w:customStyle="1" w:styleId="CharChar">
    <w:name w:val="表格 Char Char"/>
    <w:link w:val="a"/>
    <w:rsid w:val="00F92DCD"/>
    <w:rPr>
      <w:szCs w:val="24"/>
    </w:rPr>
  </w:style>
  <w:style w:type="paragraph" w:customStyle="1" w:styleId="a">
    <w:name w:val="表格"/>
    <w:link w:val="CharChar"/>
    <w:rsid w:val="00F92DCD"/>
    <w:pPr>
      <w:numPr>
        <w:numId w:val="7"/>
      </w:numPr>
      <w:tabs>
        <w:tab w:val="clear" w:pos="1200"/>
      </w:tabs>
      <w:ind w:left="0" w:firstLine="0"/>
      <w:jc w:val="center"/>
    </w:pPr>
    <w:rPr>
      <w:szCs w:val="24"/>
    </w:rPr>
  </w:style>
  <w:style w:type="character" w:customStyle="1" w:styleId="-Char0">
    <w:name w:val="-表格 Char"/>
    <w:link w:val="-"/>
    <w:rsid w:val="00F92DCD"/>
    <w:rPr>
      <w:rFonts w:ascii="宋体" w:hAnsi="宋体" w:cs="宋体"/>
      <w:snapToGrid w:val="0"/>
    </w:rPr>
  </w:style>
  <w:style w:type="paragraph" w:customStyle="1" w:styleId="-">
    <w:name w:val="-表格"/>
    <w:basedOn w:val="a"/>
    <w:next w:val="a1"/>
    <w:link w:val="-Char0"/>
    <w:rsid w:val="00F92DCD"/>
    <w:pPr>
      <w:numPr>
        <w:numId w:val="5"/>
      </w:numPr>
      <w:tabs>
        <w:tab w:val="clear" w:pos="2040"/>
        <w:tab w:val="left" w:pos="3696"/>
      </w:tabs>
      <w:ind w:left="0" w:firstLine="0"/>
    </w:pPr>
    <w:rPr>
      <w:rFonts w:ascii="宋体" w:hAnsi="宋体" w:cs="宋体"/>
      <w:snapToGrid w:val="0"/>
      <w:szCs w:val="22"/>
    </w:rPr>
  </w:style>
  <w:style w:type="paragraph" w:customStyle="1" w:styleId="-3">
    <w:name w:val="标题-3"/>
    <w:basedOn w:val="a1"/>
    <w:rsid w:val="00F92DCD"/>
    <w:pPr>
      <w:widowControl w:val="0"/>
      <w:numPr>
        <w:numId w:val="4"/>
      </w:numPr>
      <w:tabs>
        <w:tab w:val="clear" w:pos="780"/>
      </w:tabs>
      <w:spacing w:line="480" w:lineRule="exact"/>
      <w:ind w:left="0" w:firstLineChars="200" w:firstLine="482"/>
    </w:pPr>
    <w:rPr>
      <w:rFonts w:cs="宋体"/>
      <w:b/>
      <w:bCs/>
      <w:kern w:val="2"/>
      <w:sz w:val="24"/>
      <w:szCs w:val="20"/>
    </w:rPr>
  </w:style>
  <w:style w:type="paragraph" w:customStyle="1" w:styleId="-2">
    <w:name w:val="标题-2"/>
    <w:basedOn w:val="a1"/>
    <w:rsid w:val="00F92DCD"/>
    <w:pPr>
      <w:widowControl w:val="0"/>
      <w:numPr>
        <w:numId w:val="3"/>
      </w:numPr>
      <w:tabs>
        <w:tab w:val="clear" w:pos="1200"/>
      </w:tabs>
      <w:spacing w:line="360" w:lineRule="auto"/>
      <w:ind w:left="0" w:firstLine="0"/>
    </w:pPr>
    <w:rPr>
      <w:rFonts w:ascii="宋体" w:hAnsi="宋体" w:cs="宋体"/>
      <w:b/>
      <w:bCs/>
      <w:kern w:val="2"/>
      <w:sz w:val="30"/>
      <w:szCs w:val="20"/>
    </w:rPr>
  </w:style>
  <w:style w:type="character" w:customStyle="1" w:styleId="15Char">
    <w:name w:val="样式 (符号) 宋体 小四 行距: 1.5 倍行距 Char"/>
    <w:link w:val="15"/>
    <w:uiPriority w:val="99"/>
    <w:qFormat/>
    <w:locked/>
    <w:rsid w:val="00F92DCD"/>
    <w:rPr>
      <w:rFonts w:hAnsi="宋体"/>
      <w:sz w:val="24"/>
    </w:rPr>
  </w:style>
  <w:style w:type="character" w:customStyle="1" w:styleId="Charb">
    <w:name w:val="环科院插图标题 Char"/>
    <w:link w:val="af4"/>
    <w:uiPriority w:val="99"/>
    <w:qFormat/>
    <w:locked/>
    <w:rsid w:val="00F92DCD"/>
    <w:rPr>
      <w:rFonts w:eastAsia="黑体" w:hAnsi="黑体"/>
      <w:b/>
    </w:rPr>
  </w:style>
  <w:style w:type="paragraph" w:customStyle="1" w:styleId="8--">
    <w:name w:val="8--"/>
    <w:basedOn w:val="a1"/>
    <w:uiPriority w:val="99"/>
    <w:qFormat/>
    <w:rsid w:val="00F92DCD"/>
    <w:pPr>
      <w:widowControl w:val="0"/>
      <w:adjustRightInd w:val="0"/>
      <w:spacing w:line="360" w:lineRule="atLeast"/>
      <w:jc w:val="left"/>
      <w:textAlignment w:val="baseline"/>
    </w:pPr>
    <w:rPr>
      <w:sz w:val="24"/>
      <w:szCs w:val="20"/>
    </w:rPr>
  </w:style>
  <w:style w:type="paragraph" w:customStyle="1" w:styleId="15">
    <w:name w:val="样式 (符号) 宋体 小四 行距: 1.5 倍行距"/>
    <w:basedOn w:val="a1"/>
    <w:link w:val="15Char"/>
    <w:uiPriority w:val="99"/>
    <w:qFormat/>
    <w:rsid w:val="00F92DCD"/>
    <w:pPr>
      <w:widowControl w:val="0"/>
      <w:spacing w:line="360" w:lineRule="auto"/>
      <w:ind w:firstLineChars="200" w:firstLine="480"/>
    </w:pPr>
    <w:rPr>
      <w:rFonts w:asciiTheme="minorHAnsi" w:eastAsiaTheme="minorEastAsia" w:hAnsi="宋体" w:cstheme="minorBidi"/>
      <w:kern w:val="2"/>
      <w:sz w:val="24"/>
      <w:szCs w:val="22"/>
    </w:rPr>
  </w:style>
  <w:style w:type="paragraph" w:customStyle="1" w:styleId="af4">
    <w:name w:val="环科院插图标题"/>
    <w:basedOn w:val="a1"/>
    <w:link w:val="Charb"/>
    <w:uiPriority w:val="99"/>
    <w:qFormat/>
    <w:rsid w:val="00F92DCD"/>
    <w:pPr>
      <w:widowControl w:val="0"/>
      <w:adjustRightInd w:val="0"/>
      <w:snapToGrid w:val="0"/>
      <w:spacing w:beforeLines="50"/>
      <w:jc w:val="center"/>
    </w:pPr>
    <w:rPr>
      <w:rFonts w:asciiTheme="minorHAnsi" w:eastAsia="黑体" w:hAnsi="黑体" w:cstheme="minorBidi"/>
      <w:b/>
      <w:kern w:val="2"/>
      <w:szCs w:val="22"/>
    </w:rPr>
  </w:style>
  <w:style w:type="table" w:styleId="af5">
    <w:name w:val="Table Grid"/>
    <w:basedOn w:val="a3"/>
    <w:qFormat/>
    <w:rsid w:val="00F92DC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Salutation"/>
    <w:basedOn w:val="a1"/>
    <w:next w:val="a1"/>
    <w:link w:val="Charc"/>
    <w:qFormat/>
    <w:rsid w:val="00F92DCD"/>
    <w:pPr>
      <w:widowControl w:val="0"/>
    </w:pPr>
    <w:rPr>
      <w:kern w:val="2"/>
      <w:szCs w:val="24"/>
    </w:rPr>
  </w:style>
  <w:style w:type="character" w:customStyle="1" w:styleId="Charc">
    <w:name w:val="称呼 Char"/>
    <w:basedOn w:val="a2"/>
    <w:link w:val="af6"/>
    <w:rsid w:val="00F92DCD"/>
    <w:rPr>
      <w:rFonts w:ascii="Times New Roman" w:eastAsia="宋体" w:hAnsi="Times New Roman" w:cs="Times New Roman"/>
      <w:szCs w:val="24"/>
    </w:rPr>
  </w:style>
  <w:style w:type="paragraph" w:customStyle="1" w:styleId="Style1">
    <w:name w:val="_Style 1"/>
    <w:uiPriority w:val="1"/>
    <w:qFormat/>
    <w:rsid w:val="00F92DCD"/>
    <w:pPr>
      <w:widowControl w:val="0"/>
      <w:jc w:val="center"/>
    </w:pPr>
    <w:rPr>
      <w:rFonts w:ascii="Times New Roman" w:eastAsia="宋体" w:hAnsi="Times New Roman" w:cs="Times New Roman"/>
      <w:szCs w:val="24"/>
    </w:rPr>
  </w:style>
  <w:style w:type="paragraph" w:customStyle="1" w:styleId="21">
    <w:name w:val="表格文字2"/>
    <w:basedOn w:val="a1"/>
    <w:qFormat/>
    <w:rsid w:val="00F92DCD"/>
    <w:pPr>
      <w:widowControl w:val="0"/>
      <w:adjustRightInd w:val="0"/>
      <w:spacing w:before="60"/>
      <w:jc w:val="center"/>
      <w:textAlignment w:val="baseline"/>
    </w:pPr>
    <w:rPr>
      <w:rFonts w:ascii="宋体"/>
      <w:sz w:val="24"/>
      <w:szCs w:val="20"/>
    </w:rPr>
  </w:style>
  <w:style w:type="paragraph" w:customStyle="1" w:styleId="ParaChar">
    <w:name w:val="默认段落字体 Para Char"/>
    <w:basedOn w:val="a1"/>
    <w:qFormat/>
    <w:rsid w:val="00F92DCD"/>
    <w:pPr>
      <w:widowControl w:val="0"/>
    </w:pPr>
    <w:rPr>
      <w:kern w:val="2"/>
      <w:szCs w:val="24"/>
    </w:rPr>
  </w:style>
  <w:style w:type="paragraph" w:customStyle="1" w:styleId="10">
    <w:name w:val="1表格"/>
    <w:basedOn w:val="a1"/>
    <w:qFormat/>
    <w:rsid w:val="00F92DCD"/>
    <w:pPr>
      <w:widowControl w:val="0"/>
      <w:snapToGrid w:val="0"/>
      <w:spacing w:line="160" w:lineRule="atLeast"/>
      <w:jc w:val="center"/>
    </w:pPr>
    <w:rPr>
      <w:rFonts w:eastAsia="仿宋_GB2312"/>
      <w:kern w:val="2"/>
      <w:szCs w:val="20"/>
    </w:rPr>
  </w:style>
  <w:style w:type="character" w:styleId="af7">
    <w:name w:val="Strong"/>
    <w:qFormat/>
    <w:rsid w:val="00F92DCD"/>
    <w:rPr>
      <w:b/>
      <w:bCs/>
    </w:rPr>
  </w:style>
  <w:style w:type="character" w:styleId="af8">
    <w:name w:val="Hyperlink"/>
    <w:rsid w:val="00F92DCD"/>
    <w:rPr>
      <w:color w:val="0000FF"/>
      <w:u w:val="none"/>
    </w:rPr>
  </w:style>
  <w:style w:type="character" w:styleId="af9">
    <w:name w:val="annotation reference"/>
    <w:basedOn w:val="a2"/>
    <w:rsid w:val="00F92DCD"/>
    <w:rPr>
      <w:sz w:val="21"/>
      <w:szCs w:val="21"/>
    </w:rPr>
  </w:style>
  <w:style w:type="character" w:customStyle="1" w:styleId="afa">
    <w:name w:val="宏文本 字符"/>
    <w:basedOn w:val="a2"/>
    <w:link w:val="11"/>
    <w:rsid w:val="00F92DCD"/>
    <w:rPr>
      <w:rFonts w:ascii="Courier New" w:hAnsi="Courier New" w:cs="Courier New"/>
      <w:sz w:val="24"/>
      <w:szCs w:val="24"/>
    </w:rPr>
  </w:style>
  <w:style w:type="character" w:customStyle="1" w:styleId="1Char0">
    <w:name w:val="我的样式1 Char"/>
    <w:basedOn w:val="a2"/>
    <w:link w:val="12"/>
    <w:rsid w:val="00F92DCD"/>
    <w:rPr>
      <w:rFonts w:ascii="宋体" w:hAnsi="宋体"/>
      <w:bCs/>
      <w:sz w:val="24"/>
      <w:szCs w:val="24"/>
    </w:rPr>
  </w:style>
  <w:style w:type="character" w:customStyle="1" w:styleId="Chard">
    <w:name w:val="批注文字 Char"/>
    <w:basedOn w:val="a2"/>
    <w:link w:val="afb"/>
    <w:rsid w:val="00F92DCD"/>
    <w:rPr>
      <w:rFonts w:cs="宋体"/>
      <w:sz w:val="24"/>
      <w:szCs w:val="24"/>
    </w:rPr>
  </w:style>
  <w:style w:type="character" w:customStyle="1" w:styleId="00Char">
    <w:name w:val="正文00 Char"/>
    <w:link w:val="00"/>
    <w:rsid w:val="00F92DCD"/>
    <w:rPr>
      <w:color w:val="0000FF"/>
      <w:sz w:val="24"/>
      <w:szCs w:val="24"/>
    </w:rPr>
  </w:style>
  <w:style w:type="character" w:customStyle="1" w:styleId="afc">
    <w:name w:val="正文缩进 字符"/>
    <w:link w:val="23"/>
    <w:rsid w:val="00F92DCD"/>
    <w:rPr>
      <w:sz w:val="24"/>
      <w:szCs w:val="24"/>
    </w:rPr>
  </w:style>
  <w:style w:type="character" w:customStyle="1" w:styleId="CharCharCharCharChar">
    <w:name w:val="表格内容 Char Char Char Char Char"/>
    <w:rsid w:val="00F92DCD"/>
    <w:rPr>
      <w:rFonts w:ascii="Times New Roman" w:eastAsia="宋体" w:hAnsi="Times New Roman" w:cs="Times New Roman"/>
      <w:bCs/>
      <w:sz w:val="21"/>
      <w:szCs w:val="20"/>
    </w:rPr>
  </w:style>
  <w:style w:type="character" w:customStyle="1" w:styleId="CharChar0">
    <w:name w:val="表头 Char Char"/>
    <w:link w:val="afd"/>
    <w:rsid w:val="00F92DCD"/>
    <w:rPr>
      <w:rFonts w:ascii="宋体" w:hAnsi="宋体"/>
      <w:b/>
      <w:bCs/>
      <w:szCs w:val="21"/>
    </w:rPr>
  </w:style>
  <w:style w:type="character" w:customStyle="1" w:styleId="headline-content">
    <w:name w:val="headline-content"/>
    <w:rsid w:val="00F92DCD"/>
  </w:style>
  <w:style w:type="character" w:customStyle="1" w:styleId="13">
    <w:name w:val="不明显参考1"/>
    <w:rsid w:val="00F92DCD"/>
    <w:rPr>
      <w:smallCaps/>
      <w:color w:val="C0504D"/>
      <w:u w:val="single"/>
    </w:rPr>
  </w:style>
  <w:style w:type="character" w:customStyle="1" w:styleId="apple-converted-space">
    <w:name w:val="apple-converted-space"/>
    <w:rsid w:val="00F92DCD"/>
  </w:style>
  <w:style w:type="character" w:customStyle="1" w:styleId="Chare">
    <w:name w:val="真·小标题 Char"/>
    <w:link w:val="afe"/>
    <w:rsid w:val="00F92DCD"/>
    <w:rPr>
      <w:rFonts w:eastAsia="黑体"/>
      <w:sz w:val="24"/>
      <w:szCs w:val="24"/>
    </w:rPr>
  </w:style>
  <w:style w:type="character" w:customStyle="1" w:styleId="articlebody1">
    <w:name w:val="articlebody1"/>
    <w:rsid w:val="00F92DCD"/>
    <w:rPr>
      <w:sz w:val="21"/>
      <w:szCs w:val="21"/>
    </w:rPr>
  </w:style>
  <w:style w:type="character" w:customStyle="1" w:styleId="Charf">
    <w:name w:val="明显引用 Char"/>
    <w:rsid w:val="00F92DCD"/>
    <w:rPr>
      <w:b/>
      <w:bCs/>
      <w:iCs/>
      <w:kern w:val="2"/>
      <w:sz w:val="21"/>
      <w:szCs w:val="24"/>
    </w:rPr>
  </w:style>
  <w:style w:type="character" w:customStyle="1" w:styleId="Char13">
    <w:name w:val="页脚 Char1"/>
    <w:basedOn w:val="a2"/>
    <w:rsid w:val="00F92DCD"/>
    <w:rPr>
      <w:rFonts w:ascii="Tahoma" w:hAnsi="Tahoma"/>
      <w:sz w:val="18"/>
      <w:szCs w:val="18"/>
    </w:rPr>
  </w:style>
  <w:style w:type="character" w:customStyle="1" w:styleId="Charf0">
    <w:name w:val="标题 Char"/>
    <w:link w:val="aff"/>
    <w:rsid w:val="00F92DCD"/>
    <w:rPr>
      <w:bCs/>
      <w:szCs w:val="32"/>
    </w:rPr>
  </w:style>
  <w:style w:type="character" w:customStyle="1" w:styleId="CharChar1">
    <w:name w:val="主要文字 Char Char"/>
    <w:link w:val="aff0"/>
    <w:rsid w:val="00F92DCD"/>
    <w:rPr>
      <w:rFonts w:cs="宋体"/>
      <w:kern w:val="24"/>
      <w:sz w:val="28"/>
      <w:szCs w:val="24"/>
    </w:rPr>
  </w:style>
  <w:style w:type="character" w:customStyle="1" w:styleId="14">
    <w:name w:val="批注引用1"/>
    <w:basedOn w:val="a2"/>
    <w:rsid w:val="00F92DCD"/>
    <w:rPr>
      <w:sz w:val="21"/>
      <w:szCs w:val="21"/>
    </w:rPr>
  </w:style>
  <w:style w:type="character" w:customStyle="1" w:styleId="aff1">
    <w:name w:val="批注主题 字符"/>
    <w:basedOn w:val="Chard"/>
    <w:link w:val="16"/>
    <w:rsid w:val="00F92DCD"/>
    <w:rPr>
      <w:b/>
      <w:bCs/>
    </w:rPr>
  </w:style>
  <w:style w:type="character" w:customStyle="1" w:styleId="Char14">
    <w:name w:val="批注框文本 Char1"/>
    <w:basedOn w:val="a2"/>
    <w:rsid w:val="00F92DCD"/>
    <w:rPr>
      <w:rFonts w:ascii="Tahoma" w:hAnsi="Tahoma"/>
      <w:sz w:val="18"/>
      <w:szCs w:val="18"/>
    </w:rPr>
  </w:style>
  <w:style w:type="character" w:customStyle="1" w:styleId="Char15">
    <w:name w:val="页眉 Char1"/>
    <w:basedOn w:val="a2"/>
    <w:rsid w:val="00F92DCD"/>
    <w:rPr>
      <w:rFonts w:ascii="Tahoma" w:hAnsi="Tahoma"/>
      <w:sz w:val="18"/>
      <w:szCs w:val="18"/>
    </w:rPr>
  </w:style>
  <w:style w:type="character" w:customStyle="1" w:styleId="Charf1">
    <w:name w:val="无间隔 Char"/>
    <w:basedOn w:val="a2"/>
    <w:link w:val="17"/>
    <w:rsid w:val="00F92DCD"/>
    <w:rPr>
      <w:rFonts w:eastAsia="黑体"/>
      <w:sz w:val="24"/>
    </w:rPr>
  </w:style>
  <w:style w:type="character" w:customStyle="1" w:styleId="2Char1">
    <w:name w:val="正文文本缩进 2 Char1"/>
    <w:basedOn w:val="a2"/>
    <w:rsid w:val="00F92DCD"/>
    <w:rPr>
      <w:rFonts w:ascii="Tahoma" w:hAnsi="Tahoma"/>
    </w:rPr>
  </w:style>
  <w:style w:type="character" w:customStyle="1" w:styleId="Char16">
    <w:name w:val="正文文本缩进 Char1"/>
    <w:basedOn w:val="a2"/>
    <w:rsid w:val="00F92DCD"/>
    <w:rPr>
      <w:rFonts w:ascii="Tahoma" w:hAnsi="Tahoma"/>
    </w:rPr>
  </w:style>
  <w:style w:type="character" w:customStyle="1" w:styleId="Char17">
    <w:name w:val="标题 Char1"/>
    <w:basedOn w:val="a2"/>
    <w:rsid w:val="00F92DCD"/>
    <w:rPr>
      <w:rFonts w:ascii="Cambria" w:eastAsia="宋体" w:hAnsi="Cambria"/>
      <w:b/>
      <w:bCs/>
      <w:sz w:val="32"/>
      <w:szCs w:val="32"/>
    </w:rPr>
  </w:style>
  <w:style w:type="character" w:customStyle="1" w:styleId="Charf2">
    <w:name w:val="批注框文本 Char"/>
    <w:basedOn w:val="a2"/>
    <w:link w:val="aff2"/>
    <w:rsid w:val="00F92DCD"/>
    <w:rPr>
      <w:sz w:val="18"/>
      <w:szCs w:val="18"/>
    </w:rPr>
  </w:style>
  <w:style w:type="character" w:customStyle="1" w:styleId="aff3">
    <w:name w:val="纯文本 字符"/>
    <w:basedOn w:val="a2"/>
    <w:link w:val="18"/>
    <w:rsid w:val="00F92DCD"/>
    <w:rPr>
      <w:rFonts w:ascii="宋体" w:hAnsi="Courier New"/>
      <w:sz w:val="24"/>
      <w:szCs w:val="21"/>
    </w:rPr>
  </w:style>
  <w:style w:type="character" w:customStyle="1" w:styleId="aff4">
    <w:name w:val="文档结构图 字符"/>
    <w:basedOn w:val="a2"/>
    <w:link w:val="19"/>
    <w:rsid w:val="00F92DCD"/>
    <w:rPr>
      <w:rFonts w:cs="宋体"/>
      <w:sz w:val="24"/>
      <w:szCs w:val="24"/>
      <w:shd w:val="clear" w:color="auto" w:fill="000080"/>
    </w:rPr>
  </w:style>
  <w:style w:type="character" w:customStyle="1" w:styleId="24">
    <w:name w:val="正文文本缩进 2 字符"/>
    <w:link w:val="210"/>
    <w:rsid w:val="00F92DCD"/>
    <w:rPr>
      <w:sz w:val="24"/>
      <w:szCs w:val="24"/>
    </w:rPr>
  </w:style>
  <w:style w:type="character" w:customStyle="1" w:styleId="CharChar7">
    <w:name w:val="Char Char7"/>
    <w:rsid w:val="00F92DCD"/>
    <w:rPr>
      <w:rFonts w:eastAsia="黑体"/>
      <w:sz w:val="24"/>
    </w:rPr>
  </w:style>
  <w:style w:type="character" w:customStyle="1" w:styleId="Charf3">
    <w:name w:val="主要文字 Char"/>
    <w:basedOn w:val="a2"/>
    <w:rsid w:val="00F92DCD"/>
    <w:rPr>
      <w:rFonts w:eastAsia="宋体" w:cs="宋体"/>
      <w:kern w:val="24"/>
      <w:sz w:val="28"/>
      <w:szCs w:val="24"/>
      <w:lang w:val="en-US" w:eastAsia="zh-CN"/>
    </w:rPr>
  </w:style>
  <w:style w:type="character" w:customStyle="1" w:styleId="1a">
    <w:name w:val="页码1"/>
    <w:basedOn w:val="a2"/>
    <w:rsid w:val="00F92DCD"/>
  </w:style>
  <w:style w:type="character" w:customStyle="1" w:styleId="Charf4">
    <w:name w:val="我的样式 Char"/>
    <w:link w:val="aff5"/>
    <w:rsid w:val="00F92DCD"/>
    <w:rPr>
      <w:snapToGrid w:val="0"/>
      <w:sz w:val="28"/>
    </w:rPr>
  </w:style>
  <w:style w:type="character" w:customStyle="1" w:styleId="3Char1">
    <w:name w:val="标题 3 Char1"/>
    <w:basedOn w:val="a2"/>
    <w:link w:val="3"/>
    <w:rsid w:val="00F92DCD"/>
    <w:rPr>
      <w:rFonts w:ascii="Times New Roman" w:eastAsia="宋体" w:hAnsi="Times New Roman" w:cs="Times New Roman"/>
      <w:b/>
      <w:kern w:val="0"/>
      <w:sz w:val="32"/>
      <w:szCs w:val="21"/>
    </w:rPr>
  </w:style>
  <w:style w:type="character" w:customStyle="1" w:styleId="aff6">
    <w:name w:val="正文文本缩进 字符"/>
    <w:link w:val="1b"/>
    <w:rsid w:val="00F92DCD"/>
    <w:rPr>
      <w:sz w:val="24"/>
      <w:szCs w:val="24"/>
    </w:rPr>
  </w:style>
  <w:style w:type="paragraph" w:styleId="afb">
    <w:name w:val="annotation text"/>
    <w:basedOn w:val="a1"/>
    <w:link w:val="Chard"/>
    <w:rsid w:val="00F92DCD"/>
    <w:pPr>
      <w:widowControl w:val="0"/>
      <w:adjustRightInd w:val="0"/>
      <w:snapToGrid w:val="0"/>
      <w:spacing w:line="360" w:lineRule="auto"/>
      <w:ind w:firstLineChars="200" w:firstLine="200"/>
      <w:jc w:val="left"/>
    </w:pPr>
    <w:rPr>
      <w:rFonts w:asciiTheme="minorHAnsi" w:eastAsiaTheme="minorEastAsia" w:hAnsiTheme="minorHAnsi" w:cs="宋体"/>
      <w:kern w:val="2"/>
      <w:sz w:val="24"/>
      <w:szCs w:val="24"/>
    </w:rPr>
  </w:style>
  <w:style w:type="character" w:customStyle="1" w:styleId="Char18">
    <w:name w:val="批注文字 Char1"/>
    <w:basedOn w:val="a2"/>
    <w:link w:val="afb"/>
    <w:rsid w:val="00F92DCD"/>
    <w:rPr>
      <w:rFonts w:ascii="Times New Roman" w:eastAsia="宋体" w:hAnsi="Times New Roman" w:cs="Times New Roman"/>
      <w:kern w:val="0"/>
      <w:szCs w:val="21"/>
    </w:rPr>
  </w:style>
  <w:style w:type="paragraph" w:styleId="aff7">
    <w:name w:val="annotation subject"/>
    <w:basedOn w:val="afb"/>
    <w:next w:val="afb"/>
    <w:link w:val="Charf5"/>
    <w:rsid w:val="00F92DCD"/>
    <w:pPr>
      <w:widowControl/>
      <w:spacing w:after="200" w:line="240" w:lineRule="auto"/>
      <w:ind w:firstLineChars="0" w:firstLine="0"/>
    </w:pPr>
    <w:rPr>
      <w:rFonts w:ascii="Tahoma" w:eastAsia="微软雅黑" w:hAnsi="Tahoma" w:cs="Times New Roman"/>
      <w:b/>
      <w:bCs/>
      <w:kern w:val="0"/>
      <w:sz w:val="22"/>
      <w:szCs w:val="22"/>
    </w:rPr>
  </w:style>
  <w:style w:type="character" w:customStyle="1" w:styleId="Charf5">
    <w:name w:val="批注主题 Char"/>
    <w:basedOn w:val="Char18"/>
    <w:link w:val="aff7"/>
    <w:rsid w:val="00F92DCD"/>
    <w:rPr>
      <w:rFonts w:ascii="Tahoma" w:eastAsia="微软雅黑" w:hAnsi="Tahoma"/>
      <w:b/>
      <w:bCs/>
      <w:sz w:val="22"/>
    </w:rPr>
  </w:style>
  <w:style w:type="paragraph" w:styleId="aff2">
    <w:name w:val="Balloon Text"/>
    <w:basedOn w:val="a1"/>
    <w:link w:val="Charf2"/>
    <w:rsid w:val="00F92DCD"/>
    <w:pPr>
      <w:widowControl w:val="0"/>
      <w:adjustRightInd w:val="0"/>
      <w:snapToGrid w:val="0"/>
      <w:ind w:firstLineChars="200" w:firstLine="200"/>
      <w:jc w:val="left"/>
    </w:pPr>
    <w:rPr>
      <w:rFonts w:asciiTheme="minorHAnsi" w:eastAsiaTheme="minorEastAsia" w:hAnsiTheme="minorHAnsi" w:cstheme="minorBidi"/>
      <w:kern w:val="2"/>
      <w:sz w:val="18"/>
      <w:szCs w:val="18"/>
    </w:rPr>
  </w:style>
  <w:style w:type="character" w:customStyle="1" w:styleId="Char20">
    <w:name w:val="批注框文本 Char2"/>
    <w:basedOn w:val="a2"/>
    <w:link w:val="aff2"/>
    <w:rsid w:val="00F92DCD"/>
    <w:rPr>
      <w:rFonts w:ascii="Times New Roman" w:eastAsia="宋体" w:hAnsi="Times New Roman" w:cs="Times New Roman"/>
      <w:kern w:val="0"/>
      <w:sz w:val="18"/>
      <w:szCs w:val="18"/>
    </w:rPr>
  </w:style>
  <w:style w:type="paragraph" w:styleId="aff">
    <w:name w:val="Title"/>
    <w:basedOn w:val="a1"/>
    <w:next w:val="a1"/>
    <w:link w:val="Charf0"/>
    <w:qFormat/>
    <w:rsid w:val="00F92DCD"/>
    <w:pPr>
      <w:widowControl w:val="0"/>
      <w:adjustRightInd w:val="0"/>
      <w:snapToGrid w:val="0"/>
      <w:jc w:val="center"/>
      <w:outlineLvl w:val="0"/>
    </w:pPr>
    <w:rPr>
      <w:rFonts w:asciiTheme="minorHAnsi" w:eastAsiaTheme="minorEastAsia" w:hAnsiTheme="minorHAnsi" w:cstheme="minorBidi"/>
      <w:bCs/>
      <w:kern w:val="2"/>
      <w:szCs w:val="32"/>
    </w:rPr>
  </w:style>
  <w:style w:type="character" w:customStyle="1" w:styleId="Char21">
    <w:name w:val="标题 Char2"/>
    <w:basedOn w:val="a2"/>
    <w:link w:val="aff"/>
    <w:rsid w:val="00F92DCD"/>
    <w:rPr>
      <w:rFonts w:asciiTheme="majorHAnsi" w:eastAsia="宋体" w:hAnsiTheme="majorHAnsi" w:cstheme="majorBidi"/>
      <w:b/>
      <w:bCs/>
      <w:kern w:val="0"/>
      <w:sz w:val="32"/>
      <w:szCs w:val="32"/>
    </w:rPr>
  </w:style>
  <w:style w:type="paragraph" w:customStyle="1" w:styleId="17">
    <w:name w:val="无间隔1"/>
    <w:link w:val="Charf1"/>
    <w:rsid w:val="00F92DCD"/>
    <w:pPr>
      <w:adjustRightInd w:val="0"/>
      <w:snapToGrid w:val="0"/>
      <w:spacing w:line="360" w:lineRule="auto"/>
    </w:pPr>
    <w:rPr>
      <w:rFonts w:eastAsia="黑体"/>
      <w:sz w:val="24"/>
    </w:rPr>
  </w:style>
  <w:style w:type="paragraph" w:customStyle="1" w:styleId="12">
    <w:name w:val="我的样式1"/>
    <w:basedOn w:val="a1"/>
    <w:link w:val="1Char0"/>
    <w:rsid w:val="00F92DCD"/>
    <w:pPr>
      <w:widowControl w:val="0"/>
      <w:spacing w:line="360" w:lineRule="auto"/>
      <w:ind w:firstLineChars="200" w:firstLine="200"/>
      <w:jc w:val="left"/>
    </w:pPr>
    <w:rPr>
      <w:rFonts w:ascii="宋体" w:eastAsiaTheme="minorEastAsia" w:hAnsi="宋体" w:cstheme="minorBidi"/>
      <w:bCs/>
      <w:kern w:val="2"/>
      <w:sz w:val="24"/>
      <w:szCs w:val="24"/>
    </w:rPr>
  </w:style>
  <w:style w:type="paragraph" w:customStyle="1" w:styleId="CharCharCharCharCharCharChar">
    <w:name w:val="Char Char Char Char Char Char Char"/>
    <w:basedOn w:val="a1"/>
    <w:rsid w:val="00F92DCD"/>
    <w:pPr>
      <w:widowControl w:val="0"/>
      <w:adjustRightInd w:val="0"/>
      <w:snapToGrid w:val="0"/>
      <w:jc w:val="left"/>
    </w:pPr>
    <w:rPr>
      <w:rFonts w:cs="宋体"/>
      <w:kern w:val="2"/>
      <w:sz w:val="24"/>
      <w:szCs w:val="24"/>
    </w:rPr>
  </w:style>
  <w:style w:type="paragraph" w:customStyle="1" w:styleId="-4">
    <w:name w:val="正文-欣欣"/>
    <w:basedOn w:val="a1"/>
    <w:rsid w:val="00F92DCD"/>
    <w:pPr>
      <w:widowControl w:val="0"/>
      <w:adjustRightInd w:val="0"/>
      <w:snapToGrid w:val="0"/>
      <w:spacing w:line="360" w:lineRule="auto"/>
      <w:ind w:firstLineChars="200" w:firstLine="200"/>
      <w:jc w:val="left"/>
    </w:pPr>
    <w:rPr>
      <w:kern w:val="2"/>
      <w:sz w:val="24"/>
      <w:szCs w:val="30"/>
    </w:rPr>
  </w:style>
  <w:style w:type="paragraph" w:customStyle="1" w:styleId="90">
    <w:name w:val="样式9"/>
    <w:basedOn w:val="a1"/>
    <w:rsid w:val="00F92DCD"/>
    <w:pPr>
      <w:widowControl w:val="0"/>
      <w:adjustRightInd w:val="0"/>
      <w:snapToGrid w:val="0"/>
      <w:spacing w:beforeLines="50" w:afterLines="50" w:line="460" w:lineRule="exact"/>
      <w:ind w:firstLineChars="200" w:firstLine="480"/>
      <w:jc w:val="left"/>
    </w:pPr>
    <w:rPr>
      <w:rFonts w:ascii="宋体"/>
      <w:kern w:val="2"/>
      <w:sz w:val="24"/>
      <w:szCs w:val="20"/>
    </w:rPr>
  </w:style>
  <w:style w:type="paragraph" w:customStyle="1" w:styleId="1b">
    <w:name w:val="正文文本缩进1"/>
    <w:basedOn w:val="a1"/>
    <w:link w:val="aff6"/>
    <w:rsid w:val="00F92DCD"/>
    <w:pPr>
      <w:widowControl w:val="0"/>
      <w:adjustRightInd w:val="0"/>
      <w:snapToGrid w:val="0"/>
      <w:spacing w:after="120" w:line="360" w:lineRule="auto"/>
      <w:ind w:leftChars="200" w:left="420" w:firstLineChars="200" w:firstLine="200"/>
      <w:jc w:val="left"/>
    </w:pPr>
    <w:rPr>
      <w:rFonts w:asciiTheme="minorHAnsi" w:eastAsiaTheme="minorEastAsia" w:hAnsiTheme="minorHAnsi" w:cstheme="minorBidi"/>
      <w:kern w:val="2"/>
      <w:sz w:val="24"/>
      <w:szCs w:val="24"/>
    </w:rPr>
  </w:style>
  <w:style w:type="paragraph" w:customStyle="1" w:styleId="aff8">
    <w:name w:val="三章正文"/>
    <w:basedOn w:val="a9"/>
    <w:rsid w:val="00F92DCD"/>
    <w:pPr>
      <w:adjustRightInd w:val="0"/>
      <w:snapToGrid w:val="0"/>
      <w:spacing w:after="0" w:line="360" w:lineRule="auto"/>
      <w:ind w:firstLineChars="200" w:firstLine="200"/>
      <w:jc w:val="left"/>
    </w:pPr>
    <w:rPr>
      <w:kern w:val="0"/>
      <w:sz w:val="24"/>
      <w:szCs w:val="20"/>
    </w:rPr>
  </w:style>
  <w:style w:type="paragraph" w:customStyle="1" w:styleId="1c">
    <w:name w:val="普通(网站)1"/>
    <w:basedOn w:val="a1"/>
    <w:rsid w:val="00F92DCD"/>
    <w:pPr>
      <w:adjustRightInd w:val="0"/>
      <w:snapToGrid w:val="0"/>
      <w:spacing w:line="288" w:lineRule="atLeast"/>
      <w:jc w:val="left"/>
    </w:pPr>
    <w:rPr>
      <w:rFonts w:ascii="Verdana" w:hAnsi="Verdana" w:cs="宋体"/>
      <w:color w:val="444444"/>
      <w:sz w:val="20"/>
      <w:szCs w:val="20"/>
    </w:rPr>
  </w:style>
  <w:style w:type="paragraph" w:customStyle="1" w:styleId="aff9">
    <w:name w:val="真·标题"/>
    <w:rsid w:val="00F92DCD"/>
    <w:pPr>
      <w:adjustRightInd w:val="0"/>
      <w:snapToGrid w:val="0"/>
      <w:spacing w:line="360" w:lineRule="auto"/>
      <w:ind w:firstLineChars="200" w:firstLine="200"/>
      <w:jc w:val="both"/>
    </w:pPr>
    <w:rPr>
      <w:rFonts w:ascii="Times New Roman" w:eastAsia="黑体" w:hAnsi="Times New Roman" w:cs="Times New Roman"/>
      <w:sz w:val="24"/>
      <w:szCs w:val="20"/>
    </w:rPr>
  </w:style>
  <w:style w:type="paragraph" w:customStyle="1" w:styleId="afd">
    <w:name w:val="表头"/>
    <w:basedOn w:val="a1"/>
    <w:link w:val="CharChar0"/>
    <w:rsid w:val="00F92DCD"/>
    <w:pPr>
      <w:widowControl w:val="0"/>
      <w:adjustRightInd w:val="0"/>
      <w:snapToGrid w:val="0"/>
      <w:jc w:val="center"/>
    </w:pPr>
    <w:rPr>
      <w:rFonts w:ascii="宋体" w:eastAsiaTheme="minorEastAsia" w:hAnsi="宋体" w:cstheme="minorBidi"/>
      <w:b/>
      <w:bCs/>
      <w:kern w:val="2"/>
    </w:rPr>
  </w:style>
  <w:style w:type="paragraph" w:customStyle="1" w:styleId="CharCharCharCharCharChar1">
    <w:name w:val="Char Char Char Char Char Char1"/>
    <w:basedOn w:val="a1"/>
    <w:next w:val="11"/>
    <w:rsid w:val="00F92DCD"/>
    <w:pPr>
      <w:widowControl w:val="0"/>
      <w:adjustRightInd w:val="0"/>
      <w:snapToGrid w:val="0"/>
      <w:jc w:val="left"/>
    </w:pPr>
    <w:rPr>
      <w:kern w:val="2"/>
      <w:sz w:val="28"/>
      <w:szCs w:val="28"/>
    </w:rPr>
  </w:style>
  <w:style w:type="paragraph" w:customStyle="1" w:styleId="affa">
    <w:name w:val="表标题"/>
    <w:basedOn w:val="a1"/>
    <w:rsid w:val="00F92DCD"/>
    <w:pPr>
      <w:adjustRightInd w:val="0"/>
      <w:snapToGrid w:val="0"/>
      <w:spacing w:before="120" w:afterLines="50"/>
      <w:ind w:firstLine="482"/>
      <w:jc w:val="center"/>
    </w:pPr>
    <w:rPr>
      <w:rFonts w:ascii="黑体" w:eastAsia="黑体" w:hAnsi="Gloucester MT Extra Condensed"/>
      <w:bCs/>
      <w:sz w:val="24"/>
    </w:rPr>
  </w:style>
  <w:style w:type="paragraph" w:customStyle="1" w:styleId="affb">
    <w:name w:val="新格式表"/>
    <w:basedOn w:val="a1"/>
    <w:rsid w:val="00F92DCD"/>
    <w:pPr>
      <w:widowControl w:val="0"/>
      <w:adjustRightInd w:val="0"/>
      <w:snapToGrid w:val="0"/>
      <w:spacing w:line="300" w:lineRule="exact"/>
      <w:jc w:val="center"/>
    </w:pPr>
    <w:rPr>
      <w:kern w:val="2"/>
      <w:sz w:val="24"/>
    </w:rPr>
  </w:style>
  <w:style w:type="paragraph" w:customStyle="1" w:styleId="p15">
    <w:name w:val="p15"/>
    <w:basedOn w:val="a1"/>
    <w:rsid w:val="00F92DCD"/>
    <w:pPr>
      <w:adjustRightInd w:val="0"/>
      <w:snapToGrid w:val="0"/>
      <w:jc w:val="center"/>
    </w:pPr>
    <w:rPr>
      <w:rFonts w:cs="宋体"/>
      <w:sz w:val="24"/>
    </w:rPr>
  </w:style>
  <w:style w:type="paragraph" w:customStyle="1" w:styleId="18">
    <w:name w:val="纯文本1"/>
    <w:basedOn w:val="a1"/>
    <w:link w:val="aff3"/>
    <w:rsid w:val="00F92DCD"/>
    <w:pPr>
      <w:widowControl w:val="0"/>
      <w:adjustRightInd w:val="0"/>
      <w:snapToGrid w:val="0"/>
      <w:spacing w:line="360" w:lineRule="auto"/>
      <w:ind w:firstLineChars="200" w:firstLine="200"/>
      <w:jc w:val="left"/>
    </w:pPr>
    <w:rPr>
      <w:rFonts w:ascii="宋体" w:eastAsiaTheme="minorEastAsia" w:hAnsi="Courier New" w:cstheme="minorBidi"/>
      <w:kern w:val="2"/>
      <w:sz w:val="24"/>
    </w:rPr>
  </w:style>
  <w:style w:type="paragraph" w:customStyle="1" w:styleId="affc">
    <w:name w:val="小四正文格式"/>
    <w:basedOn w:val="a1"/>
    <w:rsid w:val="00F92DCD"/>
    <w:pPr>
      <w:adjustRightInd w:val="0"/>
      <w:snapToGrid w:val="0"/>
      <w:spacing w:after="200" w:line="360" w:lineRule="auto"/>
      <w:ind w:firstLineChars="200" w:firstLine="200"/>
      <w:jc w:val="left"/>
    </w:pPr>
    <w:rPr>
      <w:rFonts w:ascii="宋体" w:eastAsia="微软雅黑" w:hAnsi="Tahoma"/>
      <w:sz w:val="24"/>
      <w:szCs w:val="24"/>
    </w:rPr>
  </w:style>
  <w:style w:type="paragraph" w:customStyle="1" w:styleId="TableParagraph">
    <w:name w:val="Table Paragraph"/>
    <w:basedOn w:val="a1"/>
    <w:rsid w:val="00F92DCD"/>
    <w:pPr>
      <w:adjustRightInd w:val="0"/>
      <w:snapToGrid w:val="0"/>
      <w:spacing w:after="200"/>
      <w:jc w:val="left"/>
    </w:pPr>
    <w:rPr>
      <w:rFonts w:ascii="Tahoma" w:eastAsia="微软雅黑" w:hAnsi="Tahoma"/>
      <w:sz w:val="22"/>
      <w:szCs w:val="22"/>
    </w:rPr>
  </w:style>
  <w:style w:type="paragraph" w:customStyle="1" w:styleId="110">
    <w:name w:val="无间隔11"/>
    <w:rsid w:val="00F92DCD"/>
    <w:pPr>
      <w:adjustRightInd w:val="0"/>
      <w:snapToGrid w:val="0"/>
      <w:spacing w:line="360" w:lineRule="auto"/>
    </w:pPr>
    <w:rPr>
      <w:rFonts w:ascii="Times New Roman" w:eastAsia="黑体" w:hAnsi="Times New Roman" w:cs="Times New Roman"/>
      <w:kern w:val="0"/>
      <w:sz w:val="24"/>
    </w:rPr>
  </w:style>
  <w:style w:type="paragraph" w:customStyle="1" w:styleId="11">
    <w:name w:val="宏文本1"/>
    <w:link w:val="afa"/>
    <w:rsid w:val="00F92DC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customStyle="1" w:styleId="affd">
    <w:name w:val="真·表头"/>
    <w:basedOn w:val="a1"/>
    <w:rsid w:val="00F92DCD"/>
    <w:pPr>
      <w:widowControl w:val="0"/>
      <w:adjustRightInd w:val="0"/>
      <w:snapToGrid w:val="0"/>
      <w:spacing w:beforeLines="50" w:line="360" w:lineRule="auto"/>
      <w:jc w:val="center"/>
    </w:pPr>
    <w:rPr>
      <w:rFonts w:eastAsia="黑体"/>
      <w:kern w:val="2"/>
      <w:sz w:val="24"/>
      <w:szCs w:val="30"/>
    </w:rPr>
  </w:style>
  <w:style w:type="paragraph" w:customStyle="1" w:styleId="album-div1">
    <w:name w:val="album-div1"/>
    <w:basedOn w:val="a1"/>
    <w:rsid w:val="00F92DCD"/>
    <w:pPr>
      <w:shd w:val="clear" w:color="auto" w:fill="FFFFFF"/>
      <w:adjustRightInd w:val="0"/>
      <w:snapToGrid w:val="0"/>
      <w:spacing w:before="100" w:beforeAutospacing="1" w:after="100" w:afterAutospacing="1"/>
      <w:jc w:val="left"/>
    </w:pPr>
    <w:rPr>
      <w:rFonts w:ascii="宋体" w:hAnsi="宋体" w:cs="宋体"/>
      <w:sz w:val="24"/>
      <w:szCs w:val="24"/>
    </w:rPr>
  </w:style>
  <w:style w:type="paragraph" w:customStyle="1" w:styleId="1d">
    <w:name w:val="1、表内字"/>
    <w:basedOn w:val="a1"/>
    <w:rsid w:val="00F92DCD"/>
    <w:pPr>
      <w:widowControl w:val="0"/>
      <w:adjustRightInd w:val="0"/>
      <w:snapToGrid w:val="0"/>
      <w:jc w:val="center"/>
    </w:pPr>
    <w:rPr>
      <w:kern w:val="2"/>
      <w:sz w:val="24"/>
    </w:rPr>
  </w:style>
  <w:style w:type="paragraph" w:customStyle="1" w:styleId="23">
    <w:name w:val="正文缩进2"/>
    <w:basedOn w:val="a1"/>
    <w:link w:val="afc"/>
    <w:rsid w:val="00F92DCD"/>
    <w:pPr>
      <w:widowControl w:val="0"/>
      <w:adjustRightInd w:val="0"/>
      <w:snapToGrid w:val="0"/>
      <w:spacing w:line="360" w:lineRule="auto"/>
      <w:ind w:firstLineChars="200" w:firstLine="420"/>
      <w:jc w:val="left"/>
    </w:pPr>
    <w:rPr>
      <w:rFonts w:asciiTheme="minorHAnsi" w:eastAsiaTheme="minorEastAsia" w:hAnsiTheme="minorHAnsi" w:cstheme="minorBidi"/>
      <w:kern w:val="2"/>
      <w:sz w:val="24"/>
      <w:szCs w:val="24"/>
    </w:rPr>
  </w:style>
  <w:style w:type="paragraph" w:customStyle="1" w:styleId="16">
    <w:name w:val="批注主题1"/>
    <w:basedOn w:val="afb"/>
    <w:next w:val="afb"/>
    <w:link w:val="aff1"/>
    <w:rsid w:val="00F92DCD"/>
    <w:pPr>
      <w:spacing w:line="240" w:lineRule="auto"/>
      <w:ind w:firstLineChars="0" w:firstLine="0"/>
    </w:pPr>
    <w:rPr>
      <w:b/>
      <w:bCs/>
    </w:rPr>
  </w:style>
  <w:style w:type="paragraph" w:customStyle="1" w:styleId="aff0">
    <w:name w:val="主要文字"/>
    <w:basedOn w:val="a1"/>
    <w:link w:val="CharChar1"/>
    <w:rsid w:val="00F92DCD"/>
    <w:pPr>
      <w:adjustRightInd w:val="0"/>
      <w:snapToGrid w:val="0"/>
      <w:spacing w:line="560" w:lineRule="exact"/>
      <w:ind w:firstLineChars="200" w:firstLine="200"/>
      <w:jc w:val="left"/>
    </w:pPr>
    <w:rPr>
      <w:rFonts w:asciiTheme="minorHAnsi" w:eastAsiaTheme="minorEastAsia" w:hAnsiTheme="minorHAnsi" w:cs="宋体"/>
      <w:kern w:val="24"/>
      <w:sz w:val="28"/>
      <w:szCs w:val="24"/>
    </w:rPr>
  </w:style>
  <w:style w:type="paragraph" w:customStyle="1" w:styleId="1e">
    <w:name w:val="1"/>
    <w:basedOn w:val="a1"/>
    <w:next w:val="18"/>
    <w:rsid w:val="00F92DCD"/>
    <w:pPr>
      <w:widowControl w:val="0"/>
      <w:adjustRightInd w:val="0"/>
      <w:snapToGrid w:val="0"/>
      <w:spacing w:line="360" w:lineRule="auto"/>
      <w:ind w:firstLineChars="200" w:firstLine="200"/>
      <w:jc w:val="left"/>
    </w:pPr>
    <w:rPr>
      <w:rFonts w:ascii="宋体" w:hAnsi="Courier New" w:cs="宋体"/>
      <w:kern w:val="2"/>
      <w:sz w:val="24"/>
      <w:szCs w:val="20"/>
    </w:rPr>
  </w:style>
  <w:style w:type="paragraph" w:customStyle="1" w:styleId="3122">
    <w:name w:val="样式 正文文本缩进 3 + 12 磅 左侧:  2 字符"/>
    <w:basedOn w:val="31"/>
    <w:rsid w:val="00F92DCD"/>
    <w:pPr>
      <w:spacing w:after="120" w:line="360" w:lineRule="auto"/>
      <w:ind w:firstLine="200"/>
    </w:pPr>
    <w:rPr>
      <w:rFonts w:ascii="Times New Roman" w:cs="PMingLiU"/>
      <w:szCs w:val="20"/>
    </w:rPr>
  </w:style>
  <w:style w:type="paragraph" w:customStyle="1" w:styleId="affe">
    <w:name w:val="标准正文"/>
    <w:rsid w:val="00F92DCD"/>
    <w:pPr>
      <w:keepNext/>
      <w:keepLines/>
      <w:snapToGrid w:val="0"/>
      <w:spacing w:beforeLines="50" w:afterLines="50" w:line="360" w:lineRule="auto"/>
      <w:ind w:firstLineChars="200" w:firstLine="200"/>
      <w:jc w:val="both"/>
    </w:pPr>
    <w:rPr>
      <w:rFonts w:ascii="Times New Roman" w:eastAsia="宋体" w:hAnsi="Times New Roman" w:cs="Times New Roman"/>
      <w:kern w:val="0"/>
      <w:sz w:val="24"/>
      <w:szCs w:val="24"/>
    </w:rPr>
  </w:style>
  <w:style w:type="paragraph" w:customStyle="1" w:styleId="Charf6">
    <w:name w:val="Char"/>
    <w:basedOn w:val="a1"/>
    <w:rsid w:val="00F92DCD"/>
    <w:pPr>
      <w:widowControl w:val="0"/>
      <w:adjustRightInd w:val="0"/>
      <w:snapToGrid w:val="0"/>
      <w:jc w:val="left"/>
    </w:pPr>
    <w:rPr>
      <w:kern w:val="2"/>
      <w:sz w:val="24"/>
      <w:szCs w:val="24"/>
    </w:rPr>
  </w:style>
  <w:style w:type="paragraph" w:customStyle="1" w:styleId="afff">
    <w:name w:val="君邦正文"/>
    <w:rsid w:val="00F92DCD"/>
    <w:pPr>
      <w:spacing w:line="360" w:lineRule="auto"/>
      <w:ind w:leftChars="-2" w:left="-4" w:firstLineChars="200" w:firstLine="480"/>
      <w:jc w:val="both"/>
    </w:pPr>
    <w:rPr>
      <w:rFonts w:ascii="宋体" w:eastAsia="宋体" w:hAnsi="宋体" w:cs="Times New Roman"/>
      <w:sz w:val="24"/>
      <w:szCs w:val="20"/>
    </w:rPr>
  </w:style>
  <w:style w:type="paragraph" w:customStyle="1" w:styleId="afff0">
    <w:name w:val="表中文字"/>
    <w:basedOn w:val="a1"/>
    <w:rsid w:val="00F92DCD"/>
    <w:pPr>
      <w:widowControl w:val="0"/>
      <w:adjustRightInd w:val="0"/>
      <w:snapToGrid w:val="0"/>
      <w:spacing w:line="240" w:lineRule="atLeast"/>
      <w:jc w:val="center"/>
    </w:pPr>
    <w:rPr>
      <w:snapToGrid w:val="0"/>
      <w:sz w:val="24"/>
      <w:szCs w:val="20"/>
    </w:rPr>
  </w:style>
  <w:style w:type="paragraph" w:customStyle="1" w:styleId="afff1">
    <w:name w:val="自定义缩进"/>
    <w:basedOn w:val="a1"/>
    <w:rsid w:val="00F92DCD"/>
    <w:pPr>
      <w:keepNext/>
      <w:widowControl w:val="0"/>
      <w:spacing w:line="336" w:lineRule="auto"/>
      <w:ind w:firstLineChars="200" w:firstLine="480"/>
      <w:jc w:val="left"/>
    </w:pPr>
    <w:rPr>
      <w:rFonts w:ascii="宋体" w:hAnsi="宋体"/>
      <w:color w:val="000000"/>
      <w:sz w:val="24"/>
      <w:szCs w:val="24"/>
    </w:rPr>
  </w:style>
  <w:style w:type="paragraph" w:customStyle="1" w:styleId="Default">
    <w:name w:val="Default"/>
    <w:rsid w:val="00F92DCD"/>
    <w:pPr>
      <w:widowControl w:val="0"/>
      <w:autoSpaceDE w:val="0"/>
      <w:autoSpaceDN w:val="0"/>
      <w:adjustRightInd w:val="0"/>
    </w:pPr>
    <w:rPr>
      <w:rFonts w:ascii="宋体" w:eastAsia="宋体" w:hAnsi="宋体" w:cs="宋体"/>
      <w:color w:val="000000"/>
      <w:kern w:val="0"/>
      <w:sz w:val="24"/>
      <w:szCs w:val="24"/>
    </w:rPr>
  </w:style>
  <w:style w:type="paragraph" w:customStyle="1" w:styleId="25">
    <w:name w:val="正文 首行缩进:  2 字符"/>
    <w:basedOn w:val="a1"/>
    <w:rsid w:val="00F92DCD"/>
    <w:pPr>
      <w:widowControl w:val="0"/>
      <w:adjustRightInd w:val="0"/>
      <w:snapToGrid w:val="0"/>
      <w:spacing w:line="440" w:lineRule="exact"/>
      <w:ind w:firstLineChars="200" w:firstLine="480"/>
      <w:jc w:val="left"/>
    </w:pPr>
    <w:rPr>
      <w:kern w:val="2"/>
      <w:sz w:val="24"/>
      <w:szCs w:val="28"/>
    </w:rPr>
  </w:style>
  <w:style w:type="paragraph" w:customStyle="1" w:styleId="afff2">
    <w:name w:val="图件标题"/>
    <w:basedOn w:val="a1"/>
    <w:rsid w:val="00F92DCD"/>
    <w:pPr>
      <w:widowControl w:val="0"/>
      <w:adjustRightInd w:val="0"/>
      <w:snapToGrid w:val="0"/>
      <w:spacing w:before="60"/>
      <w:jc w:val="center"/>
    </w:pPr>
    <w:rPr>
      <w:rFonts w:ascii="黑体" w:hAnsi="Arial Unicode MS"/>
      <w:b/>
      <w:kern w:val="2"/>
      <w:sz w:val="24"/>
      <w:szCs w:val="24"/>
    </w:rPr>
  </w:style>
  <w:style w:type="paragraph" w:customStyle="1" w:styleId="afff3">
    <w:name w:val="表格文字"/>
    <w:basedOn w:val="a1"/>
    <w:rsid w:val="00F92DCD"/>
    <w:pPr>
      <w:widowControl w:val="0"/>
      <w:adjustRightInd w:val="0"/>
      <w:snapToGrid w:val="0"/>
      <w:jc w:val="center"/>
      <w:textAlignment w:val="baseline"/>
    </w:pPr>
    <w:rPr>
      <w:rFonts w:cs="宋体"/>
      <w:sz w:val="24"/>
    </w:rPr>
  </w:style>
  <w:style w:type="paragraph" w:customStyle="1" w:styleId="afff4">
    <w:name w:val="表格首行"/>
    <w:basedOn w:val="a1"/>
    <w:next w:val="a1"/>
    <w:rsid w:val="00F92DCD"/>
    <w:pPr>
      <w:widowControl w:val="0"/>
      <w:adjustRightInd w:val="0"/>
      <w:snapToGrid w:val="0"/>
      <w:jc w:val="center"/>
    </w:pPr>
    <w:rPr>
      <w:rFonts w:cs="宋体"/>
      <w:b/>
      <w:kern w:val="2"/>
      <w:sz w:val="24"/>
      <w:szCs w:val="20"/>
    </w:rPr>
  </w:style>
  <w:style w:type="paragraph" w:customStyle="1" w:styleId="afe">
    <w:name w:val="真·小标题"/>
    <w:basedOn w:val="a1"/>
    <w:next w:val="a1"/>
    <w:link w:val="Chare"/>
    <w:rsid w:val="00F92DCD"/>
    <w:pPr>
      <w:widowControl w:val="0"/>
      <w:adjustRightInd w:val="0"/>
      <w:snapToGrid w:val="0"/>
      <w:spacing w:line="360" w:lineRule="auto"/>
      <w:ind w:firstLineChars="200" w:firstLine="200"/>
      <w:jc w:val="left"/>
    </w:pPr>
    <w:rPr>
      <w:rFonts w:asciiTheme="minorHAnsi" w:eastAsia="黑体" w:hAnsiTheme="minorHAnsi" w:cstheme="minorBidi"/>
      <w:kern w:val="2"/>
      <w:sz w:val="24"/>
      <w:szCs w:val="24"/>
    </w:rPr>
  </w:style>
  <w:style w:type="paragraph" w:customStyle="1" w:styleId="afff5">
    <w:name w:val="中文报告书样式"/>
    <w:basedOn w:val="a1"/>
    <w:rsid w:val="00F92DCD"/>
    <w:pPr>
      <w:adjustRightInd w:val="0"/>
      <w:snapToGrid w:val="0"/>
      <w:spacing w:after="200" w:line="480" w:lineRule="atLeast"/>
      <w:ind w:firstLine="482"/>
      <w:jc w:val="left"/>
      <w:textAlignment w:val="baseline"/>
    </w:pPr>
    <w:rPr>
      <w:rFonts w:ascii="Tahoma" w:eastAsia="微软雅黑" w:hAnsi="Tahoma"/>
      <w:kern w:val="24"/>
      <w:sz w:val="24"/>
      <w:szCs w:val="22"/>
    </w:rPr>
  </w:style>
  <w:style w:type="paragraph" w:customStyle="1" w:styleId="CharCharCharChar">
    <w:name w:val="Char Char Char Char"/>
    <w:basedOn w:val="a1"/>
    <w:rsid w:val="00F92DCD"/>
    <w:pPr>
      <w:widowControl w:val="0"/>
      <w:adjustRightInd w:val="0"/>
      <w:snapToGrid w:val="0"/>
      <w:jc w:val="left"/>
    </w:pPr>
    <w:rPr>
      <w:rFonts w:cs="宋体"/>
      <w:kern w:val="2"/>
      <w:sz w:val="24"/>
      <w:szCs w:val="20"/>
    </w:rPr>
  </w:style>
  <w:style w:type="paragraph" w:customStyle="1" w:styleId="26">
    <w:name w:val="列出段落2"/>
    <w:basedOn w:val="a1"/>
    <w:rsid w:val="00F92DCD"/>
    <w:pPr>
      <w:widowControl w:val="0"/>
      <w:adjustRightInd w:val="0"/>
      <w:snapToGrid w:val="0"/>
      <w:jc w:val="center"/>
    </w:pPr>
    <w:rPr>
      <w:kern w:val="2"/>
      <w:szCs w:val="24"/>
    </w:rPr>
  </w:style>
  <w:style w:type="paragraph" w:customStyle="1" w:styleId="p16">
    <w:name w:val="p16"/>
    <w:basedOn w:val="a1"/>
    <w:rsid w:val="00F92DCD"/>
    <w:pPr>
      <w:adjustRightInd w:val="0"/>
      <w:snapToGrid w:val="0"/>
      <w:jc w:val="center"/>
    </w:pPr>
    <w:rPr>
      <w:rFonts w:cs="宋体"/>
      <w:b/>
      <w:bCs/>
      <w:sz w:val="24"/>
      <w:szCs w:val="24"/>
    </w:rPr>
  </w:style>
  <w:style w:type="paragraph" w:customStyle="1" w:styleId="01">
    <w:name w:val="正文01"/>
    <w:basedOn w:val="a1"/>
    <w:rsid w:val="00F92DCD"/>
    <w:pPr>
      <w:widowControl w:val="0"/>
      <w:adjustRightInd w:val="0"/>
      <w:snapToGrid w:val="0"/>
      <w:spacing w:line="360" w:lineRule="auto"/>
      <w:ind w:firstLine="482"/>
      <w:jc w:val="left"/>
    </w:pPr>
    <w:rPr>
      <w:kern w:val="2"/>
      <w:sz w:val="24"/>
      <w:szCs w:val="20"/>
    </w:rPr>
  </w:style>
  <w:style w:type="paragraph" w:customStyle="1" w:styleId="afff6">
    <w:name w:val="表内容"/>
    <w:basedOn w:val="a1"/>
    <w:rsid w:val="00F92DCD"/>
    <w:pPr>
      <w:adjustRightInd w:val="0"/>
      <w:snapToGrid w:val="0"/>
      <w:spacing w:after="200" w:line="360" w:lineRule="auto"/>
      <w:ind w:firstLineChars="200" w:firstLine="200"/>
      <w:jc w:val="center"/>
    </w:pPr>
    <w:rPr>
      <w:rFonts w:ascii="宋体" w:eastAsia="微软雅黑" w:hAnsi="宋体"/>
      <w:sz w:val="22"/>
    </w:rPr>
  </w:style>
  <w:style w:type="paragraph" w:customStyle="1" w:styleId="1f">
    <w:name w:val="列表1"/>
    <w:basedOn w:val="a1"/>
    <w:rsid w:val="00F92DCD"/>
    <w:pPr>
      <w:widowControl w:val="0"/>
      <w:adjustRightInd w:val="0"/>
      <w:snapToGrid w:val="0"/>
      <w:spacing w:line="360" w:lineRule="auto"/>
      <w:ind w:left="200" w:hangingChars="200" w:hanging="200"/>
      <w:jc w:val="left"/>
    </w:pPr>
    <w:rPr>
      <w:rFonts w:cs="宋体"/>
      <w:kern w:val="2"/>
      <w:sz w:val="24"/>
      <w:szCs w:val="24"/>
    </w:rPr>
  </w:style>
  <w:style w:type="paragraph" w:customStyle="1" w:styleId="210">
    <w:name w:val="正文文本缩进 21"/>
    <w:basedOn w:val="a1"/>
    <w:link w:val="24"/>
    <w:rsid w:val="00F92DCD"/>
    <w:pPr>
      <w:widowControl w:val="0"/>
      <w:adjustRightInd w:val="0"/>
      <w:snapToGrid w:val="0"/>
      <w:spacing w:after="120" w:line="480" w:lineRule="auto"/>
      <w:ind w:leftChars="200" w:left="420" w:firstLineChars="200" w:firstLine="200"/>
      <w:jc w:val="left"/>
    </w:pPr>
    <w:rPr>
      <w:rFonts w:asciiTheme="minorHAnsi" w:eastAsiaTheme="minorEastAsia" w:hAnsiTheme="minorHAnsi" w:cstheme="minorBidi"/>
      <w:kern w:val="2"/>
      <w:sz w:val="24"/>
      <w:szCs w:val="24"/>
    </w:rPr>
  </w:style>
  <w:style w:type="paragraph" w:customStyle="1" w:styleId="afff7">
    <w:name w:val="真·正文"/>
    <w:basedOn w:val="a1"/>
    <w:next w:val="10"/>
    <w:rsid w:val="00F92DCD"/>
    <w:pPr>
      <w:widowControl w:val="0"/>
      <w:adjustRightInd w:val="0"/>
      <w:snapToGrid w:val="0"/>
      <w:spacing w:line="360" w:lineRule="auto"/>
      <w:ind w:firstLineChars="200" w:firstLine="200"/>
      <w:jc w:val="left"/>
    </w:pPr>
    <w:rPr>
      <w:kern w:val="2"/>
      <w:sz w:val="24"/>
    </w:rPr>
  </w:style>
  <w:style w:type="paragraph" w:customStyle="1" w:styleId="19">
    <w:name w:val="文档结构图1"/>
    <w:basedOn w:val="a1"/>
    <w:link w:val="aff4"/>
    <w:rsid w:val="00F92DCD"/>
    <w:pPr>
      <w:widowControl w:val="0"/>
      <w:shd w:val="clear" w:color="auto" w:fill="000080"/>
      <w:adjustRightInd w:val="0"/>
      <w:snapToGrid w:val="0"/>
      <w:spacing w:line="360" w:lineRule="auto"/>
      <w:ind w:firstLineChars="200" w:firstLine="200"/>
      <w:jc w:val="left"/>
    </w:pPr>
    <w:rPr>
      <w:rFonts w:asciiTheme="minorHAnsi" w:eastAsiaTheme="minorEastAsia" w:hAnsiTheme="minorHAnsi" w:cs="宋体"/>
      <w:kern w:val="2"/>
      <w:sz w:val="24"/>
      <w:szCs w:val="24"/>
      <w:shd w:val="clear" w:color="auto" w:fill="000080"/>
    </w:rPr>
  </w:style>
  <w:style w:type="paragraph" w:customStyle="1" w:styleId="xz">
    <w:name w:val="xz正文"/>
    <w:basedOn w:val="a1"/>
    <w:rsid w:val="00F92DCD"/>
    <w:pPr>
      <w:adjustRightInd w:val="0"/>
      <w:snapToGrid w:val="0"/>
      <w:spacing w:after="200" w:line="360" w:lineRule="auto"/>
      <w:ind w:firstLineChars="200" w:firstLine="200"/>
      <w:jc w:val="left"/>
    </w:pPr>
    <w:rPr>
      <w:rFonts w:ascii="宋体" w:eastAsia="微软雅黑" w:hAnsi="宋体"/>
      <w:sz w:val="28"/>
      <w:szCs w:val="22"/>
    </w:rPr>
  </w:style>
  <w:style w:type="paragraph" w:customStyle="1" w:styleId="CharCharChar">
    <w:name w:val="Char Char Char"/>
    <w:basedOn w:val="a1"/>
    <w:rsid w:val="00F92DCD"/>
    <w:pPr>
      <w:widowControl w:val="0"/>
    </w:pPr>
    <w:rPr>
      <w:kern w:val="2"/>
      <w:szCs w:val="24"/>
    </w:rPr>
  </w:style>
  <w:style w:type="paragraph" w:customStyle="1" w:styleId="30">
    <w:name w:val="列出段落3"/>
    <w:basedOn w:val="a1"/>
    <w:rsid w:val="00F92DCD"/>
    <w:pPr>
      <w:adjustRightInd w:val="0"/>
      <w:snapToGrid w:val="0"/>
      <w:spacing w:after="200"/>
      <w:ind w:firstLineChars="200" w:firstLine="420"/>
      <w:jc w:val="left"/>
    </w:pPr>
    <w:rPr>
      <w:rFonts w:ascii="Tahoma" w:eastAsia="微软雅黑" w:hAnsi="Tahoma"/>
      <w:sz w:val="22"/>
      <w:szCs w:val="22"/>
    </w:rPr>
  </w:style>
  <w:style w:type="paragraph" w:customStyle="1" w:styleId="31">
    <w:name w:val="正文文本缩进 31"/>
    <w:basedOn w:val="a1"/>
    <w:rsid w:val="00F92DCD"/>
    <w:pPr>
      <w:adjustRightInd w:val="0"/>
      <w:snapToGrid w:val="0"/>
      <w:spacing w:after="200" w:line="500" w:lineRule="exact"/>
      <w:ind w:firstLineChars="200" w:firstLine="480"/>
      <w:jc w:val="left"/>
    </w:pPr>
    <w:rPr>
      <w:rFonts w:ascii="宋体" w:eastAsia="微软雅黑" w:hAnsi="Tahoma"/>
      <w:sz w:val="24"/>
      <w:szCs w:val="22"/>
    </w:rPr>
  </w:style>
  <w:style w:type="paragraph" w:customStyle="1" w:styleId="1f0">
    <w:name w:val="列出段落1"/>
    <w:basedOn w:val="a1"/>
    <w:rsid w:val="00F92DCD"/>
    <w:pPr>
      <w:widowControl w:val="0"/>
      <w:adjustRightInd w:val="0"/>
      <w:snapToGrid w:val="0"/>
      <w:jc w:val="center"/>
    </w:pPr>
    <w:rPr>
      <w:kern w:val="2"/>
      <w:szCs w:val="24"/>
    </w:rPr>
  </w:style>
  <w:style w:type="paragraph" w:customStyle="1" w:styleId="00">
    <w:name w:val="正文00"/>
    <w:link w:val="00Char"/>
    <w:rsid w:val="00F92DCD"/>
    <w:pPr>
      <w:overflowPunct w:val="0"/>
      <w:topLinePunct/>
      <w:adjustRightInd w:val="0"/>
      <w:snapToGrid w:val="0"/>
      <w:spacing w:line="460" w:lineRule="exact"/>
      <w:ind w:firstLineChars="200" w:firstLine="200"/>
      <w:jc w:val="both"/>
    </w:pPr>
    <w:rPr>
      <w:color w:val="0000FF"/>
      <w:sz w:val="24"/>
      <w:szCs w:val="24"/>
    </w:rPr>
  </w:style>
  <w:style w:type="paragraph" w:customStyle="1" w:styleId="y">
    <w:name w:val="y正文"/>
    <w:rsid w:val="00F92DCD"/>
    <w:pPr>
      <w:spacing w:line="360" w:lineRule="auto"/>
      <w:ind w:firstLineChars="200" w:firstLine="480"/>
      <w:jc w:val="both"/>
    </w:pPr>
    <w:rPr>
      <w:rFonts w:ascii="Times New Roman" w:eastAsia="宋体" w:hAnsi="Times New Roman" w:cs="Times New Roman"/>
      <w:sz w:val="24"/>
      <w:szCs w:val="20"/>
    </w:rPr>
  </w:style>
  <w:style w:type="paragraph" w:customStyle="1" w:styleId="afff8">
    <w:name w:val="标题四"/>
    <w:basedOn w:val="1b"/>
    <w:rsid w:val="00F92DCD"/>
    <w:pPr>
      <w:spacing w:after="0" w:line="240" w:lineRule="auto"/>
      <w:ind w:leftChars="0" w:left="0" w:firstLineChars="0" w:firstLine="0"/>
    </w:pPr>
    <w:rPr>
      <w:rFonts w:eastAsia="黑体" w:cs="宋体"/>
    </w:rPr>
  </w:style>
  <w:style w:type="paragraph" w:customStyle="1" w:styleId="afff9">
    <w:name w:val="正文内容"/>
    <w:basedOn w:val="a1"/>
    <w:rsid w:val="00F92DCD"/>
    <w:pPr>
      <w:adjustRightInd w:val="0"/>
      <w:snapToGrid w:val="0"/>
      <w:spacing w:after="200" w:line="500" w:lineRule="exact"/>
      <w:ind w:firstLineChars="200" w:firstLine="200"/>
      <w:jc w:val="left"/>
    </w:pPr>
    <w:rPr>
      <w:rFonts w:eastAsia="微软雅黑"/>
      <w:sz w:val="24"/>
      <w:szCs w:val="24"/>
    </w:rPr>
  </w:style>
  <w:style w:type="paragraph" w:customStyle="1" w:styleId="-5">
    <w:name w:val="正文-蓝色"/>
    <w:basedOn w:val="a1"/>
    <w:rsid w:val="00F92DCD"/>
    <w:pPr>
      <w:adjustRightInd w:val="0"/>
      <w:snapToGrid w:val="0"/>
      <w:spacing w:after="200" w:line="360" w:lineRule="auto"/>
      <w:ind w:firstLineChars="200" w:firstLine="200"/>
      <w:jc w:val="left"/>
    </w:pPr>
    <w:rPr>
      <w:rFonts w:ascii="Tahoma" w:eastAsia="微软雅黑" w:hAnsi="Tahoma"/>
      <w:color w:val="0000FF"/>
      <w:sz w:val="22"/>
      <w:szCs w:val="28"/>
    </w:rPr>
  </w:style>
  <w:style w:type="paragraph" w:customStyle="1" w:styleId="Char1CharCharChar">
    <w:name w:val="Char1 Char Char Char"/>
    <w:basedOn w:val="a1"/>
    <w:rsid w:val="00F92DCD"/>
    <w:pPr>
      <w:widowControl w:val="0"/>
      <w:adjustRightInd w:val="0"/>
      <w:snapToGrid w:val="0"/>
      <w:spacing w:line="360" w:lineRule="auto"/>
      <w:ind w:firstLineChars="200" w:firstLine="200"/>
      <w:jc w:val="left"/>
    </w:pPr>
    <w:rPr>
      <w:rFonts w:cs="宋体"/>
      <w:kern w:val="2"/>
      <w:sz w:val="24"/>
      <w:szCs w:val="24"/>
    </w:rPr>
  </w:style>
  <w:style w:type="paragraph" w:customStyle="1" w:styleId="aff5">
    <w:name w:val="我的样式"/>
    <w:basedOn w:val="a1"/>
    <w:link w:val="Charf4"/>
    <w:rsid w:val="00F92DCD"/>
    <w:pPr>
      <w:widowControl w:val="0"/>
      <w:adjustRightInd w:val="0"/>
      <w:snapToGrid w:val="0"/>
      <w:spacing w:line="360" w:lineRule="auto"/>
      <w:ind w:firstLineChars="200" w:firstLine="200"/>
      <w:jc w:val="left"/>
      <w:textAlignment w:val="baseline"/>
    </w:pPr>
    <w:rPr>
      <w:rFonts w:asciiTheme="minorHAnsi" w:eastAsiaTheme="minorEastAsia" w:hAnsiTheme="minorHAnsi" w:cstheme="minorBidi"/>
      <w:snapToGrid w:val="0"/>
      <w:kern w:val="2"/>
      <w:sz w:val="28"/>
      <w:szCs w:val="22"/>
    </w:rPr>
  </w:style>
  <w:style w:type="paragraph" w:customStyle="1" w:styleId="111">
    <w:name w:val="正文文字111"/>
    <w:basedOn w:val="a1"/>
    <w:rsid w:val="00F92DCD"/>
    <w:pPr>
      <w:widowControl w:val="0"/>
      <w:adjustRightInd w:val="0"/>
      <w:snapToGrid w:val="0"/>
      <w:spacing w:line="440" w:lineRule="exact"/>
      <w:ind w:firstLine="510"/>
      <w:jc w:val="left"/>
    </w:pPr>
    <w:rPr>
      <w:rFonts w:ascii="宋体" w:hAnsi="宋体"/>
      <w:kern w:val="2"/>
      <w:sz w:val="24"/>
      <w:szCs w:val="20"/>
    </w:rPr>
  </w:style>
  <w:style w:type="paragraph" w:customStyle="1" w:styleId="afffa">
    <w:name w:val="表格标题"/>
    <w:basedOn w:val="a1"/>
    <w:rsid w:val="00F92DCD"/>
    <w:pPr>
      <w:adjustRightInd w:val="0"/>
      <w:snapToGrid w:val="0"/>
      <w:spacing w:before="120" w:after="200"/>
      <w:jc w:val="center"/>
    </w:pPr>
    <w:rPr>
      <w:rFonts w:ascii="Tahoma" w:eastAsia="微软雅黑" w:hAnsi="Tahoma"/>
      <w:sz w:val="24"/>
      <w:szCs w:val="20"/>
    </w:rPr>
  </w:style>
  <w:style w:type="paragraph" w:customStyle="1" w:styleId="170">
    <w:name w:val="样式17"/>
    <w:basedOn w:val="a1"/>
    <w:rsid w:val="00F92DCD"/>
    <w:pPr>
      <w:widowControl w:val="0"/>
      <w:spacing w:line="320" w:lineRule="exact"/>
      <w:jc w:val="center"/>
    </w:pPr>
    <w:rPr>
      <w:kern w:val="2"/>
    </w:rPr>
  </w:style>
  <w:style w:type="character" w:customStyle="1" w:styleId="160">
    <w:name w:val="16"/>
    <w:basedOn w:val="a2"/>
    <w:rsid w:val="00F92DCD"/>
    <w:rPr>
      <w:rFonts w:ascii="Times New Roman" w:hAnsi="Times New Roman" w:cs="Times New Roman" w:hint="default"/>
      <w:color w:val="808080"/>
    </w:rPr>
  </w:style>
  <w:style w:type="character" w:customStyle="1" w:styleId="-xinCharChar">
    <w:name w:val="正文-xin Char Char"/>
    <w:link w:val="-xin"/>
    <w:rsid w:val="00F92DCD"/>
    <w:rPr>
      <w:bCs/>
      <w:color w:val="0000FF"/>
      <w:sz w:val="24"/>
      <w:szCs w:val="24"/>
    </w:rPr>
  </w:style>
  <w:style w:type="paragraph" w:customStyle="1" w:styleId="-xin">
    <w:name w:val="正文-xin"/>
    <w:basedOn w:val="a1"/>
    <w:next w:val="a1"/>
    <w:link w:val="-xinCharChar"/>
    <w:rsid w:val="00F92DCD"/>
    <w:pPr>
      <w:widowControl w:val="0"/>
      <w:tabs>
        <w:tab w:val="left" w:pos="360"/>
        <w:tab w:val="left" w:pos="540"/>
      </w:tabs>
      <w:adjustRightInd w:val="0"/>
      <w:spacing w:line="360" w:lineRule="auto"/>
      <w:ind w:firstLineChars="200" w:firstLine="480"/>
    </w:pPr>
    <w:rPr>
      <w:rFonts w:asciiTheme="minorHAnsi" w:eastAsiaTheme="minorEastAsia" w:hAnsiTheme="minorHAnsi" w:cstheme="minorBidi"/>
      <w:bCs/>
      <w:color w:val="0000FF"/>
      <w:kern w:val="2"/>
      <w:sz w:val="24"/>
      <w:szCs w:val="24"/>
    </w:rPr>
  </w:style>
  <w:style w:type="character" w:customStyle="1" w:styleId="Charf7">
    <w:name w:val="表格 Char"/>
    <w:rsid w:val="00F92DCD"/>
    <w:rPr>
      <w:rFonts w:cs="宋体"/>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3573</Words>
  <Characters>20372</Characters>
  <Application>Microsoft Office Word</Application>
  <DocSecurity>0</DocSecurity>
  <Lines>169</Lines>
  <Paragraphs>47</Paragraphs>
  <ScaleCrop>false</ScaleCrop>
  <Company>微软中国</Company>
  <LinksUpToDate>false</LinksUpToDate>
  <CharactersWithSpaces>23898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2018-04-19T08:04:00Z</dcterms:created>
  <dcterms:modified xsi:type="dcterms:W3CDTF">2018-04-19T08:05:00Z</dcterms:modified>
</cp:coreProperties>
</file>