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D92" w:rsidRDefault="003D5D92">
      <w:pPr>
        <w:pStyle w:val="a9"/>
        <w:widowControl/>
        <w:spacing w:before="0" w:beforeAutospacing="0" w:after="0" w:afterAutospacing="0"/>
        <w:jc w:val="center"/>
        <w:rPr>
          <w:rFonts w:ascii="Times New Roman" w:eastAsia="方正小标宋简体" w:hAnsi="Times New Roman" w:cs="方正小标宋简体"/>
          <w:sz w:val="72"/>
          <w:szCs w:val="7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72"/>
          <w:szCs w:val="7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72"/>
          <w:szCs w:val="7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72"/>
          <w:szCs w:val="7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72"/>
          <w:szCs w:val="72"/>
          <w:lang/>
        </w:rPr>
      </w:pPr>
    </w:p>
    <w:p w:rsidR="003D5D92" w:rsidRDefault="00E10C7F">
      <w:pPr>
        <w:widowControl/>
        <w:jc w:val="center"/>
        <w:outlineLvl w:val="0"/>
        <w:rPr>
          <w:rFonts w:ascii="Times New Roman" w:eastAsia="方正小标宋简体" w:hAnsi="Times New Roman" w:cs="方正小标宋简体"/>
          <w:kern w:val="0"/>
          <w:sz w:val="56"/>
          <w:szCs w:val="56"/>
          <w:lang/>
        </w:rPr>
      </w:pPr>
      <w:r>
        <w:rPr>
          <w:rFonts w:ascii="Times New Roman" w:eastAsia="方正小标宋简体" w:hAnsi="Times New Roman" w:cs="方正小标宋简体" w:hint="eastAsia"/>
          <w:kern w:val="0"/>
          <w:sz w:val="56"/>
          <w:szCs w:val="56"/>
          <w:lang/>
        </w:rPr>
        <w:t>乐山市市中区青平镇人民政府</w:t>
      </w:r>
      <w:r>
        <w:rPr>
          <w:rFonts w:ascii="Times New Roman" w:eastAsia="方正小标宋简体" w:hAnsi="Times New Roman" w:cs="方正小标宋简体" w:hint="eastAsia"/>
          <w:kern w:val="0"/>
          <w:sz w:val="56"/>
          <w:szCs w:val="56"/>
          <w:lang/>
        </w:rPr>
        <w:t>202</w:t>
      </w:r>
      <w:r>
        <w:rPr>
          <w:rFonts w:ascii="Times New Roman" w:eastAsia="方正小标宋简体" w:hAnsi="Times New Roman" w:cs="方正小标宋简体" w:hint="eastAsia"/>
          <w:kern w:val="0"/>
          <w:sz w:val="56"/>
          <w:szCs w:val="56"/>
          <w:lang/>
        </w:rPr>
        <w:t>5</w:t>
      </w:r>
      <w:r>
        <w:rPr>
          <w:rFonts w:ascii="Times New Roman" w:eastAsia="方正小标宋简体" w:hAnsi="Times New Roman" w:cs="方正小标宋简体" w:hint="eastAsia"/>
          <w:kern w:val="0"/>
          <w:sz w:val="56"/>
          <w:szCs w:val="56"/>
          <w:lang/>
        </w:rPr>
        <w:t>年</w:t>
      </w:r>
    </w:p>
    <w:p w:rsidR="003D5D92" w:rsidRDefault="00E10C7F">
      <w:pPr>
        <w:widowControl/>
        <w:jc w:val="center"/>
        <w:outlineLvl w:val="0"/>
        <w:rPr>
          <w:rFonts w:ascii="Times New Roman" w:eastAsia="方正小标宋简体" w:hAnsi="Times New Roman" w:cs="方正小标宋简体"/>
          <w:kern w:val="0"/>
          <w:sz w:val="72"/>
          <w:szCs w:val="72"/>
          <w:lang/>
        </w:rPr>
      </w:pPr>
      <w:r>
        <w:rPr>
          <w:rFonts w:ascii="Times New Roman" w:eastAsia="方正小标宋简体" w:hAnsi="Times New Roman" w:cs="方正小标宋简体" w:hint="eastAsia"/>
          <w:kern w:val="0"/>
          <w:sz w:val="56"/>
          <w:szCs w:val="56"/>
          <w:lang/>
        </w:rPr>
        <w:t>部门预算</w:t>
      </w:r>
      <w:r>
        <w:rPr>
          <w:rFonts w:ascii="Times New Roman" w:eastAsia="方正小标宋简体" w:hAnsi="Times New Roman" w:cs="方正小标宋简体" w:hint="eastAsia"/>
          <w:kern w:val="0"/>
          <w:sz w:val="56"/>
          <w:szCs w:val="56"/>
          <w:lang/>
        </w:rPr>
        <w:t>公开</w:t>
      </w:r>
    </w:p>
    <w:p w:rsidR="003D5D92" w:rsidRDefault="003D5D92">
      <w:pPr>
        <w:widowControl/>
        <w:jc w:val="center"/>
        <w:rPr>
          <w:rFonts w:ascii="Times New Roman" w:eastAsia="方正小标宋简体" w:hAnsi="Times New Roman" w:cs="方正小标宋简体"/>
          <w:kern w:val="0"/>
          <w:sz w:val="36"/>
          <w:szCs w:val="36"/>
          <w:lang/>
        </w:rPr>
        <w:sectPr w:rsidR="003D5D92">
          <w:pgSz w:w="11906" w:h="16838"/>
          <w:pgMar w:top="1440" w:right="1800" w:bottom="1440" w:left="1800" w:header="720" w:footer="720" w:gutter="0"/>
          <w:pgNumType w:fmt="numberInDash"/>
          <w:cols w:space="720"/>
          <w:docGrid w:type="lines" w:linePitch="312"/>
        </w:sectPr>
      </w:pPr>
    </w:p>
    <w:p w:rsidR="003D5D92" w:rsidRDefault="00E10C7F">
      <w:pPr>
        <w:widowControl/>
        <w:ind w:firstLine="880"/>
        <w:jc w:val="center"/>
        <w:outlineLvl w:val="0"/>
        <w:rPr>
          <w:rStyle w:val="ab"/>
          <w:rFonts w:ascii="Times New Roman" w:eastAsia="黑体" w:hAnsi="Times New Roman" w:cs="宋体"/>
          <w:color w:val="333333"/>
          <w:sz w:val="32"/>
          <w:szCs w:val="21"/>
        </w:rPr>
      </w:pPr>
      <w:r>
        <w:rPr>
          <w:rFonts w:ascii="Times New Roman" w:eastAsia="方正小标宋简体" w:hAnsi="Times New Roman" w:cs="方正小标宋简体" w:hint="eastAsia"/>
          <w:kern w:val="0"/>
          <w:sz w:val="44"/>
          <w:szCs w:val="44"/>
          <w:lang/>
        </w:rPr>
        <w:lastRenderedPageBreak/>
        <w:t>目录</w:t>
      </w:r>
    </w:p>
    <w:p w:rsidR="003D5D92" w:rsidRDefault="00E10C7F">
      <w:pPr>
        <w:pStyle w:val="a9"/>
        <w:widowControl/>
        <w:spacing w:before="0" w:beforeAutospacing="0" w:after="0" w:afterAutospacing="0" w:line="600" w:lineRule="exact"/>
        <w:ind w:firstLineChars="200" w:firstLine="640"/>
        <w:jc w:val="both"/>
        <w:outlineLvl w:val="0"/>
        <w:rPr>
          <w:rFonts w:ascii="Times New Roman" w:hAnsi="Times New Roman" w:cs="宋体"/>
          <w:bCs/>
          <w:color w:val="333333"/>
          <w:sz w:val="21"/>
          <w:szCs w:val="21"/>
        </w:rPr>
      </w:pPr>
      <w:r>
        <w:rPr>
          <w:rStyle w:val="ab"/>
          <w:rFonts w:ascii="Times New Roman" w:eastAsia="黑体" w:hAnsi="Times New Roman" w:cs="宋体"/>
          <w:b w:val="0"/>
          <w:bCs/>
          <w:color w:val="333333"/>
          <w:sz w:val="32"/>
          <w:szCs w:val="21"/>
        </w:rPr>
        <w:t>第一部分</w:t>
      </w:r>
      <w:r>
        <w:rPr>
          <w:rStyle w:val="ab"/>
          <w:rFonts w:ascii="Times New Roman" w:eastAsia="黑体" w:hAnsi="Times New Roman" w:cs="宋体" w:hint="eastAsia"/>
          <w:b w:val="0"/>
          <w:bCs/>
          <w:color w:val="333333"/>
          <w:sz w:val="32"/>
          <w:szCs w:val="21"/>
        </w:rPr>
        <w:t>乐山市市中区青平镇人民政府</w:t>
      </w:r>
      <w:r>
        <w:rPr>
          <w:rStyle w:val="ab"/>
          <w:rFonts w:ascii="Times New Roman" w:eastAsia="黑体" w:hAnsi="Times New Roman" w:cs="宋体"/>
          <w:b w:val="0"/>
          <w:bCs/>
          <w:color w:val="333333"/>
          <w:sz w:val="32"/>
          <w:szCs w:val="21"/>
        </w:rPr>
        <w:t>概况</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一、基本职能及主要工作</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二、部门预算单位构成</w:t>
      </w:r>
    </w:p>
    <w:p w:rsidR="003D5D92" w:rsidRDefault="00E10C7F">
      <w:pPr>
        <w:pStyle w:val="a9"/>
        <w:widowControl/>
        <w:spacing w:before="0" w:beforeAutospacing="0" w:after="0" w:afterAutospacing="0" w:line="600" w:lineRule="exact"/>
        <w:ind w:firstLineChars="200" w:firstLine="640"/>
        <w:jc w:val="both"/>
        <w:outlineLvl w:val="0"/>
        <w:rPr>
          <w:rFonts w:ascii="Times New Roman" w:hAnsi="Times New Roman" w:cs="宋体"/>
          <w:bCs/>
          <w:color w:val="333333"/>
          <w:sz w:val="21"/>
          <w:szCs w:val="21"/>
        </w:rPr>
      </w:pPr>
      <w:r>
        <w:rPr>
          <w:rStyle w:val="ab"/>
          <w:rFonts w:ascii="Times New Roman" w:eastAsia="黑体" w:hAnsi="Times New Roman" w:cs="宋体"/>
          <w:b w:val="0"/>
          <w:bCs/>
          <w:color w:val="333333"/>
          <w:sz w:val="32"/>
          <w:szCs w:val="21"/>
        </w:rPr>
        <w:t>第二部分</w:t>
      </w:r>
      <w:r>
        <w:rPr>
          <w:rStyle w:val="ab"/>
          <w:rFonts w:ascii="Times New Roman" w:eastAsia="黑体" w:hAnsi="Times New Roman" w:cs="宋体" w:hint="eastAsia"/>
          <w:b w:val="0"/>
          <w:bCs/>
          <w:color w:val="333333"/>
          <w:sz w:val="32"/>
          <w:szCs w:val="21"/>
        </w:rPr>
        <w:t>乐山市市中区青平镇人民政府</w:t>
      </w:r>
      <w:r>
        <w:rPr>
          <w:rStyle w:val="ab"/>
          <w:rFonts w:ascii="Times New Roman" w:eastAsia="黑体" w:hAnsi="Times New Roman" w:cs="宋体" w:hint="eastAsia"/>
          <w:b w:val="0"/>
          <w:bCs/>
          <w:color w:val="333333"/>
          <w:sz w:val="32"/>
          <w:szCs w:val="21"/>
        </w:rPr>
        <w:t>2025</w:t>
      </w:r>
      <w:r>
        <w:rPr>
          <w:rStyle w:val="ab"/>
          <w:rFonts w:ascii="Times New Roman" w:eastAsia="黑体" w:hAnsi="Times New Roman" w:cs="宋体"/>
          <w:b w:val="0"/>
          <w:bCs/>
          <w:color w:val="333333"/>
          <w:sz w:val="32"/>
          <w:szCs w:val="21"/>
        </w:rPr>
        <w:t>年部门预算表</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一、部门收支总表</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二、部门收入总表</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三、部门支出总表</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四、财政拨款收支预算总表</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五、财政拨款支出预算表（部门经济分类科目）</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六、一般公共预算支出预算表</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七、一般公共预算基本支出预算表</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八、一般公共预算项目支出预算表</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九、一般公共预算“三公”经费支出预算表</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十、政府性基金预算支出表</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十一、政府性基金预算“三公”经费支出预算表</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十二、国有资本经营预算支出表</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十三、部门预算项目支出绩效目标表</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十四、部门整体支出绩效目标表</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十五、政府采购预算表</w:t>
      </w:r>
    </w:p>
    <w:p w:rsidR="003D5D92" w:rsidRDefault="00E10C7F">
      <w:pPr>
        <w:pStyle w:val="a9"/>
        <w:widowControl/>
        <w:spacing w:before="0" w:beforeAutospacing="0" w:after="0" w:afterAutospacing="0" w:line="600" w:lineRule="exact"/>
        <w:ind w:firstLineChars="200" w:firstLine="640"/>
        <w:jc w:val="both"/>
        <w:outlineLvl w:val="0"/>
        <w:rPr>
          <w:rStyle w:val="ab"/>
          <w:rFonts w:ascii="Times New Roman" w:eastAsia="黑体" w:hAnsi="Times New Roman" w:cs="宋体"/>
          <w:b w:val="0"/>
          <w:bCs/>
          <w:color w:val="333333"/>
          <w:sz w:val="32"/>
          <w:szCs w:val="21"/>
        </w:rPr>
      </w:pPr>
      <w:r>
        <w:rPr>
          <w:rStyle w:val="ab"/>
          <w:rFonts w:ascii="Times New Roman" w:eastAsia="黑体" w:hAnsi="Times New Roman" w:cs="宋体"/>
          <w:b w:val="0"/>
          <w:bCs/>
          <w:color w:val="333333"/>
          <w:sz w:val="32"/>
          <w:szCs w:val="21"/>
        </w:rPr>
        <w:t>第三部分</w:t>
      </w:r>
      <w:r>
        <w:rPr>
          <w:rStyle w:val="ab"/>
          <w:rFonts w:ascii="Times New Roman" w:eastAsia="黑体" w:hAnsi="Times New Roman" w:cs="宋体" w:hint="eastAsia"/>
          <w:b w:val="0"/>
          <w:bCs/>
          <w:color w:val="333333"/>
          <w:sz w:val="32"/>
          <w:szCs w:val="21"/>
        </w:rPr>
        <w:t>乐山市市中区青平镇人民政府</w:t>
      </w:r>
      <w:r>
        <w:rPr>
          <w:rStyle w:val="ab"/>
          <w:rFonts w:ascii="Times New Roman" w:eastAsia="黑体" w:hAnsi="Times New Roman" w:cs="宋体" w:hint="eastAsia"/>
          <w:b w:val="0"/>
          <w:bCs/>
          <w:color w:val="333333"/>
          <w:sz w:val="32"/>
          <w:szCs w:val="21"/>
        </w:rPr>
        <w:t>2025</w:t>
      </w:r>
      <w:r>
        <w:rPr>
          <w:rStyle w:val="ab"/>
          <w:rFonts w:ascii="Times New Roman" w:eastAsia="黑体" w:hAnsi="Times New Roman" w:cs="宋体"/>
          <w:b w:val="0"/>
          <w:bCs/>
          <w:color w:val="333333"/>
          <w:sz w:val="32"/>
          <w:szCs w:val="21"/>
        </w:rPr>
        <w:t>年部门预算情况说明</w:t>
      </w:r>
    </w:p>
    <w:p w:rsidR="003D5D92" w:rsidRDefault="00E10C7F">
      <w:pPr>
        <w:pStyle w:val="a9"/>
        <w:widowControl/>
        <w:spacing w:before="0" w:beforeAutospacing="0" w:after="0" w:afterAutospacing="0" w:line="600" w:lineRule="exact"/>
        <w:ind w:firstLineChars="200" w:firstLine="640"/>
        <w:jc w:val="both"/>
        <w:outlineLvl w:val="0"/>
        <w:rPr>
          <w:rStyle w:val="ab"/>
          <w:rFonts w:ascii="Times New Roman" w:eastAsia="黑体" w:hAnsi="Times New Roman" w:cs="宋体"/>
          <w:b w:val="0"/>
          <w:bCs/>
          <w:color w:val="333333"/>
          <w:sz w:val="32"/>
          <w:szCs w:val="21"/>
        </w:rPr>
      </w:pPr>
      <w:r>
        <w:rPr>
          <w:rStyle w:val="ab"/>
          <w:rFonts w:ascii="Times New Roman" w:eastAsia="黑体" w:hAnsi="Times New Roman" w:cs="宋体"/>
          <w:b w:val="0"/>
          <w:bCs/>
          <w:color w:val="333333"/>
          <w:sz w:val="32"/>
          <w:szCs w:val="21"/>
        </w:rPr>
        <w:lastRenderedPageBreak/>
        <w:t>第四部分名词解释</w:t>
      </w: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sectPr w:rsidR="003D5D92">
          <w:footerReference w:type="default" r:id="rId8"/>
          <w:pgSz w:w="11906" w:h="16838"/>
          <w:pgMar w:top="1440" w:right="1800" w:bottom="1440" w:left="1800" w:header="720" w:footer="720" w:gutter="0"/>
          <w:pgNumType w:fmt="numberInDash" w:start="1"/>
          <w:cols w:space="720"/>
          <w:docGrid w:type="lines" w:linePitch="312"/>
        </w:sect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E10C7F">
      <w:pPr>
        <w:pStyle w:val="a9"/>
        <w:widowControl/>
        <w:spacing w:before="0" w:beforeAutospacing="0" w:after="0" w:afterAutospacing="0"/>
        <w:jc w:val="center"/>
        <w:outlineLvl w:val="0"/>
        <w:rPr>
          <w:rFonts w:ascii="Times New Roman" w:eastAsia="方正小标宋简体" w:hAnsi="Times New Roman" w:cs="方正小标宋简体"/>
          <w:sz w:val="52"/>
          <w:szCs w:val="52"/>
          <w:lang/>
        </w:rPr>
      </w:pPr>
      <w:r>
        <w:rPr>
          <w:rFonts w:ascii="Times New Roman" w:eastAsia="方正小标宋简体" w:hAnsi="Times New Roman" w:cs="方正小标宋简体" w:hint="eastAsia"/>
          <w:sz w:val="52"/>
          <w:szCs w:val="52"/>
          <w:lang/>
        </w:rPr>
        <w:t>第一部分</w:t>
      </w:r>
      <w:r>
        <w:rPr>
          <w:rFonts w:ascii="Times New Roman" w:eastAsia="方正小标宋简体" w:hAnsi="Times New Roman" w:cs="方正小标宋简体" w:hint="eastAsia"/>
          <w:sz w:val="52"/>
          <w:szCs w:val="52"/>
          <w:lang/>
        </w:rPr>
        <w:t xml:space="preserve">  </w:t>
      </w:r>
      <w:r>
        <w:rPr>
          <w:rFonts w:ascii="Times New Roman" w:eastAsia="方正小标宋简体" w:hAnsi="Times New Roman" w:cs="方正小标宋简体" w:hint="eastAsia"/>
          <w:sz w:val="52"/>
          <w:szCs w:val="52"/>
          <w:lang/>
        </w:rPr>
        <w:t>乐山市市中区青平镇人民政府概况</w:t>
      </w:r>
    </w:p>
    <w:p w:rsidR="003D5D92" w:rsidRDefault="003D5D92">
      <w:pPr>
        <w:pStyle w:val="a9"/>
        <w:widowControl/>
        <w:adjustRightInd w:val="0"/>
        <w:spacing w:before="0" w:beforeAutospacing="0" w:after="0" w:afterAutospacing="0"/>
        <w:ind w:firstLineChars="200" w:firstLine="640"/>
        <w:jc w:val="both"/>
        <w:rPr>
          <w:rStyle w:val="ab"/>
          <w:rFonts w:ascii="Times New Roman" w:eastAsia="黑体" w:hAnsi="Times New Roman" w:cs="宋体"/>
          <w:b w:val="0"/>
          <w:bCs/>
          <w:color w:val="333333"/>
          <w:sz w:val="32"/>
          <w:szCs w:val="21"/>
        </w:rPr>
        <w:sectPr w:rsidR="003D5D92">
          <w:footerReference w:type="default" r:id="rId9"/>
          <w:pgSz w:w="11906" w:h="16838"/>
          <w:pgMar w:top="1440" w:right="1800" w:bottom="1440" w:left="1800" w:header="720" w:footer="720" w:gutter="0"/>
          <w:pgNumType w:fmt="numberInDash" w:start="1"/>
          <w:cols w:space="720"/>
          <w:docGrid w:type="lines" w:linePitch="312"/>
        </w:sectPr>
      </w:pPr>
    </w:p>
    <w:p w:rsidR="003D5D92" w:rsidRDefault="00E10C7F">
      <w:pPr>
        <w:pStyle w:val="a9"/>
        <w:widowControl/>
        <w:adjustRightInd w:val="0"/>
        <w:spacing w:before="0" w:beforeAutospacing="0" w:after="0" w:afterAutospacing="0"/>
        <w:ind w:firstLineChars="200" w:firstLine="640"/>
        <w:jc w:val="both"/>
        <w:outlineLvl w:val="1"/>
        <w:rPr>
          <w:rStyle w:val="ab"/>
          <w:rFonts w:ascii="Times New Roman" w:eastAsia="黑体" w:hAnsi="Times New Roman" w:cs="宋体"/>
          <w:b w:val="0"/>
          <w:bCs/>
          <w:color w:val="333333"/>
          <w:sz w:val="32"/>
          <w:szCs w:val="21"/>
        </w:rPr>
      </w:pPr>
      <w:r>
        <w:rPr>
          <w:rStyle w:val="ab"/>
          <w:rFonts w:ascii="Times New Roman" w:eastAsia="黑体" w:hAnsi="Times New Roman" w:cs="宋体" w:hint="eastAsia"/>
          <w:b w:val="0"/>
          <w:bCs/>
          <w:color w:val="333333"/>
          <w:sz w:val="32"/>
          <w:szCs w:val="21"/>
        </w:rPr>
        <w:lastRenderedPageBreak/>
        <w:t>一、基本职能及主要工作</w:t>
      </w:r>
    </w:p>
    <w:p w:rsidR="003D5D92" w:rsidRDefault="00E10C7F">
      <w:pPr>
        <w:pStyle w:val="a4"/>
        <w:adjustRightInd w:val="0"/>
        <w:spacing w:before="130" w:line="580" w:lineRule="exact"/>
        <w:ind w:firstLineChars="210" w:firstLine="675"/>
        <w:rPr>
          <w:rFonts w:ascii="Times New Roman" w:eastAsia="楷体_GB2312" w:hAnsi="Times New Roman"/>
          <w:b/>
          <w:sz w:val="32"/>
          <w:szCs w:val="32"/>
        </w:rPr>
      </w:pPr>
      <w:r>
        <w:rPr>
          <w:rFonts w:ascii="Times New Roman" w:eastAsia="楷体_GB2312" w:hAnsi="Times New Roman" w:hint="eastAsia"/>
          <w:b/>
          <w:sz w:val="32"/>
          <w:szCs w:val="32"/>
        </w:rPr>
        <w:t>（一）乐山市市中区青平镇人民政府职能简介。</w:t>
      </w:r>
    </w:p>
    <w:p w:rsidR="003D5D92" w:rsidRDefault="00E10C7F">
      <w:pPr>
        <w:pStyle w:val="a4"/>
        <w:adjustRightInd w:val="0"/>
        <w:spacing w:before="130" w:line="580" w:lineRule="exact"/>
        <w:ind w:firstLineChars="210" w:firstLine="672"/>
        <w:rPr>
          <w:rFonts w:ascii="Times New Roman" w:eastAsia="仿宋_GB2312" w:hAnsi="Times New Roman" w:cs="仿宋_GB2312"/>
          <w:sz w:val="32"/>
          <w:szCs w:val="32"/>
        </w:rPr>
      </w:pPr>
      <w:r>
        <w:rPr>
          <w:rFonts w:ascii="Times New Roman" w:eastAsia="仿宋_GB2312" w:hAnsi="Times New Roman" w:cs="仿宋_GB2312" w:hint="eastAsia"/>
          <w:sz w:val="32"/>
          <w:szCs w:val="32"/>
        </w:rPr>
        <w:t>青平镇人民政府是由乐山市市中区委、乐山市市中区人民政府直接领导的全额拨款行政单位。青平镇人民政府在乐山市市中区委、乐山市市中区人民政府的领导下，按照《地方各级人民代表大会和地方各级人民政府组织法》的规定，主要发挥落实政策、促进发展、维护稳定、加强管理、提供服务五大职能，认真制定工作计划，坚持正确方向，有计划地开展各项工作</w:t>
      </w:r>
      <w:r>
        <w:rPr>
          <w:rFonts w:ascii="Times New Roman" w:eastAsia="仿宋_GB2312" w:hAnsi="Times New Roman" w:cs="仿宋_GB2312" w:hint="eastAsia"/>
          <w:sz w:val="32"/>
          <w:szCs w:val="32"/>
        </w:rPr>
        <w:t>。</w:t>
      </w:r>
    </w:p>
    <w:p w:rsidR="003D5D92" w:rsidRDefault="00E10C7F">
      <w:pPr>
        <w:pStyle w:val="a4"/>
        <w:adjustRightInd w:val="0"/>
        <w:spacing w:before="130" w:line="580" w:lineRule="exact"/>
        <w:ind w:firstLineChars="210" w:firstLine="675"/>
        <w:rPr>
          <w:rFonts w:ascii="Times New Roman" w:eastAsia="仿宋_GB2312" w:hAnsi="Times New Roman" w:cs="仿宋_GB2312"/>
          <w:bCs/>
          <w:sz w:val="32"/>
          <w:szCs w:val="32"/>
        </w:rPr>
      </w:pPr>
      <w:r>
        <w:rPr>
          <w:rFonts w:ascii="Times New Roman" w:eastAsia="楷体_GB2312" w:hAnsi="Times New Roman" w:hint="eastAsia"/>
          <w:b/>
          <w:sz w:val="32"/>
          <w:szCs w:val="32"/>
        </w:rPr>
        <w:t>（二）乐山市市中区青平镇人民政府</w:t>
      </w:r>
      <w:r>
        <w:rPr>
          <w:rFonts w:ascii="Times New Roman" w:eastAsia="楷体_GB2312" w:hAnsi="Times New Roman" w:hint="eastAsia"/>
          <w:b/>
          <w:sz w:val="32"/>
          <w:szCs w:val="32"/>
        </w:rPr>
        <w:t>2025</w:t>
      </w:r>
      <w:r>
        <w:rPr>
          <w:rFonts w:ascii="Times New Roman" w:eastAsia="楷体_GB2312" w:hAnsi="Times New Roman" w:hint="eastAsia"/>
          <w:b/>
          <w:sz w:val="32"/>
          <w:szCs w:val="32"/>
        </w:rPr>
        <w:t>年重点工作。</w:t>
      </w:r>
    </w:p>
    <w:p w:rsidR="003D5D92" w:rsidRDefault="00E10C7F">
      <w:pPr>
        <w:pStyle w:val="a4"/>
        <w:adjustRightInd w:val="0"/>
        <w:spacing w:before="130" w:line="580" w:lineRule="exact"/>
        <w:ind w:firstLineChars="210" w:firstLine="672"/>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1</w:t>
      </w:r>
      <w:r>
        <w:rPr>
          <w:rFonts w:ascii="Times New Roman" w:eastAsia="仿宋_GB2312" w:hAnsi="Times New Roman" w:cs="仿宋_GB2312" w:hint="eastAsia"/>
          <w:bCs/>
          <w:sz w:val="32"/>
          <w:szCs w:val="32"/>
        </w:rPr>
        <w:t>、</w:t>
      </w:r>
      <w:r>
        <w:rPr>
          <w:rFonts w:ascii="Times New Roman" w:eastAsia="仿宋_GB2312" w:hAnsi="Times New Roman" w:cs="仿宋_GB2312" w:hint="eastAsia"/>
          <w:bCs/>
          <w:sz w:val="32"/>
          <w:szCs w:val="32"/>
        </w:rPr>
        <w:t>壮大现代粮油产业。做强现代粮油产业，加快园区化发展、品牌化转型，助力建设更高水平的“天府粮仓”“嘉州良田”。推动粮油现代农业园区</w:t>
      </w:r>
      <w:r w:rsidR="0007050B">
        <w:rPr>
          <w:rFonts w:ascii="Times New Roman" w:eastAsia="仿宋_GB2312" w:hAnsi="Times New Roman" w:cs="仿宋_GB2312" w:hint="eastAsia"/>
          <w:bCs/>
          <w:sz w:val="32"/>
          <w:szCs w:val="32"/>
        </w:rPr>
        <w:t>建设，</w:t>
      </w:r>
      <w:r>
        <w:rPr>
          <w:rFonts w:ascii="Times New Roman" w:eastAsia="仿宋_GB2312" w:hAnsi="Times New Roman" w:cs="仿宋_GB2312" w:hint="eastAsia"/>
          <w:bCs/>
          <w:sz w:val="32"/>
          <w:szCs w:val="32"/>
        </w:rPr>
        <w:t>新培育水稻龙头企业、种植大户等经营主体。守牢粮食安全底线。高质量完成成都平原区水田恢复项目，积极引进繁育水稻良种，优化稻药轮作种植模式。</w:t>
      </w:r>
    </w:p>
    <w:p w:rsidR="003D5D92" w:rsidRDefault="00E10C7F">
      <w:pPr>
        <w:pStyle w:val="a4"/>
        <w:adjustRightInd w:val="0"/>
        <w:spacing w:before="130" w:line="580" w:lineRule="exact"/>
        <w:ind w:firstLineChars="210" w:firstLine="672"/>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2</w:t>
      </w:r>
      <w:r>
        <w:rPr>
          <w:rFonts w:ascii="Times New Roman" w:eastAsia="仿宋_GB2312" w:hAnsi="Times New Roman" w:cs="仿宋_GB2312" w:hint="eastAsia"/>
          <w:bCs/>
          <w:sz w:val="32"/>
          <w:szCs w:val="32"/>
        </w:rPr>
        <w:t>、建设现代鸽业产业集群。发展肉鸽特色产业，拓展市场订单，提升产业价值。推动</w:t>
      </w:r>
      <w:r>
        <w:rPr>
          <w:rFonts w:ascii="Times New Roman" w:eastAsia="仿宋_GB2312" w:hAnsi="Times New Roman" w:cs="仿宋_GB2312" w:hint="eastAsia"/>
          <w:bCs/>
          <w:sz w:val="32"/>
          <w:szCs w:val="32"/>
        </w:rPr>
        <w:t>现代肉鸽养殖核心园区尽快建成投运，完善产业环线道路。积极对接区交通运输局、区农业农村局等，加快推进现代肉鸽养殖工厂产业环线道路建设。</w:t>
      </w:r>
      <w:r>
        <w:rPr>
          <w:rFonts w:ascii="Times New Roman" w:eastAsia="仿宋_GB2312" w:hAnsi="Times New Roman" w:cs="仿宋_GB2312" w:hint="eastAsia"/>
          <w:bCs/>
          <w:sz w:val="32"/>
          <w:szCs w:val="32"/>
        </w:rPr>
        <w:t>拓展精深加工链条。大力开展招商引资，拓展种鸽繁殖、商品乳鸽生产等环节，</w:t>
      </w:r>
      <w:r>
        <w:rPr>
          <w:rFonts w:ascii="Times New Roman" w:eastAsia="仿宋_GB2312" w:hAnsi="Times New Roman" w:cs="仿宋_GB2312" w:hint="eastAsia"/>
          <w:bCs/>
          <w:sz w:val="32"/>
          <w:szCs w:val="32"/>
        </w:rPr>
        <w:t>提升产品附加值。</w:t>
      </w:r>
    </w:p>
    <w:p w:rsidR="0007050B" w:rsidRDefault="00E10C7F">
      <w:pPr>
        <w:pStyle w:val="a4"/>
        <w:adjustRightInd w:val="0"/>
        <w:spacing w:before="130" w:line="580" w:lineRule="exact"/>
        <w:ind w:firstLineChars="210" w:firstLine="672"/>
        <w:rPr>
          <w:rFonts w:ascii="Times New Roman" w:eastAsia="仿宋_GB2312" w:hAnsi="Times New Roman" w:cs="仿宋_GB2312" w:hint="eastAsia"/>
          <w:bCs/>
          <w:sz w:val="32"/>
          <w:szCs w:val="32"/>
        </w:rPr>
      </w:pPr>
      <w:r>
        <w:rPr>
          <w:rFonts w:ascii="Times New Roman" w:eastAsia="仿宋_GB2312" w:hAnsi="Times New Roman" w:cs="仿宋_GB2312" w:hint="eastAsia"/>
          <w:bCs/>
          <w:sz w:val="32"/>
          <w:szCs w:val="32"/>
        </w:rPr>
        <w:lastRenderedPageBreak/>
        <w:t>3</w:t>
      </w:r>
      <w:r>
        <w:rPr>
          <w:rFonts w:ascii="Times New Roman" w:eastAsia="仿宋_GB2312" w:hAnsi="Times New Roman" w:cs="仿宋_GB2312" w:hint="eastAsia"/>
          <w:bCs/>
          <w:sz w:val="32"/>
          <w:szCs w:val="32"/>
        </w:rPr>
        <w:t>、扩大茶树种植规模。发展生态农业，建立特色品牌，推动澳洲茶树产业发展提质增量。优化栽培管理，扩大种植面积，争创澳洲茶树林业园区。打造生态农业品牌。推行“公司＋专业合作社</w:t>
      </w:r>
      <w:r>
        <w:rPr>
          <w:rFonts w:ascii="Times New Roman" w:eastAsia="仿宋_GB2312" w:hAnsi="Times New Roman" w:cs="仿宋_GB2312" w:hint="eastAsia"/>
          <w:bCs/>
          <w:sz w:val="32"/>
          <w:szCs w:val="32"/>
        </w:rPr>
        <w:t>+</w:t>
      </w:r>
      <w:r>
        <w:rPr>
          <w:rFonts w:ascii="Times New Roman" w:eastAsia="仿宋_GB2312" w:hAnsi="Times New Roman" w:cs="仿宋_GB2312" w:hint="eastAsia"/>
          <w:bCs/>
          <w:sz w:val="32"/>
          <w:szCs w:val="32"/>
        </w:rPr>
        <w:t>农户”经营模式，完善茶树下生态土鸡种养结合模式，打响“青平茶树鸡”品牌。</w:t>
      </w:r>
    </w:p>
    <w:p w:rsidR="003D5D92" w:rsidRDefault="0007050B">
      <w:pPr>
        <w:pStyle w:val="a4"/>
        <w:adjustRightInd w:val="0"/>
        <w:spacing w:before="130" w:line="580" w:lineRule="exact"/>
        <w:ind w:firstLineChars="210" w:firstLine="672"/>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4</w:t>
      </w:r>
      <w:r w:rsidR="00E10C7F">
        <w:rPr>
          <w:rFonts w:ascii="Times New Roman" w:eastAsia="仿宋_GB2312" w:hAnsi="Times New Roman" w:cs="仿宋_GB2312" w:hint="eastAsia"/>
          <w:bCs/>
          <w:sz w:val="32"/>
          <w:szCs w:val="32"/>
        </w:rPr>
        <w:t>、推动镇域基础设施提升</w:t>
      </w:r>
      <w:r>
        <w:rPr>
          <w:rFonts w:ascii="Times New Roman" w:eastAsia="仿宋_GB2312" w:hAnsi="Times New Roman" w:cs="仿宋_GB2312" w:hint="eastAsia"/>
          <w:bCs/>
          <w:sz w:val="32"/>
          <w:szCs w:val="32"/>
        </w:rPr>
        <w:t>，</w:t>
      </w:r>
      <w:r w:rsidR="00E10C7F">
        <w:rPr>
          <w:rFonts w:ascii="Times New Roman" w:eastAsia="仿宋_GB2312" w:hAnsi="Times New Roman" w:cs="仿宋_GB2312" w:hint="eastAsia"/>
          <w:bCs/>
          <w:sz w:val="32"/>
          <w:szCs w:val="32"/>
        </w:rPr>
        <w:t>常态化抓好场镇管理服务。多措并举开展集镇区域规范管理，保持环境卫生，维持交通有序，提高群众生活环境质量；积极对接青普路拓宽整治项目，进一步提升群众幸福</w:t>
      </w:r>
      <w:r w:rsidR="00E10C7F">
        <w:rPr>
          <w:rFonts w:ascii="Times New Roman" w:eastAsia="仿宋_GB2312" w:hAnsi="Times New Roman" w:cs="仿宋_GB2312" w:hint="eastAsia"/>
          <w:bCs/>
          <w:sz w:val="32"/>
          <w:szCs w:val="32"/>
        </w:rPr>
        <w:t>感。</w:t>
      </w:r>
    </w:p>
    <w:p w:rsidR="003D5D92" w:rsidRDefault="00E10C7F">
      <w:pPr>
        <w:pStyle w:val="a9"/>
        <w:widowControl/>
        <w:spacing w:before="0" w:beforeAutospacing="0" w:after="0" w:afterAutospacing="0" w:line="600" w:lineRule="exact"/>
        <w:ind w:firstLineChars="200" w:firstLine="640"/>
        <w:jc w:val="both"/>
        <w:outlineLvl w:val="1"/>
        <w:rPr>
          <w:rStyle w:val="ab"/>
          <w:rFonts w:ascii="Times New Roman" w:eastAsia="黑体" w:hAnsi="Times New Roman" w:cs="宋体"/>
          <w:b w:val="0"/>
          <w:bCs/>
          <w:color w:val="333333"/>
          <w:sz w:val="32"/>
          <w:szCs w:val="21"/>
        </w:rPr>
      </w:pPr>
      <w:r>
        <w:rPr>
          <w:rStyle w:val="ab"/>
          <w:rFonts w:ascii="Times New Roman" w:eastAsia="黑体" w:hAnsi="Times New Roman" w:cs="宋体" w:hint="eastAsia"/>
          <w:b w:val="0"/>
          <w:bCs/>
          <w:color w:val="333333"/>
          <w:sz w:val="32"/>
          <w:szCs w:val="21"/>
        </w:rPr>
        <w:t>二、部门预算单位构成</w:t>
      </w:r>
    </w:p>
    <w:p w:rsidR="003D5D92" w:rsidRDefault="00E10C7F">
      <w:pPr>
        <w:pStyle w:val="a4"/>
        <w:adjustRightInd w:val="0"/>
        <w:spacing w:before="130" w:line="580" w:lineRule="exact"/>
        <w:ind w:firstLineChars="210" w:firstLine="672"/>
        <w:rPr>
          <w:rFonts w:ascii="Times New Roman" w:eastAsia="仿宋_GB2312" w:hAnsi="Times New Roman" w:cs="仿宋_GB2312"/>
          <w:color w:val="333333"/>
          <w:sz w:val="32"/>
          <w:szCs w:val="32"/>
        </w:rPr>
      </w:pPr>
      <w:r>
        <w:rPr>
          <w:rFonts w:ascii="Times New Roman" w:eastAsia="仿宋_GB2312" w:hAnsi="Times New Roman" w:cs="仿宋_GB2312" w:hint="eastAsia"/>
          <w:sz w:val="32"/>
        </w:rPr>
        <w:t>乐山市市中区青平镇人民政府下属二级预算单位</w:t>
      </w:r>
      <w:r>
        <w:rPr>
          <w:rFonts w:ascii="Times New Roman" w:eastAsia="仿宋_GB2312" w:hAnsi="Times New Roman" w:cs="仿宋_GB2312" w:hint="eastAsia"/>
          <w:sz w:val="32"/>
        </w:rPr>
        <w:t>3</w:t>
      </w:r>
      <w:r>
        <w:rPr>
          <w:rFonts w:ascii="Times New Roman" w:eastAsia="仿宋_GB2312" w:hAnsi="Times New Roman" w:cs="仿宋_GB2312" w:hint="eastAsia"/>
          <w:sz w:val="32"/>
        </w:rPr>
        <w:t>个，其中行政单位</w:t>
      </w:r>
      <w:r>
        <w:rPr>
          <w:rFonts w:ascii="Times New Roman" w:eastAsia="仿宋_GB2312" w:hAnsi="Times New Roman" w:cs="仿宋_GB2312" w:hint="eastAsia"/>
          <w:sz w:val="32"/>
        </w:rPr>
        <w:t>1</w:t>
      </w:r>
      <w:r>
        <w:rPr>
          <w:rFonts w:ascii="Times New Roman" w:eastAsia="仿宋_GB2312" w:hAnsi="Times New Roman" w:cs="仿宋_GB2312" w:hint="eastAsia"/>
          <w:sz w:val="32"/>
        </w:rPr>
        <w:t>个，参照公务员法管理的事业单位</w:t>
      </w:r>
      <w:r>
        <w:rPr>
          <w:rFonts w:ascii="Times New Roman" w:eastAsia="仿宋_GB2312" w:hAnsi="Times New Roman" w:cs="仿宋_GB2312" w:hint="eastAsia"/>
          <w:sz w:val="32"/>
        </w:rPr>
        <w:t>0</w:t>
      </w:r>
      <w:r>
        <w:rPr>
          <w:rFonts w:ascii="Times New Roman" w:eastAsia="仿宋_GB2312" w:hAnsi="Times New Roman" w:cs="仿宋_GB2312" w:hint="eastAsia"/>
          <w:sz w:val="32"/>
        </w:rPr>
        <w:t>个，其他事业单位</w:t>
      </w:r>
      <w:r>
        <w:rPr>
          <w:rFonts w:ascii="Times New Roman" w:eastAsia="仿宋_GB2312" w:hAnsi="Times New Roman" w:cs="仿宋_GB2312" w:hint="eastAsia"/>
          <w:sz w:val="32"/>
        </w:rPr>
        <w:t>2</w:t>
      </w:r>
      <w:r>
        <w:rPr>
          <w:rFonts w:ascii="Times New Roman" w:eastAsia="仿宋_GB2312" w:hAnsi="Times New Roman" w:cs="仿宋_GB2312" w:hint="eastAsia"/>
          <w:sz w:val="32"/>
        </w:rPr>
        <w:t>个。主要包括：</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6"/>
        <w:gridCol w:w="6681"/>
      </w:tblGrid>
      <w:tr w:rsidR="003D5D92">
        <w:trPr>
          <w:trHeight w:val="680"/>
        </w:trPr>
        <w:tc>
          <w:tcPr>
            <w:tcW w:w="1606" w:type="dxa"/>
          </w:tcPr>
          <w:p w:rsidR="003D5D92" w:rsidRDefault="00E10C7F">
            <w:pPr>
              <w:pStyle w:val="a9"/>
              <w:widowControl/>
              <w:spacing w:before="0" w:beforeAutospacing="0" w:after="0" w:afterAutospacing="0" w:line="600" w:lineRule="exact"/>
              <w:ind w:firstLineChars="200" w:firstLine="640"/>
              <w:jc w:val="both"/>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序号</w:t>
            </w:r>
          </w:p>
        </w:tc>
        <w:tc>
          <w:tcPr>
            <w:tcW w:w="6681" w:type="dxa"/>
          </w:tcPr>
          <w:p w:rsidR="003D5D92" w:rsidRDefault="00E10C7F">
            <w:pPr>
              <w:pStyle w:val="a9"/>
              <w:widowControl/>
              <w:spacing w:before="0" w:beforeAutospacing="0" w:after="0" w:afterAutospacing="0" w:line="600" w:lineRule="exact"/>
              <w:ind w:firstLineChars="200" w:firstLine="640"/>
              <w:jc w:val="both"/>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预算单位名称</w:t>
            </w:r>
          </w:p>
        </w:tc>
      </w:tr>
      <w:tr w:rsidR="003D5D92">
        <w:trPr>
          <w:trHeight w:val="674"/>
        </w:trPr>
        <w:tc>
          <w:tcPr>
            <w:tcW w:w="1606" w:type="dxa"/>
          </w:tcPr>
          <w:p w:rsidR="003D5D92" w:rsidRDefault="00E10C7F">
            <w:pPr>
              <w:pStyle w:val="a9"/>
              <w:widowControl/>
              <w:spacing w:before="0" w:beforeAutospacing="0" w:after="0" w:afterAutospacing="0" w:line="600" w:lineRule="exact"/>
              <w:ind w:firstLineChars="200" w:firstLine="640"/>
              <w:jc w:val="both"/>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1</w:t>
            </w:r>
          </w:p>
        </w:tc>
        <w:tc>
          <w:tcPr>
            <w:tcW w:w="6681" w:type="dxa"/>
          </w:tcPr>
          <w:p w:rsidR="003D5D92" w:rsidRDefault="00E10C7F">
            <w:pPr>
              <w:pStyle w:val="a9"/>
              <w:widowControl/>
              <w:spacing w:before="0" w:beforeAutospacing="0" w:after="0" w:afterAutospacing="0" w:line="600" w:lineRule="exact"/>
              <w:jc w:val="both"/>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乐山市市中区青平镇人民政府</w:t>
            </w:r>
            <w:r>
              <w:rPr>
                <w:rFonts w:ascii="Times New Roman" w:eastAsia="仿宋_GB2312" w:hAnsi="Times New Roman" w:cs="仿宋_GB2312" w:hint="eastAsia"/>
                <w:color w:val="333333"/>
                <w:sz w:val="32"/>
                <w:szCs w:val="32"/>
              </w:rPr>
              <w:t>机关</w:t>
            </w:r>
          </w:p>
        </w:tc>
      </w:tr>
      <w:tr w:rsidR="003D5D92">
        <w:trPr>
          <w:trHeight w:val="674"/>
        </w:trPr>
        <w:tc>
          <w:tcPr>
            <w:tcW w:w="1606" w:type="dxa"/>
          </w:tcPr>
          <w:p w:rsidR="003D5D92" w:rsidRDefault="00E10C7F">
            <w:pPr>
              <w:pStyle w:val="a9"/>
              <w:widowControl/>
              <w:spacing w:before="0" w:beforeAutospacing="0" w:after="0" w:afterAutospacing="0" w:line="600" w:lineRule="exact"/>
              <w:ind w:firstLineChars="200" w:firstLine="640"/>
              <w:jc w:val="both"/>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2</w:t>
            </w:r>
          </w:p>
        </w:tc>
        <w:tc>
          <w:tcPr>
            <w:tcW w:w="6681" w:type="dxa"/>
          </w:tcPr>
          <w:p w:rsidR="003D5D92" w:rsidRDefault="00E10C7F">
            <w:pPr>
              <w:pStyle w:val="a9"/>
              <w:widowControl/>
              <w:spacing w:before="0" w:beforeAutospacing="0" w:after="0" w:afterAutospacing="0" w:line="600" w:lineRule="exact"/>
              <w:jc w:val="both"/>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乐山市市中区青平镇</w:t>
            </w:r>
            <w:r>
              <w:rPr>
                <w:rFonts w:ascii="Times New Roman" w:eastAsia="仿宋_GB2312" w:hAnsi="Times New Roman" w:cs="仿宋_GB2312" w:hint="eastAsia"/>
                <w:sz w:val="32"/>
              </w:rPr>
              <w:t>便民服务中心</w:t>
            </w:r>
          </w:p>
        </w:tc>
      </w:tr>
      <w:tr w:rsidR="003D5D92">
        <w:trPr>
          <w:trHeight w:val="674"/>
        </w:trPr>
        <w:tc>
          <w:tcPr>
            <w:tcW w:w="1606" w:type="dxa"/>
          </w:tcPr>
          <w:p w:rsidR="003D5D92" w:rsidRDefault="00E10C7F">
            <w:pPr>
              <w:pStyle w:val="a9"/>
              <w:widowControl/>
              <w:spacing w:before="0" w:beforeAutospacing="0" w:after="0" w:afterAutospacing="0" w:line="600" w:lineRule="exact"/>
              <w:ind w:firstLineChars="200" w:firstLine="640"/>
              <w:jc w:val="both"/>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3</w:t>
            </w:r>
          </w:p>
        </w:tc>
        <w:tc>
          <w:tcPr>
            <w:tcW w:w="6681" w:type="dxa"/>
          </w:tcPr>
          <w:p w:rsidR="003D5D92" w:rsidRDefault="00E10C7F">
            <w:pPr>
              <w:pStyle w:val="a9"/>
              <w:widowControl/>
              <w:spacing w:before="0" w:beforeAutospacing="0" w:after="0" w:afterAutospacing="0" w:line="600" w:lineRule="exact"/>
              <w:jc w:val="both"/>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乐山市市中区青平镇农业综合服务中心</w:t>
            </w:r>
          </w:p>
        </w:tc>
      </w:tr>
    </w:tbl>
    <w:p w:rsidR="003D5D92" w:rsidRDefault="003D5D92">
      <w:pPr>
        <w:pStyle w:val="a9"/>
        <w:widowControl/>
        <w:spacing w:before="0" w:beforeAutospacing="0" w:after="0" w:afterAutospacing="0" w:line="600" w:lineRule="exact"/>
        <w:ind w:firstLineChars="200" w:firstLine="640"/>
        <w:jc w:val="both"/>
        <w:rPr>
          <w:rFonts w:ascii="Times New Roman" w:eastAsia="仿宋_GB2312" w:hAnsi="Times New Roman" w:cs="仿宋_GB2312"/>
          <w:color w:val="333333"/>
          <w:sz w:val="32"/>
          <w:szCs w:val="32"/>
        </w:rPr>
      </w:pPr>
    </w:p>
    <w:p w:rsidR="003D5D92" w:rsidRDefault="00E10C7F">
      <w:pPr>
        <w:pStyle w:val="a9"/>
        <w:widowControl/>
        <w:spacing w:before="0" w:beforeAutospacing="0" w:after="150" w:afterAutospacing="0"/>
        <w:rPr>
          <w:rFonts w:ascii="Times New Roman" w:hAnsi="Times New Roman" w:cs="宋体"/>
          <w:color w:val="2F2F2F"/>
          <w:sz w:val="27"/>
          <w:szCs w:val="27"/>
        </w:rPr>
      </w:pPr>
      <w:r>
        <w:rPr>
          <w:rStyle w:val="ab"/>
          <w:rFonts w:ascii="Times New Roman" w:hAnsi="Times New Roman" w:cs="宋体" w:hint="eastAsia"/>
          <w:color w:val="2F2F2F"/>
          <w:sz w:val="27"/>
          <w:szCs w:val="27"/>
        </w:rPr>
        <w:t xml:space="preserve">　　</w:t>
      </w: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sectPr w:rsidR="003D5D92">
          <w:footerReference w:type="default" r:id="rId10"/>
          <w:pgSz w:w="11906" w:h="16838"/>
          <w:pgMar w:top="1440" w:right="1800" w:bottom="1440" w:left="1800" w:header="720" w:footer="720" w:gutter="0"/>
          <w:pgNumType w:fmt="numberInDash" w:start="1"/>
          <w:cols w:space="720"/>
          <w:docGrid w:type="lines" w:linePitch="312"/>
        </w:sect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E10C7F">
      <w:pPr>
        <w:pStyle w:val="a9"/>
        <w:widowControl/>
        <w:spacing w:before="0" w:beforeAutospacing="0" w:after="0" w:afterAutospacing="0"/>
        <w:jc w:val="center"/>
        <w:outlineLvl w:val="0"/>
        <w:rPr>
          <w:rFonts w:ascii="Times New Roman" w:eastAsia="方正小标宋简体" w:hAnsi="Times New Roman" w:cs="方正小标宋简体"/>
          <w:sz w:val="52"/>
          <w:szCs w:val="52"/>
          <w:lang/>
        </w:rPr>
      </w:pPr>
      <w:r>
        <w:rPr>
          <w:rFonts w:ascii="Times New Roman" w:eastAsia="方正小标宋简体" w:hAnsi="Times New Roman" w:cs="方正小标宋简体" w:hint="eastAsia"/>
          <w:sz w:val="52"/>
          <w:szCs w:val="52"/>
          <w:lang/>
        </w:rPr>
        <w:t>第二部分</w:t>
      </w:r>
      <w:r>
        <w:rPr>
          <w:rFonts w:ascii="Times New Roman" w:eastAsia="方正小标宋简体" w:hAnsi="Times New Roman" w:cs="方正小标宋简体" w:hint="eastAsia"/>
          <w:sz w:val="52"/>
          <w:szCs w:val="52"/>
          <w:lang/>
        </w:rPr>
        <w:t xml:space="preserve">  </w:t>
      </w:r>
      <w:r>
        <w:rPr>
          <w:rFonts w:ascii="Times New Roman" w:eastAsia="方正小标宋简体" w:hAnsi="Times New Roman" w:cs="方正小标宋简体" w:hint="eastAsia"/>
          <w:sz w:val="52"/>
          <w:szCs w:val="52"/>
          <w:lang/>
        </w:rPr>
        <w:t>乐山市市中区青平镇人民政府</w:t>
      </w:r>
    </w:p>
    <w:p w:rsidR="003D5D92" w:rsidRDefault="00E10C7F">
      <w:pPr>
        <w:pStyle w:val="a9"/>
        <w:widowControl/>
        <w:spacing w:before="0" w:beforeAutospacing="0" w:after="0" w:afterAutospacing="0"/>
        <w:jc w:val="center"/>
        <w:outlineLvl w:val="1"/>
        <w:rPr>
          <w:rFonts w:ascii="Times New Roman" w:eastAsia="方正小标宋简体" w:hAnsi="Times New Roman" w:cs="方正小标宋简体"/>
          <w:sz w:val="36"/>
          <w:szCs w:val="36"/>
          <w:lang/>
        </w:rPr>
      </w:pPr>
      <w:r>
        <w:rPr>
          <w:rFonts w:ascii="Times New Roman" w:eastAsia="方正小标宋简体" w:hAnsi="Times New Roman" w:cs="方正小标宋简体" w:hint="eastAsia"/>
          <w:sz w:val="52"/>
          <w:szCs w:val="52"/>
          <w:lang/>
        </w:rPr>
        <w:t>2025</w:t>
      </w:r>
      <w:r>
        <w:rPr>
          <w:rFonts w:ascii="Times New Roman" w:eastAsia="方正小标宋简体" w:hAnsi="Times New Roman" w:cs="方正小标宋简体" w:hint="eastAsia"/>
          <w:sz w:val="52"/>
          <w:szCs w:val="52"/>
          <w:lang/>
        </w:rPr>
        <w:t>年部门预算表</w:t>
      </w:r>
    </w:p>
    <w:p w:rsidR="003D5D92" w:rsidRDefault="003D5D92">
      <w:pPr>
        <w:pStyle w:val="a9"/>
        <w:widowControl/>
        <w:spacing w:before="450" w:beforeAutospacing="0" w:after="0" w:afterAutospacing="0" w:line="360" w:lineRule="atLeast"/>
        <w:ind w:left="420"/>
        <w:jc w:val="both"/>
        <w:rPr>
          <w:rFonts w:ascii="Times New Roman" w:eastAsia="仿宋_GB2312" w:hAnsi="Times New Roman" w:cs="仿宋_GB2312"/>
          <w:color w:val="333333"/>
          <w:sz w:val="32"/>
          <w:szCs w:val="32"/>
        </w:rPr>
        <w:sectPr w:rsidR="003D5D92">
          <w:footerReference w:type="default" r:id="rId11"/>
          <w:pgSz w:w="11906" w:h="16838"/>
          <w:pgMar w:top="1440" w:right="1800" w:bottom="1440" w:left="1800" w:header="720" w:footer="720" w:gutter="0"/>
          <w:pgNumType w:fmt="numberInDash" w:start="1"/>
          <w:cols w:space="720"/>
          <w:docGrid w:type="lines" w:linePitch="312"/>
        </w:sectPr>
      </w:pP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lastRenderedPageBreak/>
        <w:t>一、部门收支总表（公开表</w:t>
      </w:r>
      <w:r>
        <w:rPr>
          <w:rFonts w:ascii="Times New Roman" w:eastAsia="仿宋_GB2312" w:hAnsi="Times New Roman" w:cs="仿宋_GB2312" w:hint="eastAsia"/>
          <w:color w:val="333333"/>
          <w:sz w:val="32"/>
          <w:szCs w:val="32"/>
        </w:rPr>
        <w:t>1</w:t>
      </w:r>
      <w:r>
        <w:rPr>
          <w:rFonts w:ascii="Times New Roman" w:eastAsia="仿宋_GB2312" w:hAnsi="Times New Roman" w:cs="仿宋_GB2312" w:hint="eastAsia"/>
          <w:color w:val="333333"/>
          <w:sz w:val="32"/>
          <w:szCs w:val="32"/>
        </w:rPr>
        <w:t>）</w:t>
      </w:r>
    </w:p>
    <w:tbl>
      <w:tblPr>
        <w:tblW w:w="0" w:type="auto"/>
        <w:tblLayout w:type="fixed"/>
        <w:tblCellMar>
          <w:left w:w="0" w:type="dxa"/>
          <w:right w:w="0" w:type="dxa"/>
        </w:tblCellMar>
        <w:tblLook w:val="04A0"/>
      </w:tblPr>
      <w:tblGrid>
        <w:gridCol w:w="3230"/>
        <w:gridCol w:w="837"/>
        <w:gridCol w:w="2839"/>
        <w:gridCol w:w="1430"/>
      </w:tblGrid>
      <w:tr w:rsidR="003D5D92">
        <w:trPr>
          <w:trHeight w:val="90"/>
        </w:trPr>
        <w:tc>
          <w:tcPr>
            <w:tcW w:w="8336" w:type="dxa"/>
            <w:gridSpan w:val="4"/>
            <w:tcBorders>
              <w:top w:val="single" w:sz="4" w:space="0" w:color="FFFFFF"/>
              <w:left w:val="single" w:sz="4" w:space="0" w:color="FFFFFF"/>
              <w:bottom w:val="single" w:sz="4" w:space="0" w:color="FFFFFF"/>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4"/>
              </w:rPr>
            </w:pPr>
            <w:r>
              <w:rPr>
                <w:rFonts w:ascii="宋体" w:hAnsi="宋体" w:cs="宋体" w:hint="eastAsia"/>
                <w:b/>
                <w:color w:val="000000"/>
                <w:kern w:val="0"/>
                <w:sz w:val="24"/>
                <w:lang/>
              </w:rPr>
              <w:t>部门收支总表</w:t>
            </w:r>
          </w:p>
        </w:tc>
      </w:tr>
      <w:tr w:rsidR="003D5D92">
        <w:trPr>
          <w:trHeight w:val="90"/>
        </w:trPr>
        <w:tc>
          <w:tcPr>
            <w:tcW w:w="3230"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部门：乐山市市中区青平镇人民政府</w:t>
            </w:r>
          </w:p>
        </w:tc>
        <w:tc>
          <w:tcPr>
            <w:tcW w:w="837"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 w:val="20"/>
                <w:szCs w:val="20"/>
              </w:rPr>
            </w:pPr>
          </w:p>
        </w:tc>
        <w:tc>
          <w:tcPr>
            <w:tcW w:w="2839"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5"/>
                <w:szCs w:val="15"/>
              </w:rPr>
            </w:pPr>
          </w:p>
        </w:tc>
        <w:tc>
          <w:tcPr>
            <w:tcW w:w="1430"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金额单位：万元</w:t>
            </w:r>
          </w:p>
        </w:tc>
      </w:tr>
      <w:tr w:rsidR="003D5D92">
        <w:trPr>
          <w:trHeight w:val="90"/>
        </w:trPr>
        <w:tc>
          <w:tcPr>
            <w:tcW w:w="4067" w:type="dxa"/>
            <w:gridSpan w:val="2"/>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收</w:t>
            </w:r>
            <w:r>
              <w:rPr>
                <w:rFonts w:ascii="宋体" w:hAnsi="宋体" w:cs="宋体" w:hint="eastAsia"/>
                <w:b/>
                <w:color w:val="000000"/>
                <w:kern w:val="0"/>
                <w:sz w:val="20"/>
                <w:szCs w:val="20"/>
                <w:lang/>
              </w:rPr>
              <w:t xml:space="preserve">    </w:t>
            </w:r>
            <w:r>
              <w:rPr>
                <w:rFonts w:ascii="宋体" w:hAnsi="宋体" w:cs="宋体" w:hint="eastAsia"/>
                <w:b/>
                <w:color w:val="000000"/>
                <w:kern w:val="0"/>
                <w:sz w:val="20"/>
                <w:szCs w:val="20"/>
                <w:lang/>
              </w:rPr>
              <w:t>入</w:t>
            </w:r>
          </w:p>
        </w:tc>
        <w:tc>
          <w:tcPr>
            <w:tcW w:w="4269" w:type="dxa"/>
            <w:gridSpan w:val="2"/>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支</w:t>
            </w:r>
            <w:r>
              <w:rPr>
                <w:rFonts w:ascii="宋体" w:hAnsi="宋体" w:cs="宋体" w:hint="eastAsia"/>
                <w:b/>
                <w:color w:val="000000"/>
                <w:kern w:val="0"/>
                <w:sz w:val="20"/>
                <w:szCs w:val="20"/>
                <w:lang/>
              </w:rPr>
              <w:t xml:space="preserve">    </w:t>
            </w:r>
            <w:r>
              <w:rPr>
                <w:rFonts w:ascii="宋体" w:hAnsi="宋体" w:cs="宋体" w:hint="eastAsia"/>
                <w:b/>
                <w:color w:val="000000"/>
                <w:kern w:val="0"/>
                <w:sz w:val="20"/>
                <w:szCs w:val="20"/>
                <w:lang/>
              </w:rPr>
              <w:t>出</w:t>
            </w: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项</w:t>
            </w:r>
            <w:r>
              <w:rPr>
                <w:rFonts w:ascii="宋体" w:hAnsi="宋体" w:cs="宋体" w:hint="eastAsia"/>
                <w:b/>
                <w:color w:val="000000"/>
                <w:kern w:val="0"/>
                <w:sz w:val="20"/>
                <w:szCs w:val="20"/>
                <w:lang/>
              </w:rPr>
              <w:t xml:space="preserve">    </w:t>
            </w:r>
            <w:r>
              <w:rPr>
                <w:rFonts w:ascii="宋体" w:hAnsi="宋体" w:cs="宋体" w:hint="eastAsia"/>
                <w:b/>
                <w:color w:val="000000"/>
                <w:kern w:val="0"/>
                <w:sz w:val="20"/>
                <w:szCs w:val="20"/>
                <w:lang/>
              </w:rPr>
              <w:t>目</w:t>
            </w:r>
          </w:p>
        </w:tc>
        <w:tc>
          <w:tcPr>
            <w:tcW w:w="837"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预算数</w:t>
            </w:r>
          </w:p>
        </w:tc>
        <w:tc>
          <w:tcPr>
            <w:tcW w:w="2839"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项</w:t>
            </w:r>
            <w:r>
              <w:rPr>
                <w:rFonts w:ascii="宋体" w:hAnsi="宋体" w:cs="宋体" w:hint="eastAsia"/>
                <w:b/>
                <w:color w:val="000000"/>
                <w:kern w:val="0"/>
                <w:sz w:val="20"/>
                <w:szCs w:val="20"/>
                <w:lang/>
              </w:rPr>
              <w:t xml:space="preserve">    </w:t>
            </w:r>
            <w:r>
              <w:rPr>
                <w:rFonts w:ascii="宋体" w:hAnsi="宋体" w:cs="宋体" w:hint="eastAsia"/>
                <w:b/>
                <w:color w:val="000000"/>
                <w:kern w:val="0"/>
                <w:sz w:val="20"/>
                <w:szCs w:val="20"/>
                <w:lang/>
              </w:rPr>
              <w:t>目</w:t>
            </w:r>
          </w:p>
        </w:tc>
        <w:tc>
          <w:tcPr>
            <w:tcW w:w="143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预算数</w:t>
            </w: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一、一般公共预算拨款收入</w:t>
            </w:r>
            <w:r>
              <w:rPr>
                <w:rStyle w:val="font11"/>
                <w:rFonts w:ascii="宋体" w:eastAsia="宋体" w:hAnsi="宋体" w:cs="宋体" w:hint="eastAsia"/>
                <w:sz w:val="20"/>
                <w:szCs w:val="20"/>
                <w:lang/>
              </w:rPr>
              <w:t xml:space="preserve"> </w:t>
            </w: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1,305.51</w:t>
            </w: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一、一般公共服务支出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574.25</w:t>
            </w: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二、政府性基金预算拨款收入</w:t>
            </w:r>
            <w:r>
              <w:rPr>
                <w:rStyle w:val="font11"/>
                <w:rFonts w:ascii="宋体" w:eastAsia="宋体" w:hAnsi="宋体" w:cs="宋体" w:hint="eastAsia"/>
                <w:sz w:val="20"/>
                <w:szCs w:val="20"/>
                <w:lang/>
              </w:rPr>
              <w:t xml:space="preserve"> </w:t>
            </w: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二、外交支出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三、国有资本经营预算拨款收入</w:t>
            </w:r>
            <w:r>
              <w:rPr>
                <w:rStyle w:val="font11"/>
                <w:rFonts w:ascii="宋体" w:eastAsia="宋体" w:hAnsi="宋体" w:cs="宋体" w:hint="eastAsia"/>
                <w:sz w:val="20"/>
                <w:szCs w:val="20"/>
                <w:lang/>
              </w:rPr>
              <w:t xml:space="preserve"> </w:t>
            </w: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三、国防支出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四、事业收入</w:t>
            </w:r>
            <w:r>
              <w:rPr>
                <w:rStyle w:val="font11"/>
                <w:rFonts w:ascii="宋体" w:eastAsia="宋体" w:hAnsi="宋体" w:cs="宋体" w:hint="eastAsia"/>
                <w:sz w:val="20"/>
                <w:szCs w:val="20"/>
                <w:lang/>
              </w:rPr>
              <w:t xml:space="preserve"> </w:t>
            </w: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四、公共安全支出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五、事业单位经营收入</w:t>
            </w:r>
            <w:r>
              <w:rPr>
                <w:rStyle w:val="font11"/>
                <w:rFonts w:ascii="宋体" w:eastAsia="宋体" w:hAnsi="宋体" w:cs="宋体" w:hint="eastAsia"/>
                <w:sz w:val="20"/>
                <w:szCs w:val="20"/>
                <w:lang/>
              </w:rPr>
              <w:t xml:space="preserve"> </w:t>
            </w: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五、教育支出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六、其他收入</w:t>
            </w:r>
            <w:r>
              <w:rPr>
                <w:rStyle w:val="font11"/>
                <w:rFonts w:ascii="宋体" w:eastAsia="宋体" w:hAnsi="宋体" w:cs="宋体" w:hint="eastAsia"/>
                <w:sz w:val="20"/>
                <w:szCs w:val="20"/>
                <w:lang/>
              </w:rPr>
              <w:t xml:space="preserve"> </w:t>
            </w: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六、科学技术支出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七、文化旅游体育与传媒支出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八、社会保障和就业支出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144.76</w:t>
            </w: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九、社会保险基金支出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十、卫生健康支出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26.79</w:t>
            </w: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十一、节能环保支出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十二、城乡社区支出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十三、农林水支出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489.48</w:t>
            </w: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十四、交通运输支出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十五、资源勘探工业信息等支出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十六、商业服务业等支出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十七、金融支出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十八、援助其他地区支出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十九、自然资源海洋气象等支出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二十、住房保障支出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70.23</w:t>
            </w: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二十一、粮油物资储备支出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二十二、国有资本经营预算支出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0.59</w:t>
            </w: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二十三、灾害防治及应急管理支出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二十四、其他支出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二十五、债务还本支出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二十六、债务付息支出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二十七、债务发行费用支出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lang/>
              </w:rPr>
              <w:t>二十八、抗疫特别国债安排的支出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Style w:val="font01"/>
                <w:rFonts w:ascii="宋体" w:eastAsia="宋体" w:hAnsi="宋体" w:cs="宋体" w:hint="eastAsia"/>
                <w:sz w:val="20"/>
                <w:szCs w:val="20"/>
                <w:lang/>
              </w:rPr>
              <w:t>本</w:t>
            </w:r>
            <w:r>
              <w:rPr>
                <w:rStyle w:val="font01"/>
                <w:rFonts w:ascii="宋体" w:eastAsia="宋体" w:hAnsi="宋体" w:cs="宋体" w:hint="eastAsia"/>
                <w:sz w:val="20"/>
                <w:szCs w:val="20"/>
                <w:lang/>
              </w:rPr>
              <w:t xml:space="preserve"> </w:t>
            </w:r>
            <w:r>
              <w:rPr>
                <w:rStyle w:val="font01"/>
                <w:rFonts w:ascii="宋体" w:eastAsia="宋体" w:hAnsi="宋体" w:cs="宋体" w:hint="eastAsia"/>
                <w:sz w:val="20"/>
                <w:szCs w:val="20"/>
                <w:lang/>
              </w:rPr>
              <w:t>年</w:t>
            </w:r>
            <w:r>
              <w:rPr>
                <w:rStyle w:val="font01"/>
                <w:rFonts w:ascii="宋体" w:eastAsia="宋体" w:hAnsi="宋体" w:cs="宋体" w:hint="eastAsia"/>
                <w:sz w:val="20"/>
                <w:szCs w:val="20"/>
                <w:lang/>
              </w:rPr>
              <w:t xml:space="preserve"> </w:t>
            </w:r>
            <w:r>
              <w:rPr>
                <w:rStyle w:val="font01"/>
                <w:rFonts w:ascii="宋体" w:eastAsia="宋体" w:hAnsi="宋体" w:cs="宋体" w:hint="eastAsia"/>
                <w:sz w:val="20"/>
                <w:szCs w:val="20"/>
                <w:lang/>
              </w:rPr>
              <w:t>收</w:t>
            </w:r>
            <w:r>
              <w:rPr>
                <w:rStyle w:val="font01"/>
                <w:rFonts w:ascii="宋体" w:eastAsia="宋体" w:hAnsi="宋体" w:cs="宋体" w:hint="eastAsia"/>
                <w:sz w:val="20"/>
                <w:szCs w:val="20"/>
                <w:lang/>
              </w:rPr>
              <w:t xml:space="preserve"> </w:t>
            </w:r>
            <w:r>
              <w:rPr>
                <w:rStyle w:val="font01"/>
                <w:rFonts w:ascii="宋体" w:eastAsia="宋体" w:hAnsi="宋体" w:cs="宋体" w:hint="eastAsia"/>
                <w:sz w:val="20"/>
                <w:szCs w:val="20"/>
                <w:lang/>
              </w:rPr>
              <w:t>入</w:t>
            </w:r>
            <w:r>
              <w:rPr>
                <w:rStyle w:val="font01"/>
                <w:rFonts w:ascii="宋体" w:eastAsia="宋体" w:hAnsi="宋体" w:cs="宋体" w:hint="eastAsia"/>
                <w:sz w:val="20"/>
                <w:szCs w:val="20"/>
                <w:lang/>
              </w:rPr>
              <w:t xml:space="preserve"> </w:t>
            </w:r>
            <w:r>
              <w:rPr>
                <w:rStyle w:val="font01"/>
                <w:rFonts w:ascii="宋体" w:eastAsia="宋体" w:hAnsi="宋体" w:cs="宋体" w:hint="eastAsia"/>
                <w:sz w:val="20"/>
                <w:szCs w:val="20"/>
                <w:lang/>
              </w:rPr>
              <w:t>合</w:t>
            </w:r>
            <w:r>
              <w:rPr>
                <w:rStyle w:val="font01"/>
                <w:rFonts w:ascii="宋体" w:eastAsia="宋体" w:hAnsi="宋体" w:cs="宋体" w:hint="eastAsia"/>
                <w:sz w:val="20"/>
                <w:szCs w:val="20"/>
                <w:lang/>
              </w:rPr>
              <w:t xml:space="preserve"> </w:t>
            </w:r>
            <w:r>
              <w:rPr>
                <w:rStyle w:val="font01"/>
                <w:rFonts w:ascii="宋体" w:eastAsia="宋体" w:hAnsi="宋体" w:cs="宋体" w:hint="eastAsia"/>
                <w:sz w:val="20"/>
                <w:szCs w:val="20"/>
                <w:lang/>
              </w:rPr>
              <w:t>计</w:t>
            </w: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0"/>
                <w:szCs w:val="20"/>
              </w:rPr>
            </w:pPr>
            <w:r>
              <w:rPr>
                <w:rFonts w:ascii="宋体" w:hAnsi="宋体" w:cs="宋体" w:hint="eastAsia"/>
                <w:b/>
                <w:color w:val="000000"/>
                <w:kern w:val="0"/>
                <w:sz w:val="20"/>
                <w:szCs w:val="20"/>
                <w:lang/>
              </w:rPr>
              <w:t>1,305.51</w:t>
            </w: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Style w:val="font01"/>
                <w:rFonts w:ascii="宋体" w:eastAsia="宋体" w:hAnsi="宋体" w:cs="宋体" w:hint="eastAsia"/>
                <w:sz w:val="20"/>
                <w:szCs w:val="20"/>
                <w:lang/>
              </w:rPr>
              <w:t>本</w:t>
            </w:r>
            <w:r>
              <w:rPr>
                <w:rStyle w:val="font01"/>
                <w:rFonts w:ascii="宋体" w:eastAsia="宋体" w:hAnsi="宋体" w:cs="宋体" w:hint="eastAsia"/>
                <w:sz w:val="20"/>
                <w:szCs w:val="20"/>
                <w:lang/>
              </w:rPr>
              <w:t xml:space="preserve"> </w:t>
            </w:r>
            <w:r>
              <w:rPr>
                <w:rStyle w:val="font01"/>
                <w:rFonts w:ascii="宋体" w:eastAsia="宋体" w:hAnsi="宋体" w:cs="宋体" w:hint="eastAsia"/>
                <w:sz w:val="20"/>
                <w:szCs w:val="20"/>
                <w:lang/>
              </w:rPr>
              <w:t>年</w:t>
            </w:r>
            <w:r>
              <w:rPr>
                <w:rStyle w:val="font01"/>
                <w:rFonts w:ascii="宋体" w:eastAsia="宋体" w:hAnsi="宋体" w:cs="宋体" w:hint="eastAsia"/>
                <w:sz w:val="20"/>
                <w:szCs w:val="20"/>
                <w:lang/>
              </w:rPr>
              <w:t xml:space="preserve"> </w:t>
            </w:r>
            <w:r>
              <w:rPr>
                <w:rStyle w:val="font01"/>
                <w:rFonts w:ascii="宋体" w:eastAsia="宋体" w:hAnsi="宋体" w:cs="宋体" w:hint="eastAsia"/>
                <w:sz w:val="20"/>
                <w:szCs w:val="20"/>
                <w:lang/>
              </w:rPr>
              <w:t>支</w:t>
            </w:r>
            <w:r>
              <w:rPr>
                <w:rStyle w:val="font01"/>
                <w:rFonts w:ascii="宋体" w:eastAsia="宋体" w:hAnsi="宋体" w:cs="宋体" w:hint="eastAsia"/>
                <w:sz w:val="20"/>
                <w:szCs w:val="20"/>
                <w:lang/>
              </w:rPr>
              <w:t xml:space="preserve"> </w:t>
            </w:r>
            <w:r>
              <w:rPr>
                <w:rStyle w:val="font01"/>
                <w:rFonts w:ascii="宋体" w:eastAsia="宋体" w:hAnsi="宋体" w:cs="宋体" w:hint="eastAsia"/>
                <w:sz w:val="20"/>
                <w:szCs w:val="20"/>
                <w:lang/>
              </w:rPr>
              <w:t>出</w:t>
            </w:r>
            <w:r>
              <w:rPr>
                <w:rStyle w:val="font01"/>
                <w:rFonts w:ascii="宋体" w:eastAsia="宋体" w:hAnsi="宋体" w:cs="宋体" w:hint="eastAsia"/>
                <w:sz w:val="20"/>
                <w:szCs w:val="20"/>
                <w:lang/>
              </w:rPr>
              <w:t xml:space="preserve"> </w:t>
            </w:r>
            <w:r>
              <w:rPr>
                <w:rStyle w:val="font01"/>
                <w:rFonts w:ascii="宋体" w:eastAsia="宋体" w:hAnsi="宋体" w:cs="宋体" w:hint="eastAsia"/>
                <w:sz w:val="20"/>
                <w:szCs w:val="20"/>
                <w:lang/>
              </w:rPr>
              <w:t>合</w:t>
            </w:r>
            <w:r>
              <w:rPr>
                <w:rStyle w:val="font01"/>
                <w:rFonts w:ascii="宋体" w:eastAsia="宋体" w:hAnsi="宋体" w:cs="宋体" w:hint="eastAsia"/>
                <w:sz w:val="20"/>
                <w:szCs w:val="20"/>
                <w:lang/>
              </w:rPr>
              <w:t xml:space="preserve"> </w:t>
            </w:r>
            <w:r>
              <w:rPr>
                <w:rStyle w:val="font01"/>
                <w:rFonts w:ascii="宋体" w:eastAsia="宋体" w:hAnsi="宋体" w:cs="宋体" w:hint="eastAsia"/>
                <w:sz w:val="20"/>
                <w:szCs w:val="20"/>
                <w:lang/>
              </w:rPr>
              <w:t>计</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0"/>
                <w:szCs w:val="20"/>
              </w:rPr>
            </w:pPr>
            <w:r>
              <w:rPr>
                <w:rFonts w:ascii="宋体" w:hAnsi="宋体" w:cs="宋体" w:hint="eastAsia"/>
                <w:b/>
                <w:color w:val="000000"/>
                <w:kern w:val="0"/>
                <w:sz w:val="20"/>
                <w:szCs w:val="20"/>
                <w:lang/>
              </w:rPr>
              <w:t>1,306.10</w:t>
            </w: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七、上年结转</w:t>
            </w: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0.59</w:t>
            </w:r>
          </w:p>
        </w:tc>
        <w:tc>
          <w:tcPr>
            <w:tcW w:w="28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收</w:t>
            </w:r>
            <w:r>
              <w:rPr>
                <w:rFonts w:ascii="宋体" w:hAnsi="宋体" w:cs="宋体" w:hint="eastAsia"/>
                <w:b/>
                <w:color w:val="000000"/>
                <w:kern w:val="0"/>
                <w:sz w:val="20"/>
                <w:szCs w:val="20"/>
                <w:lang/>
              </w:rPr>
              <w:t xml:space="preserve">  </w:t>
            </w:r>
            <w:r>
              <w:rPr>
                <w:rFonts w:ascii="宋体" w:hAnsi="宋体" w:cs="宋体" w:hint="eastAsia"/>
                <w:b/>
                <w:color w:val="000000"/>
                <w:kern w:val="0"/>
                <w:sz w:val="20"/>
                <w:szCs w:val="20"/>
                <w:lang/>
              </w:rPr>
              <w:t>入</w:t>
            </w:r>
            <w:r>
              <w:rPr>
                <w:rFonts w:ascii="宋体" w:hAnsi="宋体" w:cs="宋体" w:hint="eastAsia"/>
                <w:b/>
                <w:color w:val="000000"/>
                <w:kern w:val="0"/>
                <w:sz w:val="20"/>
                <w:szCs w:val="20"/>
                <w:lang/>
              </w:rPr>
              <w:t xml:space="preserve">  </w:t>
            </w:r>
            <w:r>
              <w:rPr>
                <w:rFonts w:ascii="宋体" w:hAnsi="宋体" w:cs="宋体" w:hint="eastAsia"/>
                <w:b/>
                <w:color w:val="000000"/>
                <w:kern w:val="0"/>
                <w:sz w:val="20"/>
                <w:szCs w:val="20"/>
                <w:lang/>
              </w:rPr>
              <w:t>总</w:t>
            </w:r>
            <w:r>
              <w:rPr>
                <w:rFonts w:ascii="宋体" w:hAnsi="宋体" w:cs="宋体" w:hint="eastAsia"/>
                <w:b/>
                <w:color w:val="000000"/>
                <w:kern w:val="0"/>
                <w:sz w:val="20"/>
                <w:szCs w:val="20"/>
                <w:lang/>
              </w:rPr>
              <w:t xml:space="preserve">  </w:t>
            </w:r>
            <w:r>
              <w:rPr>
                <w:rFonts w:ascii="宋体" w:hAnsi="宋体" w:cs="宋体" w:hint="eastAsia"/>
                <w:b/>
                <w:color w:val="000000"/>
                <w:kern w:val="0"/>
                <w:sz w:val="20"/>
                <w:szCs w:val="20"/>
                <w:lang/>
              </w:rPr>
              <w:t>计</w:t>
            </w: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0"/>
                <w:szCs w:val="20"/>
              </w:rPr>
            </w:pPr>
            <w:r>
              <w:rPr>
                <w:rFonts w:ascii="宋体" w:hAnsi="宋体" w:cs="宋体" w:hint="eastAsia"/>
                <w:b/>
                <w:color w:val="000000"/>
                <w:kern w:val="0"/>
                <w:sz w:val="20"/>
                <w:szCs w:val="20"/>
                <w:lang/>
              </w:rPr>
              <w:t>1,306.10</w:t>
            </w:r>
          </w:p>
        </w:tc>
        <w:tc>
          <w:tcPr>
            <w:tcW w:w="28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支</w:t>
            </w:r>
            <w:r>
              <w:rPr>
                <w:rFonts w:ascii="宋体" w:hAnsi="宋体" w:cs="宋体" w:hint="eastAsia"/>
                <w:b/>
                <w:color w:val="000000"/>
                <w:kern w:val="0"/>
                <w:sz w:val="20"/>
                <w:szCs w:val="20"/>
                <w:lang/>
              </w:rPr>
              <w:t xml:space="preserve">  </w:t>
            </w:r>
            <w:r>
              <w:rPr>
                <w:rFonts w:ascii="宋体" w:hAnsi="宋体" w:cs="宋体" w:hint="eastAsia"/>
                <w:b/>
                <w:color w:val="000000"/>
                <w:kern w:val="0"/>
                <w:sz w:val="20"/>
                <w:szCs w:val="20"/>
                <w:lang/>
              </w:rPr>
              <w:t>出</w:t>
            </w:r>
            <w:r>
              <w:rPr>
                <w:rFonts w:ascii="宋体" w:hAnsi="宋体" w:cs="宋体" w:hint="eastAsia"/>
                <w:b/>
                <w:color w:val="000000"/>
                <w:kern w:val="0"/>
                <w:sz w:val="20"/>
                <w:szCs w:val="20"/>
                <w:lang/>
              </w:rPr>
              <w:t xml:space="preserve">  </w:t>
            </w:r>
            <w:r>
              <w:rPr>
                <w:rFonts w:ascii="宋体" w:hAnsi="宋体" w:cs="宋体" w:hint="eastAsia"/>
                <w:b/>
                <w:color w:val="000000"/>
                <w:kern w:val="0"/>
                <w:sz w:val="20"/>
                <w:szCs w:val="20"/>
                <w:lang/>
              </w:rPr>
              <w:t>总</w:t>
            </w:r>
            <w:r>
              <w:rPr>
                <w:rFonts w:ascii="宋体" w:hAnsi="宋体" w:cs="宋体" w:hint="eastAsia"/>
                <w:b/>
                <w:color w:val="000000"/>
                <w:kern w:val="0"/>
                <w:sz w:val="20"/>
                <w:szCs w:val="20"/>
                <w:lang/>
              </w:rPr>
              <w:t xml:space="preserve">  </w:t>
            </w:r>
            <w:r>
              <w:rPr>
                <w:rFonts w:ascii="宋体" w:hAnsi="宋体" w:cs="宋体" w:hint="eastAsia"/>
                <w:b/>
                <w:color w:val="000000"/>
                <w:kern w:val="0"/>
                <w:sz w:val="20"/>
                <w:szCs w:val="20"/>
                <w:lang/>
              </w:rPr>
              <w:t>计</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0"/>
                <w:szCs w:val="20"/>
              </w:rPr>
            </w:pPr>
            <w:r>
              <w:rPr>
                <w:rFonts w:ascii="宋体" w:hAnsi="宋体" w:cs="宋体" w:hint="eastAsia"/>
                <w:b/>
                <w:color w:val="000000"/>
                <w:kern w:val="0"/>
                <w:sz w:val="20"/>
                <w:szCs w:val="20"/>
                <w:lang/>
              </w:rPr>
              <w:t>1,306.10</w:t>
            </w:r>
          </w:p>
        </w:tc>
      </w:tr>
    </w:tbl>
    <w:p w:rsidR="003D5D92" w:rsidRDefault="003D5D92">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p>
    <w:p w:rsidR="003D5D92" w:rsidRDefault="00E10C7F">
      <w:pPr>
        <w:pStyle w:val="a9"/>
        <w:widowControl/>
        <w:numPr>
          <w:ilvl w:val="0"/>
          <w:numId w:val="6"/>
        </w:numPr>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lastRenderedPageBreak/>
        <w:t>部门收入总表（公开表</w:t>
      </w:r>
      <w:r>
        <w:rPr>
          <w:rFonts w:ascii="Times New Roman" w:eastAsia="仿宋_GB2312" w:hAnsi="Times New Roman" w:cs="仿宋_GB2312" w:hint="eastAsia"/>
          <w:color w:val="333333"/>
          <w:sz w:val="32"/>
          <w:szCs w:val="32"/>
        </w:rPr>
        <w:t>1-1</w:t>
      </w:r>
      <w:r>
        <w:rPr>
          <w:rFonts w:ascii="Times New Roman" w:eastAsia="仿宋_GB2312" w:hAnsi="Times New Roman" w:cs="仿宋_GB2312" w:hint="eastAsia"/>
          <w:color w:val="333333"/>
          <w:sz w:val="32"/>
          <w:szCs w:val="32"/>
        </w:rPr>
        <w:t>）</w:t>
      </w:r>
    </w:p>
    <w:tbl>
      <w:tblPr>
        <w:tblW w:w="0" w:type="auto"/>
        <w:tblLayout w:type="fixed"/>
        <w:tblCellMar>
          <w:left w:w="0" w:type="dxa"/>
          <w:right w:w="0" w:type="dxa"/>
        </w:tblCellMar>
        <w:tblLook w:val="04A0"/>
      </w:tblPr>
      <w:tblGrid>
        <w:gridCol w:w="2108"/>
        <w:gridCol w:w="1719"/>
        <w:gridCol w:w="800"/>
        <w:gridCol w:w="415"/>
        <w:gridCol w:w="800"/>
        <w:gridCol w:w="222"/>
        <w:gridCol w:w="222"/>
        <w:gridCol w:w="222"/>
        <w:gridCol w:w="222"/>
        <w:gridCol w:w="222"/>
        <w:gridCol w:w="222"/>
        <w:gridCol w:w="222"/>
        <w:gridCol w:w="940"/>
      </w:tblGrid>
      <w:tr w:rsidR="003D5D92">
        <w:trPr>
          <w:trHeight w:val="398"/>
        </w:trPr>
        <w:tc>
          <w:tcPr>
            <w:tcW w:w="7396" w:type="dxa"/>
            <w:gridSpan w:val="12"/>
            <w:tcBorders>
              <w:top w:val="single" w:sz="4" w:space="0" w:color="FFFFFF"/>
              <w:left w:val="single" w:sz="4" w:space="0" w:color="FFFFFF"/>
              <w:bottom w:val="single" w:sz="4" w:space="0" w:color="FFFFFF"/>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部门收入总表</w:t>
            </w:r>
          </w:p>
        </w:tc>
        <w:tc>
          <w:tcPr>
            <w:tcW w:w="940" w:type="dxa"/>
            <w:tcBorders>
              <w:top w:val="single" w:sz="4" w:space="0" w:color="FFFFFF"/>
              <w:left w:val="single" w:sz="4" w:space="0" w:color="FFFFFF"/>
              <w:bottom w:val="single" w:sz="4" w:space="0" w:color="FFFFFF"/>
              <w:right w:val="nil"/>
            </w:tcBorders>
            <w:noWrap/>
            <w:tcMar>
              <w:top w:w="15" w:type="dxa"/>
              <w:left w:w="15" w:type="dxa"/>
              <w:right w:w="15" w:type="dxa"/>
            </w:tcMar>
            <w:vAlign w:val="center"/>
          </w:tcPr>
          <w:p w:rsidR="003D5D92" w:rsidRDefault="003D5D92">
            <w:pPr>
              <w:widowControl/>
              <w:jc w:val="left"/>
              <w:textAlignment w:val="center"/>
              <w:rPr>
                <w:rFonts w:ascii="宋体" w:hAnsi="宋体" w:cs="宋体"/>
                <w:color w:val="000000"/>
                <w:sz w:val="13"/>
                <w:szCs w:val="13"/>
              </w:rPr>
            </w:pPr>
          </w:p>
        </w:tc>
      </w:tr>
      <w:tr w:rsidR="003D5D92">
        <w:trPr>
          <w:trHeight w:val="341"/>
        </w:trPr>
        <w:tc>
          <w:tcPr>
            <w:tcW w:w="2108"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部门：乐山市市中区青平镇人民政府</w:t>
            </w:r>
          </w:p>
        </w:tc>
        <w:tc>
          <w:tcPr>
            <w:tcW w:w="1719"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rPr>
                <w:rFonts w:ascii="宋体" w:hAnsi="宋体" w:cs="宋体"/>
                <w:color w:val="000000"/>
                <w:sz w:val="13"/>
                <w:szCs w:val="13"/>
              </w:rPr>
            </w:pPr>
          </w:p>
        </w:tc>
        <w:tc>
          <w:tcPr>
            <w:tcW w:w="800"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rPr>
                <w:rFonts w:ascii="宋体" w:hAnsi="宋体" w:cs="宋体"/>
                <w:color w:val="000000"/>
                <w:sz w:val="13"/>
                <w:szCs w:val="13"/>
              </w:rPr>
            </w:pPr>
          </w:p>
        </w:tc>
        <w:tc>
          <w:tcPr>
            <w:tcW w:w="415"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3"/>
                <w:szCs w:val="13"/>
              </w:rPr>
            </w:pPr>
          </w:p>
        </w:tc>
        <w:tc>
          <w:tcPr>
            <w:tcW w:w="800"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rPr>
                <w:rFonts w:ascii="宋体" w:hAnsi="宋体" w:cs="宋体"/>
                <w:color w:val="000000"/>
                <w:sz w:val="13"/>
                <w:szCs w:val="13"/>
              </w:rPr>
            </w:pPr>
          </w:p>
        </w:tc>
        <w:tc>
          <w:tcPr>
            <w:tcW w:w="222"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3"/>
                <w:szCs w:val="13"/>
              </w:rPr>
            </w:pPr>
          </w:p>
        </w:tc>
        <w:tc>
          <w:tcPr>
            <w:tcW w:w="222"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3"/>
                <w:szCs w:val="13"/>
              </w:rPr>
            </w:pPr>
          </w:p>
        </w:tc>
        <w:tc>
          <w:tcPr>
            <w:tcW w:w="222"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3"/>
                <w:szCs w:val="13"/>
              </w:rPr>
            </w:pPr>
          </w:p>
        </w:tc>
        <w:tc>
          <w:tcPr>
            <w:tcW w:w="222"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3"/>
                <w:szCs w:val="13"/>
              </w:rPr>
            </w:pPr>
          </w:p>
        </w:tc>
        <w:tc>
          <w:tcPr>
            <w:tcW w:w="222"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3"/>
                <w:szCs w:val="13"/>
              </w:rPr>
            </w:pPr>
          </w:p>
        </w:tc>
        <w:tc>
          <w:tcPr>
            <w:tcW w:w="222"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3"/>
                <w:szCs w:val="13"/>
              </w:rPr>
            </w:pPr>
          </w:p>
        </w:tc>
        <w:tc>
          <w:tcPr>
            <w:tcW w:w="222"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3"/>
                <w:szCs w:val="13"/>
              </w:rPr>
            </w:pPr>
          </w:p>
        </w:tc>
        <w:tc>
          <w:tcPr>
            <w:tcW w:w="940"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金额单位：万元</w:t>
            </w:r>
          </w:p>
        </w:tc>
      </w:tr>
      <w:tr w:rsidR="003D5D92">
        <w:trPr>
          <w:trHeight w:val="427"/>
        </w:trPr>
        <w:tc>
          <w:tcPr>
            <w:tcW w:w="3827" w:type="dxa"/>
            <w:gridSpan w:val="2"/>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项</w:t>
            </w:r>
            <w:r>
              <w:rPr>
                <w:rFonts w:ascii="宋体" w:hAnsi="宋体" w:cs="宋体" w:hint="eastAsia"/>
                <w:b/>
                <w:color w:val="000000"/>
                <w:kern w:val="0"/>
                <w:sz w:val="18"/>
                <w:szCs w:val="18"/>
                <w:lang/>
              </w:rPr>
              <w:t xml:space="preserve">    </w:t>
            </w:r>
            <w:r>
              <w:rPr>
                <w:rFonts w:ascii="宋体" w:hAnsi="宋体" w:cs="宋体" w:hint="eastAsia"/>
                <w:b/>
                <w:color w:val="000000"/>
                <w:kern w:val="0"/>
                <w:sz w:val="18"/>
                <w:szCs w:val="18"/>
                <w:lang/>
              </w:rPr>
              <w:t>目</w:t>
            </w:r>
          </w:p>
        </w:tc>
        <w:tc>
          <w:tcPr>
            <w:tcW w:w="800" w:type="dxa"/>
            <w:vMerge w:val="restart"/>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合计</w:t>
            </w:r>
          </w:p>
        </w:tc>
        <w:tc>
          <w:tcPr>
            <w:tcW w:w="415" w:type="dxa"/>
            <w:vMerge w:val="restart"/>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上年结转</w:t>
            </w:r>
          </w:p>
        </w:tc>
        <w:tc>
          <w:tcPr>
            <w:tcW w:w="800" w:type="dxa"/>
            <w:vMerge w:val="restart"/>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一般公共预算拨款收入</w:t>
            </w:r>
          </w:p>
        </w:tc>
        <w:tc>
          <w:tcPr>
            <w:tcW w:w="222" w:type="dxa"/>
            <w:vMerge w:val="restart"/>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政府性基金预算拨款收入</w:t>
            </w:r>
          </w:p>
        </w:tc>
        <w:tc>
          <w:tcPr>
            <w:tcW w:w="222" w:type="dxa"/>
            <w:vMerge w:val="restart"/>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国有资本经营预算拨款收入</w:t>
            </w:r>
          </w:p>
        </w:tc>
        <w:tc>
          <w:tcPr>
            <w:tcW w:w="222" w:type="dxa"/>
            <w:vMerge w:val="restart"/>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事业收入</w:t>
            </w:r>
          </w:p>
        </w:tc>
        <w:tc>
          <w:tcPr>
            <w:tcW w:w="222" w:type="dxa"/>
            <w:vMerge w:val="restart"/>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事业单位经营收入</w:t>
            </w:r>
            <w:r>
              <w:rPr>
                <w:rFonts w:ascii="宋体" w:hAnsi="宋体" w:cs="宋体" w:hint="eastAsia"/>
                <w:b/>
                <w:color w:val="000000"/>
                <w:kern w:val="0"/>
                <w:sz w:val="18"/>
                <w:szCs w:val="18"/>
                <w:lang/>
              </w:rPr>
              <w:t xml:space="preserve"> </w:t>
            </w:r>
          </w:p>
        </w:tc>
        <w:tc>
          <w:tcPr>
            <w:tcW w:w="222" w:type="dxa"/>
            <w:vMerge w:val="restart"/>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其他收入</w:t>
            </w:r>
          </w:p>
        </w:tc>
        <w:tc>
          <w:tcPr>
            <w:tcW w:w="222" w:type="dxa"/>
            <w:vMerge w:val="restart"/>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上级补助收入</w:t>
            </w:r>
          </w:p>
        </w:tc>
        <w:tc>
          <w:tcPr>
            <w:tcW w:w="222" w:type="dxa"/>
            <w:vMerge w:val="restart"/>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附属单位上缴收入</w:t>
            </w:r>
          </w:p>
        </w:tc>
        <w:tc>
          <w:tcPr>
            <w:tcW w:w="940" w:type="dxa"/>
            <w:vMerge w:val="restart"/>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财政专户管理资金收入</w:t>
            </w:r>
          </w:p>
        </w:tc>
      </w:tr>
      <w:tr w:rsidR="003D5D92">
        <w:trPr>
          <w:trHeight w:val="427"/>
        </w:trPr>
        <w:tc>
          <w:tcPr>
            <w:tcW w:w="2108" w:type="dxa"/>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单位代码</w:t>
            </w:r>
          </w:p>
        </w:tc>
        <w:tc>
          <w:tcPr>
            <w:tcW w:w="1719" w:type="dxa"/>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单位名称（科目）</w:t>
            </w:r>
          </w:p>
        </w:tc>
        <w:tc>
          <w:tcPr>
            <w:tcW w:w="800"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415"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800"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222"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222"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222"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222"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222"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222"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222"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940"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18"/>
                <w:szCs w:val="18"/>
              </w:rPr>
            </w:pPr>
          </w:p>
        </w:tc>
      </w:tr>
      <w:tr w:rsidR="003D5D92">
        <w:trPr>
          <w:trHeight w:val="398"/>
        </w:trPr>
        <w:tc>
          <w:tcPr>
            <w:tcW w:w="2108"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171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合</w:t>
            </w:r>
            <w:r>
              <w:rPr>
                <w:rFonts w:ascii="宋体" w:hAnsi="宋体" w:cs="宋体" w:hint="eastAsia"/>
                <w:b/>
                <w:color w:val="000000"/>
                <w:kern w:val="0"/>
                <w:sz w:val="18"/>
                <w:szCs w:val="18"/>
                <w:lang/>
              </w:rPr>
              <w:t xml:space="preserve">    </w:t>
            </w:r>
            <w:r>
              <w:rPr>
                <w:rFonts w:ascii="宋体" w:hAnsi="宋体" w:cs="宋体" w:hint="eastAsia"/>
                <w:b/>
                <w:color w:val="000000"/>
                <w:kern w:val="0"/>
                <w:sz w:val="18"/>
                <w:szCs w:val="18"/>
                <w:lang/>
              </w:rPr>
              <w:t>计</w:t>
            </w:r>
          </w:p>
        </w:tc>
        <w:tc>
          <w:tcPr>
            <w:tcW w:w="800"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lang/>
              </w:rPr>
              <w:t>1,306.10</w:t>
            </w:r>
          </w:p>
        </w:tc>
        <w:tc>
          <w:tcPr>
            <w:tcW w:w="415"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lang/>
              </w:rPr>
              <w:t>0.59</w:t>
            </w:r>
          </w:p>
        </w:tc>
        <w:tc>
          <w:tcPr>
            <w:tcW w:w="800"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lang/>
              </w:rPr>
              <w:t>1,305.51</w:t>
            </w:r>
          </w:p>
        </w:tc>
        <w:tc>
          <w:tcPr>
            <w:tcW w:w="22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940"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r>
      <w:tr w:rsidR="003D5D92">
        <w:trPr>
          <w:trHeight w:val="398"/>
        </w:trPr>
        <w:tc>
          <w:tcPr>
            <w:tcW w:w="210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18"/>
                <w:szCs w:val="18"/>
              </w:rPr>
            </w:pPr>
          </w:p>
        </w:tc>
        <w:tc>
          <w:tcPr>
            <w:tcW w:w="171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18"/>
                <w:szCs w:val="18"/>
              </w:rPr>
            </w:pPr>
          </w:p>
        </w:tc>
        <w:tc>
          <w:tcPr>
            <w:tcW w:w="800"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1,306.10</w:t>
            </w:r>
          </w:p>
        </w:tc>
        <w:tc>
          <w:tcPr>
            <w:tcW w:w="415"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0.59</w:t>
            </w:r>
          </w:p>
        </w:tc>
        <w:tc>
          <w:tcPr>
            <w:tcW w:w="800"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1,305.51</w:t>
            </w:r>
          </w:p>
        </w:tc>
        <w:tc>
          <w:tcPr>
            <w:tcW w:w="22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940"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10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171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乐山市市中区青平镇人民政府</w:t>
            </w:r>
          </w:p>
        </w:tc>
        <w:tc>
          <w:tcPr>
            <w:tcW w:w="800"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1,306.10</w:t>
            </w:r>
          </w:p>
        </w:tc>
        <w:tc>
          <w:tcPr>
            <w:tcW w:w="415"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0.59</w:t>
            </w:r>
          </w:p>
        </w:tc>
        <w:tc>
          <w:tcPr>
            <w:tcW w:w="80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1,305.51</w:t>
            </w:r>
          </w:p>
        </w:tc>
        <w:tc>
          <w:tcPr>
            <w:tcW w:w="22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94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bl>
    <w:p w:rsidR="003D5D92" w:rsidRDefault="003D5D92" w:rsidP="0007050B">
      <w:pPr>
        <w:pStyle w:val="a9"/>
        <w:widowControl/>
        <w:spacing w:before="0" w:beforeAutospacing="0" w:after="0" w:afterAutospacing="0" w:line="600" w:lineRule="exact"/>
        <w:ind w:leftChars="200" w:left="420"/>
        <w:jc w:val="both"/>
        <w:outlineLvl w:val="1"/>
        <w:rPr>
          <w:rFonts w:ascii="Times New Roman" w:eastAsia="仿宋_GB2312" w:hAnsi="Times New Roman" w:cs="仿宋_GB2312"/>
          <w:color w:val="333333"/>
          <w:sz w:val="32"/>
          <w:szCs w:val="32"/>
        </w:rPr>
      </w:pPr>
    </w:p>
    <w:p w:rsidR="003D5D92" w:rsidRDefault="00E10C7F">
      <w:pPr>
        <w:pStyle w:val="a9"/>
        <w:widowControl/>
        <w:numPr>
          <w:ilvl w:val="0"/>
          <w:numId w:val="6"/>
        </w:numPr>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部门支出总表（公开表</w:t>
      </w:r>
      <w:r>
        <w:rPr>
          <w:rFonts w:ascii="Times New Roman" w:eastAsia="仿宋_GB2312" w:hAnsi="Times New Roman" w:cs="仿宋_GB2312" w:hint="eastAsia"/>
          <w:color w:val="333333"/>
          <w:sz w:val="32"/>
          <w:szCs w:val="32"/>
        </w:rPr>
        <w:t>1-2</w:t>
      </w:r>
      <w:r>
        <w:rPr>
          <w:rFonts w:ascii="Times New Roman" w:eastAsia="仿宋_GB2312" w:hAnsi="Times New Roman" w:cs="仿宋_GB2312" w:hint="eastAsia"/>
          <w:color w:val="333333"/>
          <w:sz w:val="32"/>
          <w:szCs w:val="32"/>
        </w:rPr>
        <w:t>）</w:t>
      </w:r>
    </w:p>
    <w:tbl>
      <w:tblPr>
        <w:tblW w:w="0" w:type="auto"/>
        <w:tblLayout w:type="fixed"/>
        <w:tblCellMar>
          <w:left w:w="0" w:type="dxa"/>
          <w:right w:w="0" w:type="dxa"/>
        </w:tblCellMar>
        <w:tblLook w:val="04A0"/>
      </w:tblPr>
      <w:tblGrid>
        <w:gridCol w:w="358"/>
        <w:gridCol w:w="250"/>
        <w:gridCol w:w="250"/>
        <w:gridCol w:w="888"/>
        <w:gridCol w:w="3265"/>
        <w:gridCol w:w="912"/>
        <w:gridCol w:w="889"/>
        <w:gridCol w:w="1524"/>
      </w:tblGrid>
      <w:tr w:rsidR="003D5D92">
        <w:trPr>
          <w:trHeight w:val="624"/>
        </w:trPr>
        <w:tc>
          <w:tcPr>
            <w:tcW w:w="8336" w:type="dxa"/>
            <w:gridSpan w:val="8"/>
            <w:tcBorders>
              <w:top w:val="single" w:sz="4" w:space="0" w:color="FFFFFF"/>
              <w:left w:val="single" w:sz="4" w:space="0" w:color="FFFFFF"/>
              <w:bottom w:val="single" w:sz="4" w:space="0" w:color="FFFFFF"/>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lang/>
              </w:rPr>
              <w:t>部门支出总表</w:t>
            </w:r>
          </w:p>
        </w:tc>
      </w:tr>
      <w:tr w:rsidR="003D5D92">
        <w:trPr>
          <w:trHeight w:val="624"/>
        </w:trPr>
        <w:tc>
          <w:tcPr>
            <w:tcW w:w="5011" w:type="dxa"/>
            <w:gridSpan w:val="5"/>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部门：乐山市市中区青平镇人民政府</w:t>
            </w:r>
          </w:p>
        </w:tc>
        <w:tc>
          <w:tcPr>
            <w:tcW w:w="912"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rPr>
                <w:rFonts w:ascii="宋体" w:hAnsi="宋体" w:cs="宋体"/>
                <w:color w:val="000000"/>
                <w:sz w:val="18"/>
                <w:szCs w:val="18"/>
              </w:rPr>
            </w:pPr>
          </w:p>
        </w:tc>
        <w:tc>
          <w:tcPr>
            <w:tcW w:w="889"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rPr>
                <w:rFonts w:ascii="宋体" w:hAnsi="宋体" w:cs="宋体"/>
                <w:color w:val="000000"/>
                <w:sz w:val="18"/>
                <w:szCs w:val="18"/>
              </w:rPr>
            </w:pPr>
          </w:p>
        </w:tc>
        <w:tc>
          <w:tcPr>
            <w:tcW w:w="1524"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金额单位：万元</w:t>
            </w:r>
          </w:p>
        </w:tc>
      </w:tr>
      <w:tr w:rsidR="003D5D92">
        <w:trPr>
          <w:trHeight w:val="624"/>
        </w:trPr>
        <w:tc>
          <w:tcPr>
            <w:tcW w:w="5011" w:type="dxa"/>
            <w:gridSpan w:val="5"/>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项</w:t>
            </w:r>
            <w:r>
              <w:rPr>
                <w:rFonts w:ascii="宋体" w:hAnsi="宋体" w:cs="宋体" w:hint="eastAsia"/>
                <w:b/>
                <w:color w:val="000000"/>
                <w:kern w:val="0"/>
                <w:sz w:val="22"/>
                <w:szCs w:val="22"/>
                <w:lang/>
              </w:rPr>
              <w:t xml:space="preserve">    </w:t>
            </w:r>
            <w:r>
              <w:rPr>
                <w:rFonts w:ascii="宋体" w:hAnsi="宋体" w:cs="宋体" w:hint="eastAsia"/>
                <w:b/>
                <w:color w:val="000000"/>
                <w:kern w:val="0"/>
                <w:sz w:val="22"/>
                <w:szCs w:val="22"/>
                <w:lang/>
              </w:rPr>
              <w:t>目</w:t>
            </w:r>
          </w:p>
        </w:tc>
        <w:tc>
          <w:tcPr>
            <w:tcW w:w="912"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合计</w:t>
            </w:r>
          </w:p>
        </w:tc>
        <w:tc>
          <w:tcPr>
            <w:tcW w:w="889"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基本支出</w:t>
            </w:r>
          </w:p>
        </w:tc>
        <w:tc>
          <w:tcPr>
            <w:tcW w:w="1524"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项目支出</w:t>
            </w:r>
          </w:p>
        </w:tc>
      </w:tr>
      <w:tr w:rsidR="003D5D92">
        <w:trPr>
          <w:trHeight w:val="624"/>
        </w:trPr>
        <w:tc>
          <w:tcPr>
            <w:tcW w:w="858" w:type="dxa"/>
            <w:gridSpan w:val="3"/>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科目编码</w:t>
            </w:r>
          </w:p>
        </w:tc>
        <w:tc>
          <w:tcPr>
            <w:tcW w:w="888"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单位代码</w:t>
            </w:r>
          </w:p>
        </w:tc>
        <w:tc>
          <w:tcPr>
            <w:tcW w:w="3265"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单位名称（科目）</w:t>
            </w:r>
          </w:p>
        </w:tc>
        <w:tc>
          <w:tcPr>
            <w:tcW w:w="912"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889"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1524"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类</w:t>
            </w:r>
          </w:p>
        </w:tc>
        <w:tc>
          <w:tcPr>
            <w:tcW w:w="250"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款</w:t>
            </w:r>
          </w:p>
        </w:tc>
        <w:tc>
          <w:tcPr>
            <w:tcW w:w="250"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项</w:t>
            </w:r>
          </w:p>
        </w:tc>
        <w:tc>
          <w:tcPr>
            <w:tcW w:w="888"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3265"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912"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889"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1524"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250"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250"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888"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3265"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合</w:t>
            </w:r>
            <w:r>
              <w:rPr>
                <w:rFonts w:ascii="宋体" w:hAnsi="宋体" w:cs="宋体" w:hint="eastAsia"/>
                <w:b/>
                <w:color w:val="000000"/>
                <w:kern w:val="0"/>
                <w:sz w:val="22"/>
                <w:szCs w:val="22"/>
                <w:lang/>
              </w:rPr>
              <w:t xml:space="preserve">    </w:t>
            </w:r>
            <w:r>
              <w:rPr>
                <w:rFonts w:ascii="宋体" w:hAnsi="宋体" w:cs="宋体" w:hint="eastAsia"/>
                <w:b/>
                <w:color w:val="000000"/>
                <w:kern w:val="0"/>
                <w:sz w:val="22"/>
                <w:szCs w:val="22"/>
                <w:lang/>
              </w:rPr>
              <w:t>计</w:t>
            </w:r>
          </w:p>
        </w:tc>
        <w:tc>
          <w:tcPr>
            <w:tcW w:w="91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rPr>
              <w:t>1,306.10</w:t>
            </w:r>
          </w:p>
        </w:tc>
        <w:tc>
          <w:tcPr>
            <w:tcW w:w="88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rPr>
              <w:t>956.39</w:t>
            </w:r>
          </w:p>
        </w:tc>
        <w:tc>
          <w:tcPr>
            <w:tcW w:w="1524"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rPr>
              <w:t>349.71</w:t>
            </w: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91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1,306.10</w:t>
            </w:r>
          </w:p>
        </w:tc>
        <w:tc>
          <w:tcPr>
            <w:tcW w:w="88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956.39</w:t>
            </w:r>
          </w:p>
        </w:tc>
        <w:tc>
          <w:tcPr>
            <w:tcW w:w="1524"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349.71</w:t>
            </w: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乐山市市中区青平镇人民政府</w:t>
            </w:r>
          </w:p>
        </w:tc>
        <w:tc>
          <w:tcPr>
            <w:tcW w:w="91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1,306.10</w:t>
            </w:r>
          </w:p>
        </w:tc>
        <w:tc>
          <w:tcPr>
            <w:tcW w:w="88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956.39</w:t>
            </w:r>
          </w:p>
        </w:tc>
        <w:tc>
          <w:tcPr>
            <w:tcW w:w="1524"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349.71</w:t>
            </w: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lastRenderedPageBreak/>
              <w:t>201</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01</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02</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一般行政管理事务</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3.20</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3.20</w:t>
            </w: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201</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03</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01</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行政运行</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356.89</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356.89</w:t>
            </w: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201</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03</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02</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一般行政管理事务</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20.00</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20.00</w:t>
            </w: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201</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03</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50</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事业运行</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194.16</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194.16</w:t>
            </w: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208</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05</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05</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机关事业单位基本养老保险缴费支出</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81.20</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81.20</w:t>
            </w: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208</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05</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06</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机关事业单位职业年金缴费支出</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40.60</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40.60</w:t>
            </w: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208</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05</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99</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其他行政事业单位养老支出</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18.20</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18.20</w:t>
            </w: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208</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08</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99</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其他优抚支出</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2.64</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2.64</w:t>
            </w: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208</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09</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99</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其他退役安置支出</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0.02</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0.02</w:t>
            </w: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208</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99</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99</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其他社会保障和就业支出</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2.09</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2.09</w:t>
            </w: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210</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11</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01</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行政单位医疗</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13.49</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13.49</w:t>
            </w: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210</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11</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02</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事业单位医疗</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10.97</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10.97</w:t>
            </w: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210</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11</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03</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公务员医疗补助</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2.34</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2.34</w:t>
            </w: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213</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01</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01</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行政运行</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96.13</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96.13</w:t>
            </w: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213</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01</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04</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事业运行</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67.45</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67.45</w:t>
            </w: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213</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01</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99</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其他农业农村支出</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5.89</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5.89</w:t>
            </w: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213</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07</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05</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对村民委员会和村党支部的补助</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320.00</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320.00</w:t>
            </w: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221</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02</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01</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住房公积金</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70.23</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70.23</w:t>
            </w: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223</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01</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05</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国有企业退休人员社会化管理补助支出</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0.59</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0.59</w:t>
            </w:r>
          </w:p>
        </w:tc>
      </w:tr>
    </w:tbl>
    <w:p w:rsidR="003D5D92" w:rsidRDefault="003D5D92" w:rsidP="0007050B">
      <w:pPr>
        <w:pStyle w:val="a9"/>
        <w:widowControl/>
        <w:spacing w:before="0" w:beforeAutospacing="0" w:after="0" w:afterAutospacing="0" w:line="600" w:lineRule="exact"/>
        <w:ind w:leftChars="200" w:left="420"/>
        <w:jc w:val="both"/>
        <w:outlineLvl w:val="1"/>
        <w:rPr>
          <w:rFonts w:ascii="Times New Roman" w:eastAsia="仿宋_GB2312" w:hAnsi="Times New Roman" w:cs="仿宋_GB2312"/>
          <w:color w:val="333333"/>
          <w:sz w:val="32"/>
          <w:szCs w:val="32"/>
        </w:rPr>
      </w:pPr>
    </w:p>
    <w:p w:rsidR="003D5D92" w:rsidRDefault="003D5D92" w:rsidP="0007050B">
      <w:pPr>
        <w:pStyle w:val="a9"/>
        <w:widowControl/>
        <w:spacing w:before="0" w:beforeAutospacing="0" w:after="0" w:afterAutospacing="0" w:line="600" w:lineRule="exact"/>
        <w:ind w:leftChars="200" w:left="420"/>
        <w:jc w:val="both"/>
        <w:outlineLvl w:val="1"/>
        <w:rPr>
          <w:rFonts w:ascii="Times New Roman" w:eastAsia="仿宋_GB2312" w:hAnsi="Times New Roman" w:cs="仿宋_GB2312"/>
          <w:color w:val="333333"/>
          <w:sz w:val="32"/>
          <w:szCs w:val="32"/>
        </w:rPr>
      </w:pPr>
    </w:p>
    <w:p w:rsidR="003D5D92" w:rsidRDefault="00E10C7F">
      <w:pPr>
        <w:pStyle w:val="a9"/>
        <w:widowControl/>
        <w:numPr>
          <w:ilvl w:val="0"/>
          <w:numId w:val="6"/>
        </w:numPr>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lastRenderedPageBreak/>
        <w:t>财政拨款收支预算总表（公开表</w:t>
      </w:r>
      <w:r>
        <w:rPr>
          <w:rFonts w:ascii="Times New Roman" w:eastAsia="仿宋_GB2312" w:hAnsi="Times New Roman" w:cs="仿宋_GB2312" w:hint="eastAsia"/>
          <w:color w:val="333333"/>
          <w:sz w:val="32"/>
          <w:szCs w:val="32"/>
        </w:rPr>
        <w:t>2</w:t>
      </w:r>
      <w:r>
        <w:rPr>
          <w:rFonts w:ascii="Times New Roman" w:eastAsia="仿宋_GB2312" w:hAnsi="Times New Roman" w:cs="仿宋_GB2312" w:hint="eastAsia"/>
          <w:color w:val="333333"/>
          <w:sz w:val="32"/>
          <w:szCs w:val="32"/>
        </w:rPr>
        <w:t>）</w:t>
      </w:r>
    </w:p>
    <w:tbl>
      <w:tblPr>
        <w:tblW w:w="0" w:type="auto"/>
        <w:tblLayout w:type="fixed"/>
        <w:tblCellMar>
          <w:left w:w="0" w:type="dxa"/>
          <w:right w:w="0" w:type="dxa"/>
        </w:tblCellMar>
        <w:tblLook w:val="04A0"/>
      </w:tblPr>
      <w:tblGrid>
        <w:gridCol w:w="2083"/>
        <w:gridCol w:w="722"/>
        <w:gridCol w:w="1068"/>
        <w:gridCol w:w="722"/>
        <w:gridCol w:w="1073"/>
        <w:gridCol w:w="1247"/>
        <w:gridCol w:w="1421"/>
      </w:tblGrid>
      <w:tr w:rsidR="003D5D92">
        <w:trPr>
          <w:trHeight w:val="398"/>
        </w:trPr>
        <w:tc>
          <w:tcPr>
            <w:tcW w:w="8336" w:type="dxa"/>
            <w:gridSpan w:val="7"/>
            <w:tcBorders>
              <w:top w:val="single" w:sz="4" w:space="0" w:color="FFFFFF"/>
              <w:left w:val="single" w:sz="4" w:space="0" w:color="FFFFFF"/>
              <w:bottom w:val="single" w:sz="4" w:space="0" w:color="FFFFFF"/>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8"/>
                <w:szCs w:val="28"/>
              </w:rPr>
            </w:pPr>
            <w:r>
              <w:rPr>
                <w:rFonts w:ascii="宋体" w:hAnsi="宋体" w:cs="宋体" w:hint="eastAsia"/>
                <w:b/>
                <w:color w:val="000000"/>
                <w:kern w:val="0"/>
                <w:sz w:val="28"/>
                <w:szCs w:val="28"/>
                <w:lang/>
              </w:rPr>
              <w:t>财政拨款收支预算总表</w:t>
            </w:r>
          </w:p>
        </w:tc>
      </w:tr>
      <w:tr w:rsidR="003D5D92">
        <w:trPr>
          <w:trHeight w:val="341"/>
        </w:trPr>
        <w:tc>
          <w:tcPr>
            <w:tcW w:w="2805" w:type="dxa"/>
            <w:gridSpan w:val="2"/>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部门：乐山市市中区青平镇人民政府</w:t>
            </w:r>
          </w:p>
        </w:tc>
        <w:tc>
          <w:tcPr>
            <w:tcW w:w="1068"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6"/>
                <w:szCs w:val="16"/>
              </w:rPr>
            </w:pPr>
          </w:p>
        </w:tc>
        <w:tc>
          <w:tcPr>
            <w:tcW w:w="722"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Cs w:val="21"/>
              </w:rPr>
            </w:pPr>
          </w:p>
        </w:tc>
        <w:tc>
          <w:tcPr>
            <w:tcW w:w="1073"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Cs w:val="21"/>
              </w:rPr>
            </w:pPr>
          </w:p>
        </w:tc>
        <w:tc>
          <w:tcPr>
            <w:tcW w:w="1247"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Cs w:val="21"/>
              </w:rPr>
            </w:pPr>
          </w:p>
        </w:tc>
        <w:tc>
          <w:tcPr>
            <w:tcW w:w="1421"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Cs w:val="21"/>
              </w:rPr>
            </w:pPr>
            <w:r>
              <w:rPr>
                <w:rFonts w:ascii="宋体" w:hAnsi="宋体" w:cs="宋体" w:hint="eastAsia"/>
                <w:color w:val="000000"/>
                <w:kern w:val="0"/>
                <w:szCs w:val="21"/>
                <w:lang/>
              </w:rPr>
              <w:t>金额单位：万元</w:t>
            </w:r>
          </w:p>
        </w:tc>
      </w:tr>
      <w:tr w:rsidR="003D5D92">
        <w:trPr>
          <w:trHeight w:val="427"/>
        </w:trPr>
        <w:tc>
          <w:tcPr>
            <w:tcW w:w="2805" w:type="dxa"/>
            <w:gridSpan w:val="2"/>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lang/>
              </w:rPr>
              <w:t>收</w:t>
            </w:r>
            <w:r>
              <w:rPr>
                <w:rFonts w:ascii="宋体" w:hAnsi="宋体" w:cs="宋体" w:hint="eastAsia"/>
                <w:b/>
                <w:color w:val="000000"/>
                <w:kern w:val="0"/>
                <w:szCs w:val="21"/>
                <w:lang/>
              </w:rPr>
              <w:t xml:space="preserve">    </w:t>
            </w:r>
            <w:r>
              <w:rPr>
                <w:rFonts w:ascii="宋体" w:hAnsi="宋体" w:cs="宋体" w:hint="eastAsia"/>
                <w:b/>
                <w:color w:val="000000"/>
                <w:kern w:val="0"/>
                <w:szCs w:val="21"/>
                <w:lang/>
              </w:rPr>
              <w:t>入</w:t>
            </w:r>
          </w:p>
        </w:tc>
        <w:tc>
          <w:tcPr>
            <w:tcW w:w="5531" w:type="dxa"/>
            <w:gridSpan w:val="5"/>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lang/>
              </w:rPr>
              <w:t>支</w:t>
            </w:r>
            <w:r>
              <w:rPr>
                <w:rFonts w:ascii="宋体" w:hAnsi="宋体" w:cs="宋体" w:hint="eastAsia"/>
                <w:b/>
                <w:color w:val="000000"/>
                <w:kern w:val="0"/>
                <w:szCs w:val="21"/>
                <w:lang/>
              </w:rPr>
              <w:t xml:space="preserve">    </w:t>
            </w:r>
            <w:r>
              <w:rPr>
                <w:rFonts w:ascii="宋体" w:hAnsi="宋体" w:cs="宋体" w:hint="eastAsia"/>
                <w:b/>
                <w:color w:val="000000"/>
                <w:kern w:val="0"/>
                <w:szCs w:val="21"/>
                <w:lang/>
              </w:rPr>
              <w:t>出</w:t>
            </w:r>
          </w:p>
        </w:tc>
      </w:tr>
      <w:tr w:rsidR="003D5D92">
        <w:trPr>
          <w:trHeight w:val="427"/>
        </w:trPr>
        <w:tc>
          <w:tcPr>
            <w:tcW w:w="2083"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lang/>
              </w:rPr>
              <w:t>项</w:t>
            </w:r>
            <w:r>
              <w:rPr>
                <w:rFonts w:ascii="宋体" w:hAnsi="宋体" w:cs="宋体" w:hint="eastAsia"/>
                <w:b/>
                <w:color w:val="000000"/>
                <w:kern w:val="0"/>
                <w:szCs w:val="21"/>
                <w:lang/>
              </w:rPr>
              <w:t xml:space="preserve">    </w:t>
            </w:r>
            <w:r>
              <w:rPr>
                <w:rFonts w:ascii="宋体" w:hAnsi="宋体" w:cs="宋体" w:hint="eastAsia"/>
                <w:b/>
                <w:color w:val="000000"/>
                <w:kern w:val="0"/>
                <w:szCs w:val="21"/>
                <w:lang/>
              </w:rPr>
              <w:t>目</w:t>
            </w:r>
          </w:p>
        </w:tc>
        <w:tc>
          <w:tcPr>
            <w:tcW w:w="722"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lang/>
              </w:rPr>
              <w:t>预算数</w:t>
            </w:r>
          </w:p>
        </w:tc>
        <w:tc>
          <w:tcPr>
            <w:tcW w:w="1068"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lang/>
              </w:rPr>
              <w:t>项</w:t>
            </w:r>
            <w:r>
              <w:rPr>
                <w:rFonts w:ascii="宋体" w:hAnsi="宋体" w:cs="宋体" w:hint="eastAsia"/>
                <w:b/>
                <w:color w:val="000000"/>
                <w:kern w:val="0"/>
                <w:szCs w:val="21"/>
                <w:lang/>
              </w:rPr>
              <w:t xml:space="preserve">    </w:t>
            </w:r>
            <w:r>
              <w:rPr>
                <w:rFonts w:ascii="宋体" w:hAnsi="宋体" w:cs="宋体" w:hint="eastAsia"/>
                <w:b/>
                <w:color w:val="000000"/>
                <w:kern w:val="0"/>
                <w:szCs w:val="21"/>
                <w:lang/>
              </w:rPr>
              <w:t>目</w:t>
            </w:r>
          </w:p>
        </w:tc>
        <w:tc>
          <w:tcPr>
            <w:tcW w:w="722"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lang/>
              </w:rPr>
              <w:t>合计</w:t>
            </w:r>
          </w:p>
        </w:tc>
        <w:tc>
          <w:tcPr>
            <w:tcW w:w="1073"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lang/>
              </w:rPr>
              <w:t>一般公共预算</w:t>
            </w:r>
          </w:p>
        </w:tc>
        <w:tc>
          <w:tcPr>
            <w:tcW w:w="1247"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lang/>
              </w:rPr>
              <w:t>政府性基金预算</w:t>
            </w:r>
          </w:p>
        </w:tc>
        <w:tc>
          <w:tcPr>
            <w:tcW w:w="1421"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lang/>
              </w:rPr>
              <w:t>国有资本经营预算</w:t>
            </w: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一、本年收入</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lang/>
              </w:rPr>
              <w:t>1,305.51</w:t>
            </w:r>
          </w:p>
        </w:tc>
        <w:tc>
          <w:tcPr>
            <w:tcW w:w="106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一、本年支出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lang/>
              </w:rPr>
              <w:t>1,306.10</w:t>
            </w: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lang/>
              </w:rPr>
              <w:t>1,305.51</w:t>
            </w: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6"/>
                <w:szCs w:val="16"/>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lang/>
              </w:rPr>
              <w:t>0.59</w:t>
            </w: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一般公共预算拨款收入</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lang/>
              </w:rPr>
              <w:t>1,305.51</w:t>
            </w: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 xml:space="preserve"> </w:t>
            </w:r>
            <w:r>
              <w:rPr>
                <w:rFonts w:ascii="宋体" w:hAnsi="宋体" w:cs="宋体" w:hint="eastAsia"/>
                <w:color w:val="000000"/>
                <w:kern w:val="0"/>
                <w:sz w:val="16"/>
                <w:szCs w:val="16"/>
                <w:lang/>
              </w:rPr>
              <w:t>一般公共服务支出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lang/>
              </w:rPr>
              <w:t>574.25</w:t>
            </w: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lang/>
              </w:rPr>
              <w:t>574.25</w:t>
            </w: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6"/>
                <w:szCs w:val="16"/>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6"/>
                <w:szCs w:val="16"/>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政府性基金预算拨款收入</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外交支出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国有资本经营预算拨款收入</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国防支出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二、上年结转</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Cs w:val="21"/>
              </w:rPr>
            </w:pPr>
            <w:r>
              <w:rPr>
                <w:rFonts w:ascii="宋体" w:hAnsi="宋体" w:cs="宋体" w:hint="eastAsia"/>
                <w:color w:val="000000"/>
                <w:kern w:val="0"/>
                <w:szCs w:val="21"/>
                <w:lang/>
              </w:rPr>
              <w:t>0.59</w:t>
            </w: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公共安全支出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一般公共预算拨款收入</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教育支出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政府性基金预算拨款收入</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科学技术支出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国有资本经营预算拨款收入</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Cs w:val="21"/>
              </w:rPr>
            </w:pPr>
            <w:r>
              <w:rPr>
                <w:rFonts w:ascii="宋体" w:hAnsi="宋体" w:cs="宋体" w:hint="eastAsia"/>
                <w:color w:val="000000"/>
                <w:kern w:val="0"/>
                <w:szCs w:val="21"/>
                <w:lang/>
              </w:rPr>
              <w:t>0.59</w:t>
            </w: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文化旅游体育与传媒支出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社会保障和就业支出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Cs w:val="21"/>
              </w:rPr>
            </w:pPr>
            <w:r>
              <w:rPr>
                <w:rFonts w:ascii="宋体" w:hAnsi="宋体" w:cs="宋体" w:hint="eastAsia"/>
                <w:color w:val="000000"/>
                <w:kern w:val="0"/>
                <w:szCs w:val="21"/>
                <w:lang/>
              </w:rPr>
              <w:t>144.76</w:t>
            </w: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Cs w:val="21"/>
              </w:rPr>
            </w:pPr>
            <w:r>
              <w:rPr>
                <w:rFonts w:ascii="宋体" w:hAnsi="宋体" w:cs="宋体" w:hint="eastAsia"/>
                <w:color w:val="000000"/>
                <w:kern w:val="0"/>
                <w:szCs w:val="21"/>
                <w:lang/>
              </w:rPr>
              <w:t>144.76</w:t>
            </w: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社会保险基金支出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卫生健康支出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Cs w:val="21"/>
              </w:rPr>
            </w:pPr>
            <w:r>
              <w:rPr>
                <w:rFonts w:ascii="宋体" w:hAnsi="宋体" w:cs="宋体" w:hint="eastAsia"/>
                <w:color w:val="000000"/>
                <w:kern w:val="0"/>
                <w:szCs w:val="21"/>
                <w:lang/>
              </w:rPr>
              <w:t>26.79</w:t>
            </w: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Cs w:val="21"/>
              </w:rPr>
            </w:pPr>
            <w:r>
              <w:rPr>
                <w:rFonts w:ascii="宋体" w:hAnsi="宋体" w:cs="宋体" w:hint="eastAsia"/>
                <w:color w:val="000000"/>
                <w:kern w:val="0"/>
                <w:szCs w:val="21"/>
                <w:lang/>
              </w:rPr>
              <w:t>26.79</w:t>
            </w: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节能环保支出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城乡社区支出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农林水支出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Cs w:val="21"/>
              </w:rPr>
            </w:pPr>
            <w:r>
              <w:rPr>
                <w:rFonts w:ascii="宋体" w:hAnsi="宋体" w:cs="宋体" w:hint="eastAsia"/>
                <w:color w:val="000000"/>
                <w:kern w:val="0"/>
                <w:szCs w:val="21"/>
                <w:lang/>
              </w:rPr>
              <w:t>489.48</w:t>
            </w: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Cs w:val="21"/>
              </w:rPr>
            </w:pPr>
            <w:r>
              <w:rPr>
                <w:rFonts w:ascii="宋体" w:hAnsi="宋体" w:cs="宋体" w:hint="eastAsia"/>
                <w:color w:val="000000"/>
                <w:kern w:val="0"/>
                <w:szCs w:val="21"/>
                <w:lang/>
              </w:rPr>
              <w:t>489.48</w:t>
            </w: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交通运输支出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资源勘探工业信息</w:t>
            </w:r>
            <w:r>
              <w:rPr>
                <w:rFonts w:ascii="宋体" w:hAnsi="宋体" w:cs="宋体" w:hint="eastAsia"/>
                <w:color w:val="000000"/>
                <w:kern w:val="0"/>
                <w:szCs w:val="21"/>
                <w:lang/>
              </w:rPr>
              <w:lastRenderedPageBreak/>
              <w:t>等支出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商业服务业等支出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金融支出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援助其他地区支出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自然资源海洋气象等支出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住房保障支出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Cs w:val="21"/>
              </w:rPr>
            </w:pPr>
            <w:r>
              <w:rPr>
                <w:rFonts w:ascii="宋体" w:hAnsi="宋体" w:cs="宋体" w:hint="eastAsia"/>
                <w:color w:val="000000"/>
                <w:kern w:val="0"/>
                <w:szCs w:val="21"/>
                <w:lang/>
              </w:rPr>
              <w:t>70.23</w:t>
            </w: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Cs w:val="21"/>
              </w:rPr>
            </w:pPr>
            <w:r>
              <w:rPr>
                <w:rFonts w:ascii="宋体" w:hAnsi="宋体" w:cs="宋体" w:hint="eastAsia"/>
                <w:color w:val="000000"/>
                <w:kern w:val="0"/>
                <w:szCs w:val="21"/>
                <w:lang/>
              </w:rPr>
              <w:t>70.23</w:t>
            </w: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粮油物资储备支出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国有资本经营预算支出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Cs w:val="21"/>
              </w:rPr>
            </w:pPr>
            <w:r>
              <w:rPr>
                <w:rFonts w:ascii="宋体" w:hAnsi="宋体" w:cs="宋体" w:hint="eastAsia"/>
                <w:color w:val="000000"/>
                <w:kern w:val="0"/>
                <w:szCs w:val="21"/>
                <w:lang/>
              </w:rPr>
              <w:t>0.59</w:t>
            </w: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Cs w:val="21"/>
              </w:rPr>
            </w:pPr>
            <w:r>
              <w:rPr>
                <w:rFonts w:ascii="宋体" w:hAnsi="宋体" w:cs="宋体" w:hint="eastAsia"/>
                <w:color w:val="000000"/>
                <w:kern w:val="0"/>
                <w:szCs w:val="21"/>
                <w:lang/>
              </w:rPr>
              <w:t>0.59</w:t>
            </w: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灾害防治及应急管理支出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其他支出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债务还本支出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债务付息支出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债务发行费用支出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 xml:space="preserve"> </w:t>
            </w:r>
            <w:r>
              <w:rPr>
                <w:rFonts w:ascii="宋体" w:hAnsi="宋体" w:cs="宋体" w:hint="eastAsia"/>
                <w:color w:val="000000"/>
                <w:kern w:val="0"/>
                <w:szCs w:val="21"/>
                <w:lang/>
              </w:rPr>
              <w:t>抗疫特别国债安排的支出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bl>
    <w:p w:rsidR="003D5D92" w:rsidRDefault="003D5D92" w:rsidP="0007050B">
      <w:pPr>
        <w:pStyle w:val="a9"/>
        <w:widowControl/>
        <w:spacing w:before="0" w:beforeAutospacing="0" w:after="0" w:afterAutospacing="0" w:line="600" w:lineRule="exact"/>
        <w:ind w:leftChars="200" w:left="420"/>
        <w:jc w:val="both"/>
        <w:outlineLvl w:val="1"/>
        <w:rPr>
          <w:rFonts w:ascii="Times New Roman" w:eastAsia="仿宋_GB2312" w:hAnsi="Times New Roman" w:cs="仿宋_GB2312"/>
          <w:color w:val="333333"/>
          <w:sz w:val="32"/>
          <w:szCs w:val="32"/>
        </w:rPr>
      </w:pP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五、财政拨款支出预算表（部门经济分类科目）（公开</w:t>
      </w:r>
    </w:p>
    <w:p w:rsidR="003D5D92" w:rsidRDefault="00E10C7F">
      <w:pPr>
        <w:pStyle w:val="a9"/>
        <w:widowControl/>
        <w:spacing w:before="0" w:beforeAutospacing="0" w:after="0" w:afterAutospacing="0" w:line="600" w:lineRule="exact"/>
        <w:ind w:firstLineChars="400" w:firstLine="1280"/>
        <w:jc w:val="both"/>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表</w:t>
      </w:r>
      <w:r>
        <w:rPr>
          <w:rFonts w:ascii="Times New Roman" w:eastAsia="仿宋_GB2312" w:hAnsi="Times New Roman" w:cs="仿宋_GB2312" w:hint="eastAsia"/>
          <w:color w:val="333333"/>
          <w:sz w:val="32"/>
          <w:szCs w:val="32"/>
        </w:rPr>
        <w:t>2-1</w:t>
      </w:r>
      <w:r>
        <w:rPr>
          <w:rFonts w:ascii="Times New Roman" w:eastAsia="仿宋_GB2312" w:hAnsi="Times New Roman" w:cs="仿宋_GB2312" w:hint="eastAsia"/>
          <w:color w:val="333333"/>
          <w:sz w:val="32"/>
          <w:szCs w:val="32"/>
        </w:rPr>
        <w:t>）</w:t>
      </w:r>
    </w:p>
    <w:tbl>
      <w:tblPr>
        <w:tblW w:w="0" w:type="auto"/>
        <w:tblLayout w:type="fixed"/>
        <w:tblCellMar>
          <w:left w:w="0" w:type="dxa"/>
          <w:right w:w="0" w:type="dxa"/>
        </w:tblCellMar>
        <w:tblLook w:val="04A0"/>
      </w:tblPr>
      <w:tblGrid>
        <w:gridCol w:w="267"/>
        <w:gridCol w:w="240"/>
        <w:gridCol w:w="303"/>
        <w:gridCol w:w="355"/>
        <w:gridCol w:w="466"/>
        <w:gridCol w:w="466"/>
        <w:gridCol w:w="466"/>
        <w:gridCol w:w="357"/>
        <w:gridCol w:w="357"/>
        <w:gridCol w:w="139"/>
        <w:gridCol w:w="180"/>
        <w:gridCol w:w="180"/>
        <w:gridCol w:w="139"/>
        <w:gridCol w:w="180"/>
        <w:gridCol w:w="180"/>
        <w:gridCol w:w="139"/>
        <w:gridCol w:w="139"/>
        <w:gridCol w:w="180"/>
        <w:gridCol w:w="180"/>
        <w:gridCol w:w="139"/>
        <w:gridCol w:w="180"/>
        <w:gridCol w:w="180"/>
        <w:gridCol w:w="139"/>
        <w:gridCol w:w="180"/>
        <w:gridCol w:w="180"/>
        <w:gridCol w:w="248"/>
        <w:gridCol w:w="139"/>
        <w:gridCol w:w="180"/>
        <w:gridCol w:w="180"/>
        <w:gridCol w:w="139"/>
        <w:gridCol w:w="180"/>
        <w:gridCol w:w="180"/>
        <w:gridCol w:w="248"/>
        <w:gridCol w:w="180"/>
        <w:gridCol w:w="249"/>
        <w:gridCol w:w="140"/>
        <w:gridCol w:w="181"/>
        <w:gridCol w:w="181"/>
      </w:tblGrid>
      <w:tr w:rsidR="003D5D92">
        <w:trPr>
          <w:trHeight w:val="398"/>
        </w:trPr>
        <w:tc>
          <w:tcPr>
            <w:tcW w:w="8336" w:type="dxa"/>
            <w:gridSpan w:val="38"/>
            <w:tcBorders>
              <w:top w:val="single" w:sz="4" w:space="0" w:color="FFFFFF"/>
              <w:left w:val="single" w:sz="4" w:space="0" w:color="FFFFFF"/>
              <w:bottom w:val="single" w:sz="4" w:space="0" w:color="FFFFFF"/>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财政拨款支出预算表（部门经济分类科目）</w:t>
            </w:r>
          </w:p>
        </w:tc>
      </w:tr>
      <w:tr w:rsidR="003D5D92">
        <w:trPr>
          <w:trHeight w:val="341"/>
        </w:trPr>
        <w:tc>
          <w:tcPr>
            <w:tcW w:w="1165" w:type="dxa"/>
            <w:gridSpan w:val="4"/>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部门：乐山市市中区青平镇人民政府</w:t>
            </w:r>
          </w:p>
        </w:tc>
        <w:tc>
          <w:tcPr>
            <w:tcW w:w="466"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66"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rPr>
                <w:rFonts w:ascii="宋体" w:hAnsi="宋体" w:cs="宋体"/>
                <w:color w:val="000000"/>
                <w:sz w:val="18"/>
                <w:szCs w:val="18"/>
              </w:rPr>
            </w:pPr>
          </w:p>
        </w:tc>
        <w:tc>
          <w:tcPr>
            <w:tcW w:w="466"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357"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57"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39"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80"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80"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39"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80"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80"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39"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39"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80"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80"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39"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80"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80"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39"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80"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80"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48"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39"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80"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80"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39"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80"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80"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48"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80"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49"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40"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62" w:type="dxa"/>
            <w:gridSpan w:val="2"/>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金额单位：万元</w:t>
            </w:r>
          </w:p>
        </w:tc>
      </w:tr>
      <w:tr w:rsidR="003D5D92">
        <w:trPr>
          <w:trHeight w:val="427"/>
        </w:trPr>
        <w:tc>
          <w:tcPr>
            <w:tcW w:w="1165" w:type="dxa"/>
            <w:gridSpan w:val="4"/>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lastRenderedPageBreak/>
              <w:t>项</w:t>
            </w:r>
            <w:r>
              <w:rPr>
                <w:rFonts w:ascii="宋体" w:hAnsi="宋体" w:cs="宋体" w:hint="eastAsia"/>
                <w:b/>
                <w:color w:val="000000"/>
                <w:kern w:val="0"/>
                <w:sz w:val="18"/>
                <w:szCs w:val="18"/>
                <w:lang/>
              </w:rPr>
              <w:t xml:space="preserve">    </w:t>
            </w:r>
            <w:r>
              <w:rPr>
                <w:rFonts w:ascii="宋体" w:hAnsi="宋体" w:cs="宋体" w:hint="eastAsia"/>
                <w:b/>
                <w:color w:val="000000"/>
                <w:kern w:val="0"/>
                <w:sz w:val="18"/>
                <w:szCs w:val="18"/>
                <w:lang/>
              </w:rPr>
              <w:t>目</w:t>
            </w:r>
          </w:p>
        </w:tc>
        <w:tc>
          <w:tcPr>
            <w:tcW w:w="466" w:type="dxa"/>
            <w:vMerge w:val="restart"/>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总计</w:t>
            </w:r>
          </w:p>
        </w:tc>
        <w:tc>
          <w:tcPr>
            <w:tcW w:w="2644" w:type="dxa"/>
            <w:gridSpan w:val="10"/>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区级当年财政拨款安排</w:t>
            </w:r>
          </w:p>
        </w:tc>
        <w:tc>
          <w:tcPr>
            <w:tcW w:w="1636" w:type="dxa"/>
            <w:gridSpan w:val="10"/>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省、市提前通知专项转移支付等</w:t>
            </w:r>
          </w:p>
        </w:tc>
        <w:tc>
          <w:tcPr>
            <w:tcW w:w="2425" w:type="dxa"/>
            <w:gridSpan w:val="13"/>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上年结转安排</w:t>
            </w:r>
          </w:p>
        </w:tc>
      </w:tr>
      <w:tr w:rsidR="003D5D92">
        <w:trPr>
          <w:trHeight w:val="427"/>
        </w:trPr>
        <w:tc>
          <w:tcPr>
            <w:tcW w:w="507" w:type="dxa"/>
            <w:gridSpan w:val="2"/>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科目编码</w:t>
            </w:r>
          </w:p>
        </w:tc>
        <w:tc>
          <w:tcPr>
            <w:tcW w:w="303" w:type="dxa"/>
            <w:vMerge w:val="restart"/>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单位代码</w:t>
            </w:r>
          </w:p>
        </w:tc>
        <w:tc>
          <w:tcPr>
            <w:tcW w:w="355" w:type="dxa"/>
            <w:vMerge w:val="restart"/>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单位名称（科目）</w:t>
            </w:r>
          </w:p>
        </w:tc>
        <w:tc>
          <w:tcPr>
            <w:tcW w:w="466" w:type="dxa"/>
            <w:vMerge/>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466" w:type="dxa"/>
            <w:vMerge w:val="restart"/>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合计</w:t>
            </w:r>
          </w:p>
        </w:tc>
        <w:tc>
          <w:tcPr>
            <w:tcW w:w="1180" w:type="dxa"/>
            <w:gridSpan w:val="3"/>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一般公共预算拨款</w:t>
            </w:r>
          </w:p>
        </w:tc>
        <w:tc>
          <w:tcPr>
            <w:tcW w:w="499" w:type="dxa"/>
            <w:gridSpan w:val="3"/>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政府性基金安排</w:t>
            </w:r>
          </w:p>
        </w:tc>
        <w:tc>
          <w:tcPr>
            <w:tcW w:w="499" w:type="dxa"/>
            <w:gridSpan w:val="3"/>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国有资本经营预算安排</w:t>
            </w:r>
          </w:p>
        </w:tc>
        <w:tc>
          <w:tcPr>
            <w:tcW w:w="139" w:type="dxa"/>
            <w:vMerge w:val="restart"/>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合计</w:t>
            </w:r>
          </w:p>
        </w:tc>
        <w:tc>
          <w:tcPr>
            <w:tcW w:w="499" w:type="dxa"/>
            <w:gridSpan w:val="3"/>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一般公共预算拨款</w:t>
            </w:r>
          </w:p>
        </w:tc>
        <w:tc>
          <w:tcPr>
            <w:tcW w:w="499" w:type="dxa"/>
            <w:gridSpan w:val="3"/>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政府性基金安排</w:t>
            </w:r>
          </w:p>
        </w:tc>
        <w:tc>
          <w:tcPr>
            <w:tcW w:w="499" w:type="dxa"/>
            <w:gridSpan w:val="3"/>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国有资本经营预算安排</w:t>
            </w:r>
          </w:p>
        </w:tc>
        <w:tc>
          <w:tcPr>
            <w:tcW w:w="248" w:type="dxa"/>
            <w:vMerge w:val="restart"/>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合计</w:t>
            </w:r>
          </w:p>
        </w:tc>
        <w:tc>
          <w:tcPr>
            <w:tcW w:w="499" w:type="dxa"/>
            <w:gridSpan w:val="3"/>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一般公共预算拨款</w:t>
            </w:r>
          </w:p>
        </w:tc>
        <w:tc>
          <w:tcPr>
            <w:tcW w:w="499" w:type="dxa"/>
            <w:gridSpan w:val="3"/>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政府性基金安排</w:t>
            </w:r>
          </w:p>
        </w:tc>
        <w:tc>
          <w:tcPr>
            <w:tcW w:w="677" w:type="dxa"/>
            <w:gridSpan w:val="3"/>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国有资本经营预算安排</w:t>
            </w:r>
          </w:p>
        </w:tc>
        <w:tc>
          <w:tcPr>
            <w:tcW w:w="502" w:type="dxa"/>
            <w:gridSpan w:val="3"/>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上年应返还额度结转</w:t>
            </w:r>
          </w:p>
        </w:tc>
      </w:tr>
      <w:tr w:rsidR="0007050B">
        <w:trPr>
          <w:trHeight w:val="427"/>
        </w:trPr>
        <w:tc>
          <w:tcPr>
            <w:tcW w:w="267"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类</w:t>
            </w:r>
          </w:p>
        </w:tc>
        <w:tc>
          <w:tcPr>
            <w:tcW w:w="24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款</w:t>
            </w:r>
          </w:p>
        </w:tc>
        <w:tc>
          <w:tcPr>
            <w:tcW w:w="303" w:type="dxa"/>
            <w:vMerge/>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355" w:type="dxa"/>
            <w:vMerge/>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466" w:type="dxa"/>
            <w:vMerge/>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466" w:type="dxa"/>
            <w:vMerge/>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466"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小计</w:t>
            </w:r>
          </w:p>
        </w:tc>
        <w:tc>
          <w:tcPr>
            <w:tcW w:w="357"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基本支出</w:t>
            </w:r>
          </w:p>
        </w:tc>
        <w:tc>
          <w:tcPr>
            <w:tcW w:w="357"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项目支出</w:t>
            </w:r>
          </w:p>
        </w:tc>
        <w:tc>
          <w:tcPr>
            <w:tcW w:w="139"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小计</w:t>
            </w:r>
          </w:p>
        </w:tc>
        <w:tc>
          <w:tcPr>
            <w:tcW w:w="18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基本支出</w:t>
            </w:r>
          </w:p>
        </w:tc>
        <w:tc>
          <w:tcPr>
            <w:tcW w:w="18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项目支出</w:t>
            </w:r>
          </w:p>
        </w:tc>
        <w:tc>
          <w:tcPr>
            <w:tcW w:w="139"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小计</w:t>
            </w:r>
          </w:p>
        </w:tc>
        <w:tc>
          <w:tcPr>
            <w:tcW w:w="18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基本支出</w:t>
            </w:r>
          </w:p>
        </w:tc>
        <w:tc>
          <w:tcPr>
            <w:tcW w:w="18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项目支出</w:t>
            </w:r>
          </w:p>
        </w:tc>
        <w:tc>
          <w:tcPr>
            <w:tcW w:w="139" w:type="dxa"/>
            <w:vMerge/>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小计</w:t>
            </w:r>
          </w:p>
        </w:tc>
        <w:tc>
          <w:tcPr>
            <w:tcW w:w="18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基本支出</w:t>
            </w:r>
          </w:p>
        </w:tc>
        <w:tc>
          <w:tcPr>
            <w:tcW w:w="18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项目支出</w:t>
            </w:r>
          </w:p>
        </w:tc>
        <w:tc>
          <w:tcPr>
            <w:tcW w:w="139"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小计</w:t>
            </w:r>
          </w:p>
        </w:tc>
        <w:tc>
          <w:tcPr>
            <w:tcW w:w="18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基本支出</w:t>
            </w:r>
          </w:p>
        </w:tc>
        <w:tc>
          <w:tcPr>
            <w:tcW w:w="18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项目支出</w:t>
            </w:r>
          </w:p>
        </w:tc>
        <w:tc>
          <w:tcPr>
            <w:tcW w:w="139"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小计</w:t>
            </w:r>
          </w:p>
        </w:tc>
        <w:tc>
          <w:tcPr>
            <w:tcW w:w="18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基本支出</w:t>
            </w:r>
          </w:p>
        </w:tc>
        <w:tc>
          <w:tcPr>
            <w:tcW w:w="18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项目支出</w:t>
            </w:r>
          </w:p>
        </w:tc>
        <w:tc>
          <w:tcPr>
            <w:tcW w:w="248" w:type="dxa"/>
            <w:vMerge/>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小计</w:t>
            </w:r>
          </w:p>
        </w:tc>
        <w:tc>
          <w:tcPr>
            <w:tcW w:w="18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基本支出</w:t>
            </w:r>
          </w:p>
        </w:tc>
        <w:tc>
          <w:tcPr>
            <w:tcW w:w="18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项目支出</w:t>
            </w:r>
          </w:p>
        </w:tc>
        <w:tc>
          <w:tcPr>
            <w:tcW w:w="139"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小计</w:t>
            </w:r>
          </w:p>
        </w:tc>
        <w:tc>
          <w:tcPr>
            <w:tcW w:w="18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基本支出</w:t>
            </w:r>
          </w:p>
        </w:tc>
        <w:tc>
          <w:tcPr>
            <w:tcW w:w="18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项目支出</w:t>
            </w:r>
          </w:p>
        </w:tc>
        <w:tc>
          <w:tcPr>
            <w:tcW w:w="248"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小计</w:t>
            </w:r>
          </w:p>
        </w:tc>
        <w:tc>
          <w:tcPr>
            <w:tcW w:w="18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基本支出</w:t>
            </w:r>
          </w:p>
        </w:tc>
        <w:tc>
          <w:tcPr>
            <w:tcW w:w="249"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项目支出</w:t>
            </w:r>
          </w:p>
        </w:tc>
        <w:tc>
          <w:tcPr>
            <w:tcW w:w="14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小计</w:t>
            </w:r>
          </w:p>
        </w:tc>
        <w:tc>
          <w:tcPr>
            <w:tcW w:w="181"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基本支出</w:t>
            </w:r>
          </w:p>
        </w:tc>
        <w:tc>
          <w:tcPr>
            <w:tcW w:w="181"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项目支出</w:t>
            </w: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2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355"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rPr>
              <w:t>合</w:t>
            </w:r>
            <w:r>
              <w:rPr>
                <w:rFonts w:ascii="宋体" w:hAnsi="宋体" w:cs="宋体" w:hint="eastAsia"/>
                <w:b/>
                <w:color w:val="000000"/>
                <w:kern w:val="0"/>
                <w:sz w:val="18"/>
                <w:szCs w:val="18"/>
                <w:lang/>
              </w:rPr>
              <w:t xml:space="preserve">    </w:t>
            </w:r>
            <w:r>
              <w:rPr>
                <w:rFonts w:ascii="宋体" w:hAnsi="宋体" w:cs="宋体" w:hint="eastAsia"/>
                <w:b/>
                <w:color w:val="000000"/>
                <w:kern w:val="0"/>
                <w:sz w:val="18"/>
                <w:szCs w:val="18"/>
                <w:lang/>
              </w:rPr>
              <w:t>计</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lang/>
              </w:rPr>
              <w:t>1,306.10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lang/>
              </w:rPr>
              <w:t>1,305.51</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lang/>
              </w:rPr>
              <w:t>1,305.51</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lang/>
              </w:rPr>
              <w:t>956.39</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lang/>
              </w:rPr>
              <w:t>349.12</w:t>
            </w: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lang/>
              </w:rPr>
              <w:t>0.59</w:t>
            </w: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lang/>
              </w:rPr>
              <w:t>0.59</w:t>
            </w: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lang/>
              </w:rPr>
              <w:t>0.59</w:t>
            </w: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 w:val="18"/>
                <w:szCs w:val="18"/>
              </w:rPr>
            </w:pP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18"/>
                <w:szCs w:val="18"/>
              </w:rPr>
            </w:pP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1,306.10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1,305.51</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1,305.51</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956.39</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349.12</w:t>
            </w: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0.59</w:t>
            </w: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0.59</w:t>
            </w: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0.59</w:t>
            </w: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 w:val="18"/>
                <w:szCs w:val="18"/>
              </w:rPr>
            </w:pP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乐山市市中区青平镇人民政府</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1,306.10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1,305.51</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1,305.51</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956.39</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349.12</w:t>
            </w: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0.59</w:t>
            </w: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0.59</w:t>
            </w: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0.59</w:t>
            </w: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 w:val="18"/>
                <w:szCs w:val="18"/>
              </w:rPr>
            </w:pP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工资福利支出</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832.00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832.00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832.00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826.10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5.89</w:t>
            </w: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01</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基本工资</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182.01</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182.01</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182.01</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182.01</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01</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行政</w:t>
            </w:r>
            <w:r>
              <w:rPr>
                <w:rFonts w:ascii="宋体" w:hAnsi="宋体" w:cs="宋体" w:hint="eastAsia"/>
                <w:color w:val="000000"/>
                <w:kern w:val="0"/>
                <w:sz w:val="18"/>
                <w:szCs w:val="18"/>
                <w:lang/>
              </w:rPr>
              <w:lastRenderedPageBreak/>
              <w:t>基本工资</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107.18</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107.18</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107.18</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107.18</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01</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事业基本工资</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74.83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74.83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74.83</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74.83</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02</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津贴补贴</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94.90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94.90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94.90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94.90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02</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津贴补贴</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74.92</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74.92</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74.92</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74.92</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02</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乡镇工作补贴</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19.98</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19.98</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19.98</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19.98</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03</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奖金</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148.98</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148.98</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148.98</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148.98</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03</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公务员年终一次性奖金</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8.93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8.93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8.93</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8.93</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03</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公</w:t>
            </w:r>
            <w:r>
              <w:rPr>
                <w:rFonts w:ascii="宋体" w:hAnsi="宋体" w:cs="宋体" w:hint="eastAsia"/>
                <w:color w:val="000000"/>
                <w:kern w:val="0"/>
                <w:sz w:val="18"/>
                <w:szCs w:val="18"/>
                <w:lang/>
              </w:rPr>
              <w:lastRenderedPageBreak/>
              <w:t>务员基础绩效奖</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96.13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96.13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96.13</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96.13</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03</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公务员考核绩效奖</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43.91</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43.91</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43.91</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43.91</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06</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伙食补助费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12.41</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12.41</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12.41</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12.41</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07</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绩效工资</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159.34</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159.34</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159.34</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159.34</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07</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基础绩效工资</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38.83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38.83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38.83</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38.83</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07</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考核绩效工资</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19.24</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19.24</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19.24</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19.24</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07</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固定</w:t>
            </w:r>
            <w:r>
              <w:rPr>
                <w:rFonts w:ascii="宋体" w:hAnsi="宋体" w:cs="宋体" w:hint="eastAsia"/>
                <w:color w:val="000000"/>
                <w:kern w:val="0"/>
                <w:sz w:val="18"/>
                <w:szCs w:val="18"/>
                <w:lang/>
              </w:rPr>
              <w:lastRenderedPageBreak/>
              <w:t>调控激励</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67.45</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67.45</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67.45</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67.45</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07</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动态调控激励</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33.82</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33.82</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33.82</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33.82</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08</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机关事业单位基本养老保险缴费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81.20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81.20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81.20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81.20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08</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机关单位基本养老保险缴费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47.15</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47.15</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47.15</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47.15</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08</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事业单位</w:t>
            </w:r>
            <w:r>
              <w:rPr>
                <w:rFonts w:ascii="宋体" w:hAnsi="宋体" w:cs="宋体" w:hint="eastAsia"/>
                <w:color w:val="000000"/>
                <w:kern w:val="0"/>
                <w:sz w:val="18"/>
                <w:szCs w:val="18"/>
                <w:lang/>
              </w:rPr>
              <w:lastRenderedPageBreak/>
              <w:t>基本养老保险缴费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34.05</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34.05</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34.05</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34.05</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09</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职业年金缴费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40.60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40.60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40.60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40.60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09</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机关职业年金缴费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23.58</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23.58</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23.58</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23.58</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09</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事业职业年金缴费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17.03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17.03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17.03</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17.03</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职工基本医疗保险缴费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24.45</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24.45</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24.45</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24.45</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11</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公务员医疗补助缴费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2.34</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2.34</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2.34</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2.34</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12</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其他社会保障缴费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2.09</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2.09</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2.09</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2.09</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13</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住房公积金</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70.23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70.23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70.23</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70.23</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13</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机关住房公积金</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40.63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40.63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40.63</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40.63</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13</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事业住房公积金</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29.60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29.60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29.60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29.60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99</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其他</w:t>
            </w:r>
            <w:r>
              <w:rPr>
                <w:rFonts w:ascii="宋体" w:hAnsi="宋体" w:cs="宋体" w:hint="eastAsia"/>
                <w:color w:val="000000"/>
                <w:kern w:val="0"/>
                <w:sz w:val="18"/>
                <w:szCs w:val="18"/>
                <w:lang/>
              </w:rPr>
              <w:lastRenderedPageBreak/>
              <w:t>工资福利支出</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13.44</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13.44</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13.44</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7.55</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5.89</w:t>
            </w: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 w:val="18"/>
                <w:szCs w:val="18"/>
              </w:rPr>
            </w:pP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商品和服务支出</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133.23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132.64</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132.64</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109.42</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23.22</w:t>
            </w: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0.59</w:t>
            </w: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0.59</w:t>
            </w: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0.59</w:t>
            </w: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01</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办公费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20.32</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20.32</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20.32</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20.32</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02</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印刷费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0.50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0.50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0.50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0.50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05</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水费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0.60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0.60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0.60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0.60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06</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电费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7.50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7.50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7.50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7.50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07</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邮电费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1.50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1.50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1.50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1.50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11</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差旅费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17.00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17.00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17.00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17.00</w:t>
            </w: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13</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维修（护）费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3.00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3.00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3.00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3.00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w:t>
            </w:r>
            <w:r>
              <w:rPr>
                <w:rFonts w:ascii="宋体" w:hAnsi="宋体" w:cs="宋体" w:hint="eastAsia"/>
                <w:color w:val="000000"/>
                <w:kern w:val="0"/>
                <w:sz w:val="18"/>
                <w:szCs w:val="18"/>
                <w:lang/>
              </w:rPr>
              <w:lastRenderedPageBreak/>
              <w:t>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15</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w:t>
            </w:r>
            <w:r>
              <w:rPr>
                <w:rFonts w:ascii="宋体" w:hAnsi="宋体" w:cs="宋体" w:hint="eastAsia"/>
                <w:color w:val="000000"/>
                <w:kern w:val="0"/>
                <w:sz w:val="18"/>
                <w:szCs w:val="18"/>
                <w:lang/>
              </w:rPr>
              <w:lastRenderedPageBreak/>
              <w:t>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 xml:space="preserve">   </w:t>
            </w:r>
            <w:r>
              <w:rPr>
                <w:rFonts w:ascii="宋体" w:hAnsi="宋体" w:cs="宋体" w:hint="eastAsia"/>
                <w:color w:val="000000"/>
                <w:kern w:val="0"/>
                <w:sz w:val="18"/>
                <w:szCs w:val="18"/>
                <w:lang/>
              </w:rPr>
              <w:lastRenderedPageBreak/>
              <w:t>会议费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2.00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2.00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2.00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2.0</w:t>
            </w:r>
            <w:r>
              <w:rPr>
                <w:rFonts w:ascii="宋体" w:hAnsi="宋体" w:cs="宋体" w:hint="eastAsia"/>
                <w:color w:val="000000"/>
                <w:kern w:val="0"/>
                <w:sz w:val="18"/>
                <w:szCs w:val="18"/>
                <w:lang/>
              </w:rPr>
              <w:lastRenderedPageBreak/>
              <w:t>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16</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培训费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1.06</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1.06</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1.06</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1.06</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17</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公务接待费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3.10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3.10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3.10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3.10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26</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劳务费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1.89</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1.89</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1.89</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1.89</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28</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工会经费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6.78</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6.78</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6.78</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6.78</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28</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行政工会经费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3.56</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3.56</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3.56</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3.56</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28</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事业工会经费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3.22</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3.22</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3.22</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3.22</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29</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福利费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10.06</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10.06</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10.06</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10.06</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29</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行政</w:t>
            </w:r>
            <w:r>
              <w:rPr>
                <w:rFonts w:ascii="宋体" w:hAnsi="宋体" w:cs="宋体" w:hint="eastAsia"/>
                <w:color w:val="000000"/>
                <w:kern w:val="0"/>
                <w:sz w:val="18"/>
                <w:szCs w:val="18"/>
                <w:lang/>
              </w:rPr>
              <w:lastRenderedPageBreak/>
              <w:t>福利费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4.92</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4.92</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4.92</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4.92</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29</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事业福利费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5.14</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5.14</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5.14</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5.14</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31</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公务用车运行维护费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6.00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6.00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6.00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6.00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39</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其他交通费用</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21.25</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21.25</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21.25</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21.25</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99</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其他商品和服务支出</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30.68</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30.09</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30.09</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23.87</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6.22</w:t>
            </w: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0.59</w:t>
            </w: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0.59</w:t>
            </w: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0.59</w:t>
            </w: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 w:val="18"/>
                <w:szCs w:val="18"/>
              </w:rPr>
            </w:pP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对个人和家庭的</w:t>
            </w:r>
            <w:r>
              <w:rPr>
                <w:rFonts w:ascii="宋体" w:hAnsi="宋体" w:cs="宋体" w:hint="eastAsia"/>
                <w:color w:val="000000"/>
                <w:kern w:val="0"/>
                <w:sz w:val="18"/>
                <w:szCs w:val="18"/>
                <w:lang/>
              </w:rPr>
              <w:lastRenderedPageBreak/>
              <w:t>补助</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340.87</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340.87</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340.87</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20.87</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320.00</w:t>
            </w: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303</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05</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生活补助</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340.84</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340.84</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340.84</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20.84</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320.00</w:t>
            </w: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303</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09</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奖励金</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0.03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0.03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0.03</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0.03</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bl>
    <w:p w:rsidR="003D5D92" w:rsidRDefault="003D5D92">
      <w:pPr>
        <w:pStyle w:val="a9"/>
        <w:widowControl/>
        <w:spacing w:before="0" w:beforeAutospacing="0" w:after="0" w:afterAutospacing="0" w:line="600" w:lineRule="exact"/>
        <w:jc w:val="both"/>
        <w:rPr>
          <w:rFonts w:ascii="Times New Roman" w:eastAsia="仿宋_GB2312" w:hAnsi="Times New Roman" w:cs="仿宋_GB2312"/>
          <w:color w:val="333333"/>
          <w:sz w:val="32"/>
          <w:szCs w:val="32"/>
        </w:rPr>
      </w:pPr>
    </w:p>
    <w:p w:rsidR="003D5D92" w:rsidRDefault="00E10C7F">
      <w:pPr>
        <w:pStyle w:val="a9"/>
        <w:widowControl/>
        <w:numPr>
          <w:ilvl w:val="0"/>
          <w:numId w:val="6"/>
        </w:numPr>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一般公共预算支出预算表（公开表</w:t>
      </w:r>
      <w:r>
        <w:rPr>
          <w:rFonts w:ascii="Times New Roman" w:eastAsia="仿宋_GB2312" w:hAnsi="Times New Roman" w:cs="仿宋_GB2312" w:hint="eastAsia"/>
          <w:color w:val="333333"/>
          <w:sz w:val="32"/>
          <w:szCs w:val="32"/>
        </w:rPr>
        <w:t>3</w:t>
      </w:r>
      <w:r>
        <w:rPr>
          <w:rFonts w:ascii="Times New Roman" w:eastAsia="仿宋_GB2312" w:hAnsi="Times New Roman" w:cs="仿宋_GB2312" w:hint="eastAsia"/>
          <w:color w:val="333333"/>
          <w:sz w:val="32"/>
          <w:szCs w:val="32"/>
        </w:rPr>
        <w:t>）</w:t>
      </w:r>
    </w:p>
    <w:tbl>
      <w:tblPr>
        <w:tblW w:w="0" w:type="auto"/>
        <w:tblLayout w:type="fixed"/>
        <w:tblCellMar>
          <w:left w:w="0" w:type="dxa"/>
          <w:right w:w="0" w:type="dxa"/>
        </w:tblCellMar>
        <w:tblLook w:val="04A0"/>
      </w:tblPr>
      <w:tblGrid>
        <w:gridCol w:w="353"/>
        <w:gridCol w:w="246"/>
        <w:gridCol w:w="246"/>
        <w:gridCol w:w="806"/>
        <w:gridCol w:w="2958"/>
        <w:gridCol w:w="898"/>
        <w:gridCol w:w="1271"/>
        <w:gridCol w:w="1558"/>
      </w:tblGrid>
      <w:tr w:rsidR="003D5D92">
        <w:trPr>
          <w:trHeight w:val="398"/>
        </w:trPr>
        <w:tc>
          <w:tcPr>
            <w:tcW w:w="8336" w:type="dxa"/>
            <w:gridSpan w:val="8"/>
            <w:tcBorders>
              <w:top w:val="single" w:sz="4" w:space="0" w:color="FFFFFF"/>
              <w:left w:val="single" w:sz="4" w:space="0" w:color="FFFFFF"/>
              <w:bottom w:val="single" w:sz="4" w:space="0" w:color="FFFFFF"/>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lang/>
              </w:rPr>
              <w:t>一般公共预算支出预算表</w:t>
            </w:r>
          </w:p>
        </w:tc>
      </w:tr>
      <w:tr w:rsidR="003D5D92">
        <w:trPr>
          <w:trHeight w:val="341"/>
        </w:trPr>
        <w:tc>
          <w:tcPr>
            <w:tcW w:w="4609" w:type="dxa"/>
            <w:gridSpan w:val="5"/>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部门：乐山市市中区青平镇人民政府</w:t>
            </w:r>
          </w:p>
        </w:tc>
        <w:tc>
          <w:tcPr>
            <w:tcW w:w="898"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rPr>
                <w:rFonts w:ascii="宋体" w:hAnsi="宋体" w:cs="宋体"/>
                <w:color w:val="000000"/>
                <w:sz w:val="18"/>
                <w:szCs w:val="18"/>
              </w:rPr>
            </w:pPr>
          </w:p>
        </w:tc>
        <w:tc>
          <w:tcPr>
            <w:tcW w:w="1271"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 w:val="22"/>
                <w:szCs w:val="22"/>
              </w:rPr>
            </w:pPr>
          </w:p>
        </w:tc>
        <w:tc>
          <w:tcPr>
            <w:tcW w:w="1558"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金额单位：万元</w:t>
            </w:r>
          </w:p>
        </w:tc>
      </w:tr>
      <w:tr w:rsidR="003D5D92">
        <w:trPr>
          <w:trHeight w:val="427"/>
        </w:trPr>
        <w:tc>
          <w:tcPr>
            <w:tcW w:w="4609" w:type="dxa"/>
            <w:gridSpan w:val="5"/>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项</w:t>
            </w:r>
            <w:r>
              <w:rPr>
                <w:rFonts w:ascii="宋体" w:hAnsi="宋体" w:cs="宋体" w:hint="eastAsia"/>
                <w:b/>
                <w:color w:val="000000"/>
                <w:kern w:val="0"/>
                <w:sz w:val="22"/>
                <w:szCs w:val="22"/>
                <w:lang/>
              </w:rPr>
              <w:t xml:space="preserve">    </w:t>
            </w:r>
            <w:r>
              <w:rPr>
                <w:rFonts w:ascii="宋体" w:hAnsi="宋体" w:cs="宋体" w:hint="eastAsia"/>
                <w:b/>
                <w:color w:val="000000"/>
                <w:kern w:val="0"/>
                <w:sz w:val="22"/>
                <w:szCs w:val="22"/>
                <w:lang/>
              </w:rPr>
              <w:t>目</w:t>
            </w:r>
          </w:p>
        </w:tc>
        <w:tc>
          <w:tcPr>
            <w:tcW w:w="898"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合计</w:t>
            </w:r>
          </w:p>
        </w:tc>
        <w:tc>
          <w:tcPr>
            <w:tcW w:w="1271" w:type="dxa"/>
            <w:vMerge w:val="restart"/>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当年财政拨款安排</w:t>
            </w:r>
          </w:p>
        </w:tc>
        <w:tc>
          <w:tcPr>
            <w:tcW w:w="1558" w:type="dxa"/>
            <w:vMerge w:val="restart"/>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上年结转安排</w:t>
            </w:r>
          </w:p>
        </w:tc>
      </w:tr>
      <w:tr w:rsidR="003D5D92">
        <w:trPr>
          <w:trHeight w:val="427"/>
        </w:trPr>
        <w:tc>
          <w:tcPr>
            <w:tcW w:w="845" w:type="dxa"/>
            <w:gridSpan w:val="3"/>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科目编码</w:t>
            </w:r>
          </w:p>
        </w:tc>
        <w:tc>
          <w:tcPr>
            <w:tcW w:w="806"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单位代码</w:t>
            </w:r>
          </w:p>
        </w:tc>
        <w:tc>
          <w:tcPr>
            <w:tcW w:w="2958"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单位名称（科目）</w:t>
            </w:r>
          </w:p>
        </w:tc>
        <w:tc>
          <w:tcPr>
            <w:tcW w:w="898"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1271"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1558"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22"/>
                <w:szCs w:val="22"/>
              </w:rPr>
            </w:pPr>
          </w:p>
        </w:tc>
      </w:tr>
      <w:tr w:rsidR="003D5D92">
        <w:trPr>
          <w:trHeight w:val="427"/>
        </w:trPr>
        <w:tc>
          <w:tcPr>
            <w:tcW w:w="353"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类</w:t>
            </w:r>
          </w:p>
        </w:tc>
        <w:tc>
          <w:tcPr>
            <w:tcW w:w="246"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款</w:t>
            </w:r>
          </w:p>
        </w:tc>
        <w:tc>
          <w:tcPr>
            <w:tcW w:w="246"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项</w:t>
            </w:r>
          </w:p>
        </w:tc>
        <w:tc>
          <w:tcPr>
            <w:tcW w:w="806"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2958"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898"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1271"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1558"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246"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246"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806"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2958"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合</w:t>
            </w:r>
            <w:r>
              <w:rPr>
                <w:rFonts w:ascii="宋体" w:hAnsi="宋体" w:cs="宋体" w:hint="eastAsia"/>
                <w:b/>
                <w:color w:val="000000"/>
                <w:kern w:val="0"/>
                <w:sz w:val="22"/>
                <w:szCs w:val="22"/>
                <w:lang/>
              </w:rPr>
              <w:t xml:space="preserve">  </w:t>
            </w:r>
            <w:r>
              <w:rPr>
                <w:rFonts w:ascii="宋体" w:hAnsi="宋体" w:cs="宋体" w:hint="eastAsia"/>
                <w:b/>
                <w:color w:val="000000"/>
                <w:kern w:val="0"/>
                <w:sz w:val="22"/>
                <w:szCs w:val="22"/>
                <w:lang/>
              </w:rPr>
              <w:t xml:space="preserve">  </w:t>
            </w:r>
            <w:r>
              <w:rPr>
                <w:rFonts w:ascii="宋体" w:hAnsi="宋体" w:cs="宋体" w:hint="eastAsia"/>
                <w:b/>
                <w:color w:val="000000"/>
                <w:kern w:val="0"/>
                <w:sz w:val="22"/>
                <w:szCs w:val="22"/>
                <w:lang/>
              </w:rPr>
              <w:t>计</w:t>
            </w:r>
          </w:p>
        </w:tc>
        <w:tc>
          <w:tcPr>
            <w:tcW w:w="898"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rPr>
              <w:t>1,305.51</w:t>
            </w:r>
          </w:p>
        </w:tc>
        <w:tc>
          <w:tcPr>
            <w:tcW w:w="1271"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rPr>
              <w:t>1,305.51</w:t>
            </w:r>
          </w:p>
        </w:tc>
        <w:tc>
          <w:tcPr>
            <w:tcW w:w="1558"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898"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1,305.51</w:t>
            </w:r>
          </w:p>
        </w:tc>
        <w:tc>
          <w:tcPr>
            <w:tcW w:w="1271"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1,305.51</w:t>
            </w:r>
          </w:p>
        </w:tc>
        <w:tc>
          <w:tcPr>
            <w:tcW w:w="1558"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lang/>
              </w:rPr>
              <w:t>乐山市市中区青平镇人民政府部门</w:t>
            </w:r>
          </w:p>
        </w:tc>
        <w:tc>
          <w:tcPr>
            <w:tcW w:w="898"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1,305.51</w:t>
            </w:r>
          </w:p>
        </w:tc>
        <w:tc>
          <w:tcPr>
            <w:tcW w:w="1271"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1,305.51</w:t>
            </w:r>
          </w:p>
        </w:tc>
        <w:tc>
          <w:tcPr>
            <w:tcW w:w="1558"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201</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01</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02</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lang/>
              </w:rPr>
              <w:t xml:space="preserve"> </w:t>
            </w:r>
            <w:r>
              <w:rPr>
                <w:rFonts w:ascii="Dialog . plain" w:eastAsia="Dialog . plain" w:hAnsi="Dialog . plain" w:cs="Dialog . plain"/>
                <w:color w:val="000000"/>
                <w:kern w:val="0"/>
                <w:sz w:val="22"/>
                <w:szCs w:val="22"/>
                <w:lang/>
              </w:rPr>
              <w:t>一般行政管理事务</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3.20</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3.20</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201</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03</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01</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lang/>
              </w:rPr>
              <w:t xml:space="preserve"> </w:t>
            </w:r>
            <w:r>
              <w:rPr>
                <w:rFonts w:ascii="Dialog . plain" w:eastAsia="Dialog . plain" w:hAnsi="Dialog . plain" w:cs="Dialog . plain"/>
                <w:color w:val="000000"/>
                <w:kern w:val="0"/>
                <w:sz w:val="22"/>
                <w:szCs w:val="22"/>
                <w:lang/>
              </w:rPr>
              <w:t>行政运行</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356.89</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356.89</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201</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03</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02</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lang/>
              </w:rPr>
              <w:t xml:space="preserve"> </w:t>
            </w:r>
            <w:r>
              <w:rPr>
                <w:rFonts w:ascii="Dialog . plain" w:eastAsia="Dialog . plain" w:hAnsi="Dialog . plain" w:cs="Dialog . plain"/>
                <w:color w:val="000000"/>
                <w:kern w:val="0"/>
                <w:sz w:val="22"/>
                <w:szCs w:val="22"/>
                <w:lang/>
              </w:rPr>
              <w:t>一般行政管理事务</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20.00</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20.00</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201</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03</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50</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lang/>
              </w:rPr>
              <w:t xml:space="preserve"> </w:t>
            </w:r>
            <w:r>
              <w:rPr>
                <w:rFonts w:ascii="Dialog . plain" w:eastAsia="Dialog . plain" w:hAnsi="Dialog . plain" w:cs="Dialog . plain"/>
                <w:color w:val="000000"/>
                <w:kern w:val="0"/>
                <w:sz w:val="22"/>
                <w:szCs w:val="22"/>
                <w:lang/>
              </w:rPr>
              <w:t>事业运行</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194.16</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194.16</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208</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05</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05</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lang/>
              </w:rPr>
              <w:t xml:space="preserve"> </w:t>
            </w:r>
            <w:r>
              <w:rPr>
                <w:rFonts w:ascii="Dialog . plain" w:eastAsia="Dialog . plain" w:hAnsi="Dialog . plain" w:cs="Dialog . plain"/>
                <w:color w:val="000000"/>
                <w:kern w:val="0"/>
                <w:sz w:val="22"/>
                <w:szCs w:val="22"/>
                <w:lang/>
              </w:rPr>
              <w:t>机关事业单位基本养老保险缴费支出</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81.20</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81.20</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208</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05</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06</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lang/>
              </w:rPr>
              <w:t xml:space="preserve"> </w:t>
            </w:r>
            <w:r>
              <w:rPr>
                <w:rFonts w:ascii="Dialog . plain" w:eastAsia="Dialog . plain" w:hAnsi="Dialog . plain" w:cs="Dialog . plain"/>
                <w:color w:val="000000"/>
                <w:kern w:val="0"/>
                <w:sz w:val="22"/>
                <w:szCs w:val="22"/>
                <w:lang/>
              </w:rPr>
              <w:t>机关事业单位职业年金缴费支出</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40.60</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40.60</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208</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05</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99</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lang/>
              </w:rPr>
              <w:t xml:space="preserve"> </w:t>
            </w:r>
            <w:r>
              <w:rPr>
                <w:rFonts w:ascii="Dialog . plain" w:eastAsia="Dialog . plain" w:hAnsi="Dialog . plain" w:cs="Dialog . plain"/>
                <w:color w:val="000000"/>
                <w:kern w:val="0"/>
                <w:sz w:val="22"/>
                <w:szCs w:val="22"/>
                <w:lang/>
              </w:rPr>
              <w:t>其他行政事业单位养老支出</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18.20</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18.20</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lastRenderedPageBreak/>
              <w:t>208</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08</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99</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lang/>
              </w:rPr>
              <w:t xml:space="preserve"> </w:t>
            </w:r>
            <w:r>
              <w:rPr>
                <w:rFonts w:ascii="Dialog . plain" w:eastAsia="Dialog . plain" w:hAnsi="Dialog . plain" w:cs="Dialog . plain"/>
                <w:color w:val="000000"/>
                <w:kern w:val="0"/>
                <w:sz w:val="22"/>
                <w:szCs w:val="22"/>
                <w:lang/>
              </w:rPr>
              <w:t>其他优抚支出</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2.64</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2.64</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208</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09</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99</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lang/>
              </w:rPr>
              <w:t xml:space="preserve"> </w:t>
            </w:r>
            <w:r>
              <w:rPr>
                <w:rFonts w:ascii="Dialog . plain" w:eastAsia="Dialog . plain" w:hAnsi="Dialog . plain" w:cs="Dialog . plain"/>
                <w:color w:val="000000"/>
                <w:kern w:val="0"/>
                <w:sz w:val="22"/>
                <w:szCs w:val="22"/>
                <w:lang/>
              </w:rPr>
              <w:t>其他退役安置支出</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0.02</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0.02</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208</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99</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99</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lang/>
              </w:rPr>
              <w:t xml:space="preserve"> </w:t>
            </w:r>
            <w:r>
              <w:rPr>
                <w:rFonts w:ascii="Dialog . plain" w:eastAsia="Dialog . plain" w:hAnsi="Dialog . plain" w:cs="Dialog . plain"/>
                <w:color w:val="000000"/>
                <w:kern w:val="0"/>
                <w:sz w:val="22"/>
                <w:szCs w:val="22"/>
                <w:lang/>
              </w:rPr>
              <w:t>其他社会保障和就业支出</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2.09</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2.09</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210</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11</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01</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lang/>
              </w:rPr>
              <w:t xml:space="preserve"> </w:t>
            </w:r>
            <w:r>
              <w:rPr>
                <w:rFonts w:ascii="Dialog . plain" w:eastAsia="Dialog . plain" w:hAnsi="Dialog . plain" w:cs="Dialog . plain"/>
                <w:color w:val="000000"/>
                <w:kern w:val="0"/>
                <w:sz w:val="22"/>
                <w:szCs w:val="22"/>
                <w:lang/>
              </w:rPr>
              <w:t>行政单位医疗</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13.49</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13.49</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210</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11</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02</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lang/>
              </w:rPr>
              <w:t xml:space="preserve"> </w:t>
            </w:r>
            <w:r>
              <w:rPr>
                <w:rFonts w:ascii="Dialog . plain" w:eastAsia="Dialog . plain" w:hAnsi="Dialog . plain" w:cs="Dialog . plain"/>
                <w:color w:val="000000"/>
                <w:kern w:val="0"/>
                <w:sz w:val="22"/>
                <w:szCs w:val="22"/>
                <w:lang/>
              </w:rPr>
              <w:t>事业单位医疗</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10.97</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10.97</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210</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11</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03</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lang/>
              </w:rPr>
              <w:t xml:space="preserve"> </w:t>
            </w:r>
            <w:r>
              <w:rPr>
                <w:rFonts w:ascii="Dialog . plain" w:eastAsia="Dialog . plain" w:hAnsi="Dialog . plain" w:cs="Dialog . plain"/>
                <w:color w:val="000000"/>
                <w:kern w:val="0"/>
                <w:sz w:val="22"/>
                <w:szCs w:val="22"/>
                <w:lang/>
              </w:rPr>
              <w:t>公务员医疗补助</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2.34</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2.34</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213</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01</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01</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lang/>
              </w:rPr>
              <w:t xml:space="preserve"> </w:t>
            </w:r>
            <w:r>
              <w:rPr>
                <w:rFonts w:ascii="Dialog . plain" w:eastAsia="Dialog . plain" w:hAnsi="Dialog . plain" w:cs="Dialog . plain"/>
                <w:color w:val="000000"/>
                <w:kern w:val="0"/>
                <w:sz w:val="22"/>
                <w:szCs w:val="22"/>
                <w:lang/>
              </w:rPr>
              <w:t>行政运行</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96.13</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96.13</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213</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01</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04</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lang/>
              </w:rPr>
              <w:t xml:space="preserve"> </w:t>
            </w:r>
            <w:r>
              <w:rPr>
                <w:rFonts w:ascii="Dialog . plain" w:eastAsia="Dialog . plain" w:hAnsi="Dialog . plain" w:cs="Dialog . plain"/>
                <w:color w:val="000000"/>
                <w:kern w:val="0"/>
                <w:sz w:val="22"/>
                <w:szCs w:val="22"/>
                <w:lang/>
              </w:rPr>
              <w:t>事业运行</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67.45</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67.45</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213</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01</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99</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lang/>
              </w:rPr>
              <w:t xml:space="preserve"> </w:t>
            </w:r>
            <w:r>
              <w:rPr>
                <w:rFonts w:ascii="Dialog . plain" w:eastAsia="Dialog . plain" w:hAnsi="Dialog . plain" w:cs="Dialog . plain"/>
                <w:color w:val="000000"/>
                <w:kern w:val="0"/>
                <w:sz w:val="22"/>
                <w:szCs w:val="22"/>
                <w:lang/>
              </w:rPr>
              <w:t>其他农业农村支出</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5.89</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5.89</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213</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07</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05</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lang/>
              </w:rPr>
              <w:t xml:space="preserve"> </w:t>
            </w:r>
            <w:r>
              <w:rPr>
                <w:rFonts w:ascii="Dialog . plain" w:eastAsia="Dialog . plain" w:hAnsi="Dialog . plain" w:cs="Dialog . plain"/>
                <w:color w:val="000000"/>
                <w:kern w:val="0"/>
                <w:sz w:val="22"/>
                <w:szCs w:val="22"/>
                <w:lang/>
              </w:rPr>
              <w:t>对村民委员会和村党支部的补助</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320.00</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320.00</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221</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02</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01</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lang/>
              </w:rPr>
              <w:t xml:space="preserve"> </w:t>
            </w:r>
            <w:r>
              <w:rPr>
                <w:rFonts w:ascii="Dialog . plain" w:eastAsia="Dialog . plain" w:hAnsi="Dialog . plain" w:cs="Dialog . plain"/>
                <w:color w:val="000000"/>
                <w:kern w:val="0"/>
                <w:sz w:val="22"/>
                <w:szCs w:val="22"/>
                <w:lang/>
              </w:rPr>
              <w:t>住房公积金</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70.23</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70.23</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bl>
    <w:p w:rsidR="003D5D92" w:rsidRDefault="003D5D92" w:rsidP="0007050B">
      <w:pPr>
        <w:pStyle w:val="a9"/>
        <w:widowControl/>
        <w:spacing w:before="0" w:beforeAutospacing="0" w:after="0" w:afterAutospacing="0" w:line="600" w:lineRule="exact"/>
        <w:ind w:leftChars="200" w:left="420"/>
        <w:jc w:val="both"/>
        <w:outlineLvl w:val="1"/>
        <w:rPr>
          <w:rFonts w:ascii="Times New Roman" w:eastAsia="仿宋_GB2312" w:hAnsi="Times New Roman" w:cs="仿宋_GB2312"/>
          <w:color w:val="333333"/>
          <w:sz w:val="32"/>
          <w:szCs w:val="32"/>
        </w:rPr>
      </w:pPr>
    </w:p>
    <w:p w:rsidR="003D5D92" w:rsidRDefault="00E10C7F">
      <w:pPr>
        <w:pStyle w:val="a9"/>
        <w:widowControl/>
        <w:numPr>
          <w:ilvl w:val="0"/>
          <w:numId w:val="6"/>
        </w:numPr>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一般公共预算基本支出预算表（公开表</w:t>
      </w:r>
      <w:r>
        <w:rPr>
          <w:rFonts w:ascii="Times New Roman" w:eastAsia="仿宋_GB2312" w:hAnsi="Times New Roman" w:cs="仿宋_GB2312" w:hint="eastAsia"/>
          <w:color w:val="333333"/>
          <w:sz w:val="32"/>
          <w:szCs w:val="32"/>
        </w:rPr>
        <w:t>3-1</w:t>
      </w:r>
      <w:r>
        <w:rPr>
          <w:rFonts w:ascii="Times New Roman" w:eastAsia="仿宋_GB2312" w:hAnsi="Times New Roman" w:cs="仿宋_GB2312" w:hint="eastAsia"/>
          <w:color w:val="333333"/>
          <w:sz w:val="32"/>
          <w:szCs w:val="32"/>
        </w:rPr>
        <w:t>）</w:t>
      </w:r>
    </w:p>
    <w:tbl>
      <w:tblPr>
        <w:tblW w:w="0" w:type="auto"/>
        <w:tblLayout w:type="fixed"/>
        <w:tblCellMar>
          <w:left w:w="0" w:type="dxa"/>
          <w:right w:w="0" w:type="dxa"/>
        </w:tblCellMar>
        <w:tblLook w:val="04A0"/>
      </w:tblPr>
      <w:tblGrid>
        <w:gridCol w:w="602"/>
        <w:gridCol w:w="526"/>
        <w:gridCol w:w="881"/>
        <w:gridCol w:w="3239"/>
        <w:gridCol w:w="694"/>
        <w:gridCol w:w="881"/>
        <w:gridCol w:w="1513"/>
      </w:tblGrid>
      <w:tr w:rsidR="003D5D92">
        <w:trPr>
          <w:trHeight w:val="398"/>
        </w:trPr>
        <w:tc>
          <w:tcPr>
            <w:tcW w:w="8336" w:type="dxa"/>
            <w:gridSpan w:val="7"/>
            <w:tcBorders>
              <w:top w:val="single" w:sz="4" w:space="0" w:color="FFFFFF"/>
              <w:left w:val="single" w:sz="4" w:space="0" w:color="FFFFFF"/>
              <w:bottom w:val="single" w:sz="4" w:space="0" w:color="FFFFFF"/>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lang/>
              </w:rPr>
              <w:t>一般公共预算基本支出预算表</w:t>
            </w:r>
          </w:p>
        </w:tc>
      </w:tr>
      <w:tr w:rsidR="003D5D92">
        <w:trPr>
          <w:trHeight w:val="341"/>
        </w:trPr>
        <w:tc>
          <w:tcPr>
            <w:tcW w:w="5248" w:type="dxa"/>
            <w:gridSpan w:val="4"/>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部门：乐山市市中区青平镇人民政府</w:t>
            </w:r>
          </w:p>
        </w:tc>
        <w:tc>
          <w:tcPr>
            <w:tcW w:w="694"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 w:val="22"/>
                <w:szCs w:val="22"/>
              </w:rPr>
            </w:pPr>
          </w:p>
        </w:tc>
        <w:tc>
          <w:tcPr>
            <w:tcW w:w="881"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rPr>
                <w:rFonts w:ascii="宋体" w:hAnsi="宋体" w:cs="宋体"/>
                <w:color w:val="000000"/>
                <w:sz w:val="18"/>
                <w:szCs w:val="18"/>
              </w:rPr>
            </w:pPr>
          </w:p>
        </w:tc>
        <w:tc>
          <w:tcPr>
            <w:tcW w:w="1513"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金额单位：万元</w:t>
            </w:r>
          </w:p>
        </w:tc>
      </w:tr>
      <w:tr w:rsidR="003D5D92">
        <w:trPr>
          <w:trHeight w:val="427"/>
        </w:trPr>
        <w:tc>
          <w:tcPr>
            <w:tcW w:w="5248" w:type="dxa"/>
            <w:gridSpan w:val="4"/>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项</w:t>
            </w:r>
            <w:r>
              <w:rPr>
                <w:rFonts w:ascii="宋体" w:hAnsi="宋体" w:cs="宋体" w:hint="eastAsia"/>
                <w:b/>
                <w:color w:val="000000"/>
                <w:kern w:val="0"/>
                <w:sz w:val="22"/>
                <w:szCs w:val="22"/>
                <w:lang/>
              </w:rPr>
              <w:t xml:space="preserve">    </w:t>
            </w:r>
            <w:r>
              <w:rPr>
                <w:rFonts w:ascii="宋体" w:hAnsi="宋体" w:cs="宋体" w:hint="eastAsia"/>
                <w:b/>
                <w:color w:val="000000"/>
                <w:kern w:val="0"/>
                <w:sz w:val="22"/>
                <w:szCs w:val="22"/>
                <w:lang/>
              </w:rPr>
              <w:t>目</w:t>
            </w:r>
          </w:p>
        </w:tc>
        <w:tc>
          <w:tcPr>
            <w:tcW w:w="3088" w:type="dxa"/>
            <w:gridSpan w:val="3"/>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基本支出</w:t>
            </w:r>
          </w:p>
        </w:tc>
      </w:tr>
      <w:tr w:rsidR="003D5D92">
        <w:trPr>
          <w:trHeight w:val="427"/>
        </w:trPr>
        <w:tc>
          <w:tcPr>
            <w:tcW w:w="1128" w:type="dxa"/>
            <w:gridSpan w:val="2"/>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科目编码</w:t>
            </w:r>
          </w:p>
        </w:tc>
        <w:tc>
          <w:tcPr>
            <w:tcW w:w="881" w:type="dxa"/>
            <w:vMerge w:val="restart"/>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单位代码</w:t>
            </w:r>
          </w:p>
        </w:tc>
        <w:tc>
          <w:tcPr>
            <w:tcW w:w="3239" w:type="dxa"/>
            <w:vMerge w:val="restart"/>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单位名称（科目）</w:t>
            </w:r>
          </w:p>
        </w:tc>
        <w:tc>
          <w:tcPr>
            <w:tcW w:w="694" w:type="dxa"/>
            <w:vMerge w:val="restart"/>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合计</w:t>
            </w:r>
          </w:p>
        </w:tc>
        <w:tc>
          <w:tcPr>
            <w:tcW w:w="881" w:type="dxa"/>
            <w:vMerge w:val="restart"/>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人员经费</w:t>
            </w:r>
          </w:p>
        </w:tc>
        <w:tc>
          <w:tcPr>
            <w:tcW w:w="1513" w:type="dxa"/>
            <w:vMerge w:val="restart"/>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公用经费</w:t>
            </w:r>
          </w:p>
        </w:tc>
      </w:tr>
      <w:tr w:rsidR="003D5D92">
        <w:trPr>
          <w:trHeight w:val="427"/>
        </w:trPr>
        <w:tc>
          <w:tcPr>
            <w:tcW w:w="602"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类</w:t>
            </w:r>
          </w:p>
        </w:tc>
        <w:tc>
          <w:tcPr>
            <w:tcW w:w="526"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款</w:t>
            </w:r>
          </w:p>
        </w:tc>
        <w:tc>
          <w:tcPr>
            <w:tcW w:w="881" w:type="dxa"/>
            <w:vMerge/>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3239" w:type="dxa"/>
            <w:vMerge/>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694" w:type="dxa"/>
            <w:vMerge/>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881" w:type="dxa"/>
            <w:vMerge/>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1513" w:type="dxa"/>
            <w:vMerge/>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52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323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合</w:t>
            </w:r>
            <w:r>
              <w:rPr>
                <w:rFonts w:ascii="宋体" w:hAnsi="宋体" w:cs="宋体" w:hint="eastAsia"/>
                <w:b/>
                <w:color w:val="000000"/>
                <w:kern w:val="0"/>
                <w:sz w:val="22"/>
                <w:szCs w:val="22"/>
                <w:lang/>
              </w:rPr>
              <w:t xml:space="preserve">    </w:t>
            </w:r>
            <w:r>
              <w:rPr>
                <w:rFonts w:ascii="宋体" w:hAnsi="宋体" w:cs="宋体" w:hint="eastAsia"/>
                <w:b/>
                <w:color w:val="000000"/>
                <w:kern w:val="0"/>
                <w:sz w:val="22"/>
                <w:szCs w:val="22"/>
                <w:lang/>
              </w:rPr>
              <w:t>计</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rPr>
              <w:t>956.39</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rPr>
              <w:t>846.97</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rPr>
              <w:t>109.42</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22"/>
                <w:szCs w:val="22"/>
              </w:rPr>
            </w:pP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22"/>
                <w:szCs w:val="22"/>
              </w:rPr>
            </w:pP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956.39</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846.97</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109.42</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22"/>
                <w:szCs w:val="22"/>
              </w:rPr>
            </w:pP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22"/>
                <w:szCs w:val="22"/>
              </w:rPr>
            </w:pP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728001</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乐山市市中区青平镇人民政府</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956.39</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846.97</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109.42</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22"/>
                <w:szCs w:val="22"/>
              </w:rPr>
            </w:pP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22"/>
                <w:szCs w:val="22"/>
              </w:rPr>
            </w:pP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301</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工资福利支出</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826.10</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826.10</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01</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30101</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基本工资</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182.01</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182.01</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01</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3010102</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行政基本工资</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107.18</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107.18</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01</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3010103</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事业基本工资</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74.83</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74.83</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lastRenderedPageBreak/>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02</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30102</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津贴补贴</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94.90</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94.90</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02</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3010201</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津贴补贴</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74.92</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74.92</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02</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3010203</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乡镇工作补贴</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19.98</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19.98</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03</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30103</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奖金</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148.98</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148.98</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03</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3010301</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公务员年终一次性奖金</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8.93</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8.93</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03</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3010302</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公务员基础绩效奖</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96.13</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96.13</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03</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3010303</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公务员考核绩效奖</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43.91</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43.91</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06</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30106</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伙食补助费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12.41</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12.41</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07</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30107</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绩效工资</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159.34</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159.34</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07</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3010701</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基础绩效工资</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38.83</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38.83</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07</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3010702</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考核绩效工资</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19.24</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19.24</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07</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3010703</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固定调控激励</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67.45</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67.45</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07</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3010704</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动态调控激励</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33.82</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33.82</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08</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30108</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机关事业单位基本养老保险缴费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81.20</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81.20</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08</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3010801</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机关单位基本养老保险缴费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47.15</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47.15</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08</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3010802</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事业单位基本养老保险缴费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34.05</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34.05</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09</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30109</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职业年金缴费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40.60</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40.60</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09</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3010901</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机关职业年金缴费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23.58</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23.58</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09</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3010902</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事业职业年金缴费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17.03</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17.03</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10</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30110</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职工基本医疗保险缴费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24.45</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24.45</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11</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30111</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公务员医疗补助缴费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2.34</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2.34</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12</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30112</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其他社会保障缴费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2.09</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2.09</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13</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30113</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住房公积金</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70.23</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70.23</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13</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3011301</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机关住房公积金</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40.63</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40.63</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13</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3011302</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事业住房公积金</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29.60</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29.60</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99</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30199</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其他工资福利支出</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7.55</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7.55</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22"/>
                <w:szCs w:val="22"/>
              </w:rPr>
            </w:pP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22"/>
                <w:szCs w:val="22"/>
              </w:rPr>
            </w:pP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302</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商品和服务支出</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109.42</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109.42</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01</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30201</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办公费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20.32</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20.32</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02</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30202</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印刷费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0.50</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0.50</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05</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30205</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水费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0.60</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0.60</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06</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30206</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电费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7.50</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7.50</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07</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30207</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邮电费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1.50</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1.50</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lastRenderedPageBreak/>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13</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30213</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维修（护）费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3.00</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3.00</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15</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30215</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会议费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2.00</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2.00</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16</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30216</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培训费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1.06</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1.06</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17</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30217</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公务接待费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3.10</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3.10</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26</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30226</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劳务费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1.89</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1.89</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28</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30228</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工会经费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6.78</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6.78</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28</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3022801</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行政工会经费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3.56</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3.56</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28</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3022802</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事业工会经费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3.22</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3.22</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29</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30229</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福利费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10.06</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10.06</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29</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3022901</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行政福利费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4.92</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4.92</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29</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3022902</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事业福利费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5.14</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5.14</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31</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30231</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公务用车运行维护费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6.00</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6.00</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39</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30239</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其他交通费用</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21.25</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21.25</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99</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30299</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其他商品和服务支出</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23.87</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23.87</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22"/>
                <w:szCs w:val="22"/>
              </w:rPr>
            </w:pP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22"/>
                <w:szCs w:val="22"/>
              </w:rPr>
            </w:pP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303</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对个人和家庭的补助</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20.87</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20.87</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303</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05</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30305</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生活补助</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20.84</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20.84</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303</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09</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30309</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奖励金</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0.03</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0.03</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bl>
    <w:p w:rsidR="003D5D92" w:rsidRDefault="003D5D92" w:rsidP="0007050B">
      <w:pPr>
        <w:pStyle w:val="a9"/>
        <w:widowControl/>
        <w:spacing w:before="0" w:beforeAutospacing="0" w:after="0" w:afterAutospacing="0" w:line="600" w:lineRule="exact"/>
        <w:ind w:leftChars="200" w:left="420"/>
        <w:jc w:val="both"/>
        <w:outlineLvl w:val="1"/>
        <w:rPr>
          <w:rFonts w:ascii="Times New Roman" w:eastAsia="仿宋_GB2312" w:hAnsi="Times New Roman" w:cs="仿宋_GB2312"/>
          <w:color w:val="333333"/>
          <w:sz w:val="32"/>
          <w:szCs w:val="32"/>
        </w:rPr>
      </w:pPr>
    </w:p>
    <w:p w:rsidR="003D5D92" w:rsidRDefault="00E10C7F">
      <w:pPr>
        <w:pStyle w:val="a9"/>
        <w:widowControl/>
        <w:numPr>
          <w:ilvl w:val="0"/>
          <w:numId w:val="6"/>
        </w:numPr>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一般公共预算项目支出预算表（公开表</w:t>
      </w:r>
      <w:r>
        <w:rPr>
          <w:rFonts w:ascii="Times New Roman" w:eastAsia="仿宋_GB2312" w:hAnsi="Times New Roman" w:cs="仿宋_GB2312" w:hint="eastAsia"/>
          <w:color w:val="333333"/>
          <w:sz w:val="32"/>
          <w:szCs w:val="32"/>
        </w:rPr>
        <w:t>3-2</w:t>
      </w:r>
      <w:r>
        <w:rPr>
          <w:rFonts w:ascii="Times New Roman" w:eastAsia="仿宋_GB2312" w:hAnsi="Times New Roman" w:cs="仿宋_GB2312" w:hint="eastAsia"/>
          <w:color w:val="333333"/>
          <w:sz w:val="32"/>
          <w:szCs w:val="32"/>
        </w:rPr>
        <w:t>）</w:t>
      </w:r>
    </w:p>
    <w:tbl>
      <w:tblPr>
        <w:tblW w:w="0" w:type="auto"/>
        <w:tblLayout w:type="fixed"/>
        <w:tblCellMar>
          <w:left w:w="0" w:type="dxa"/>
          <w:right w:w="0" w:type="dxa"/>
        </w:tblCellMar>
        <w:tblLook w:val="04A0"/>
      </w:tblPr>
      <w:tblGrid>
        <w:gridCol w:w="448"/>
        <w:gridCol w:w="312"/>
        <w:gridCol w:w="312"/>
        <w:gridCol w:w="1136"/>
        <w:gridCol w:w="4177"/>
        <w:gridCol w:w="1951"/>
      </w:tblGrid>
      <w:tr w:rsidR="003D5D92">
        <w:trPr>
          <w:trHeight w:val="398"/>
        </w:trPr>
        <w:tc>
          <w:tcPr>
            <w:tcW w:w="8336" w:type="dxa"/>
            <w:gridSpan w:val="6"/>
            <w:tcBorders>
              <w:top w:val="single" w:sz="4" w:space="0" w:color="FFFFFF"/>
              <w:left w:val="single" w:sz="4" w:space="0" w:color="FFFFFF"/>
              <w:bottom w:val="single" w:sz="4" w:space="0" w:color="FFFFFF"/>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lang/>
              </w:rPr>
              <w:t>一般公共预算项目支出预算表</w:t>
            </w:r>
          </w:p>
        </w:tc>
      </w:tr>
      <w:tr w:rsidR="003D5D92">
        <w:trPr>
          <w:trHeight w:val="341"/>
        </w:trPr>
        <w:tc>
          <w:tcPr>
            <w:tcW w:w="6385" w:type="dxa"/>
            <w:gridSpan w:val="5"/>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部门：乐山市市中区青平镇人民政府</w:t>
            </w:r>
          </w:p>
        </w:tc>
        <w:tc>
          <w:tcPr>
            <w:tcW w:w="1951"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金额单位：万元</w:t>
            </w:r>
          </w:p>
        </w:tc>
      </w:tr>
      <w:tr w:rsidR="003D5D92">
        <w:trPr>
          <w:trHeight w:val="427"/>
        </w:trPr>
        <w:tc>
          <w:tcPr>
            <w:tcW w:w="1072" w:type="dxa"/>
            <w:gridSpan w:val="3"/>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科目编码</w:t>
            </w:r>
          </w:p>
        </w:tc>
        <w:tc>
          <w:tcPr>
            <w:tcW w:w="1136"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单位代码</w:t>
            </w:r>
          </w:p>
        </w:tc>
        <w:tc>
          <w:tcPr>
            <w:tcW w:w="4177"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单位名称（科目）</w:t>
            </w:r>
          </w:p>
        </w:tc>
        <w:tc>
          <w:tcPr>
            <w:tcW w:w="1951"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金额</w:t>
            </w:r>
          </w:p>
        </w:tc>
      </w:tr>
      <w:tr w:rsidR="003D5D92">
        <w:trPr>
          <w:trHeight w:val="427"/>
        </w:trPr>
        <w:tc>
          <w:tcPr>
            <w:tcW w:w="448"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类</w:t>
            </w:r>
          </w:p>
        </w:tc>
        <w:tc>
          <w:tcPr>
            <w:tcW w:w="312"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款</w:t>
            </w:r>
          </w:p>
        </w:tc>
        <w:tc>
          <w:tcPr>
            <w:tcW w:w="312"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项</w:t>
            </w:r>
          </w:p>
        </w:tc>
        <w:tc>
          <w:tcPr>
            <w:tcW w:w="1136"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4177"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1951"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r>
      <w:tr w:rsidR="003D5D92">
        <w:trPr>
          <w:trHeight w:val="398"/>
        </w:trPr>
        <w:tc>
          <w:tcPr>
            <w:tcW w:w="448"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31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31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1136"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4177"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合</w:t>
            </w:r>
            <w:r>
              <w:rPr>
                <w:rFonts w:ascii="宋体" w:hAnsi="宋体" w:cs="宋体" w:hint="eastAsia"/>
                <w:b/>
                <w:color w:val="000000"/>
                <w:kern w:val="0"/>
                <w:sz w:val="22"/>
                <w:szCs w:val="22"/>
                <w:lang/>
              </w:rPr>
              <w:t xml:space="preserve">    </w:t>
            </w:r>
            <w:r>
              <w:rPr>
                <w:rFonts w:ascii="宋体" w:hAnsi="宋体" w:cs="宋体" w:hint="eastAsia"/>
                <w:b/>
                <w:color w:val="000000"/>
                <w:kern w:val="0"/>
                <w:sz w:val="22"/>
                <w:szCs w:val="22"/>
                <w:lang/>
              </w:rPr>
              <w:t>计</w:t>
            </w:r>
          </w:p>
        </w:tc>
        <w:tc>
          <w:tcPr>
            <w:tcW w:w="1951"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rPr>
              <w:t>349.12</w:t>
            </w:r>
          </w:p>
        </w:tc>
      </w:tr>
      <w:tr w:rsidR="003D5D92">
        <w:trPr>
          <w:trHeight w:val="398"/>
        </w:trPr>
        <w:tc>
          <w:tcPr>
            <w:tcW w:w="44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113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4177"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1951"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349.12</w:t>
            </w:r>
          </w:p>
        </w:tc>
      </w:tr>
      <w:tr w:rsidR="003D5D92">
        <w:trPr>
          <w:trHeight w:val="398"/>
        </w:trPr>
        <w:tc>
          <w:tcPr>
            <w:tcW w:w="44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113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4177"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乐山市市中区青平镇人民政府</w:t>
            </w:r>
          </w:p>
        </w:tc>
        <w:tc>
          <w:tcPr>
            <w:tcW w:w="1951"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349.12</w:t>
            </w:r>
          </w:p>
        </w:tc>
      </w:tr>
      <w:tr w:rsidR="003D5D92">
        <w:trPr>
          <w:trHeight w:val="398"/>
        </w:trPr>
        <w:tc>
          <w:tcPr>
            <w:tcW w:w="44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113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4177"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一般行政管理事务</w:t>
            </w:r>
          </w:p>
        </w:tc>
        <w:tc>
          <w:tcPr>
            <w:tcW w:w="1951"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3.20</w:t>
            </w:r>
          </w:p>
        </w:tc>
      </w:tr>
      <w:tr w:rsidR="003D5D92">
        <w:trPr>
          <w:trHeight w:val="398"/>
        </w:trPr>
        <w:tc>
          <w:tcPr>
            <w:tcW w:w="44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201</w:t>
            </w: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01</w:t>
            </w: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02</w:t>
            </w:r>
          </w:p>
        </w:tc>
        <w:tc>
          <w:tcPr>
            <w:tcW w:w="113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728001</w:t>
            </w:r>
          </w:p>
        </w:tc>
        <w:tc>
          <w:tcPr>
            <w:tcW w:w="4177"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区人大代表活动经费</w:t>
            </w:r>
          </w:p>
        </w:tc>
        <w:tc>
          <w:tcPr>
            <w:tcW w:w="195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0.96</w:t>
            </w:r>
          </w:p>
        </w:tc>
      </w:tr>
      <w:tr w:rsidR="003D5D92">
        <w:trPr>
          <w:trHeight w:val="398"/>
        </w:trPr>
        <w:tc>
          <w:tcPr>
            <w:tcW w:w="44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201</w:t>
            </w: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01</w:t>
            </w: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02</w:t>
            </w:r>
          </w:p>
        </w:tc>
        <w:tc>
          <w:tcPr>
            <w:tcW w:w="113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728001</w:t>
            </w:r>
          </w:p>
        </w:tc>
        <w:tc>
          <w:tcPr>
            <w:tcW w:w="4177"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镇人大代表活动经费</w:t>
            </w:r>
          </w:p>
        </w:tc>
        <w:tc>
          <w:tcPr>
            <w:tcW w:w="195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2.24</w:t>
            </w:r>
          </w:p>
        </w:tc>
      </w:tr>
      <w:tr w:rsidR="003D5D92">
        <w:trPr>
          <w:trHeight w:val="398"/>
        </w:trPr>
        <w:tc>
          <w:tcPr>
            <w:tcW w:w="44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113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4177"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一般行政管理事务</w:t>
            </w:r>
          </w:p>
        </w:tc>
        <w:tc>
          <w:tcPr>
            <w:tcW w:w="1951"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20.00</w:t>
            </w:r>
          </w:p>
        </w:tc>
      </w:tr>
      <w:tr w:rsidR="003D5D92">
        <w:trPr>
          <w:trHeight w:val="398"/>
        </w:trPr>
        <w:tc>
          <w:tcPr>
            <w:tcW w:w="44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201</w:t>
            </w: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03</w:t>
            </w: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02</w:t>
            </w:r>
          </w:p>
        </w:tc>
        <w:tc>
          <w:tcPr>
            <w:tcW w:w="113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728001</w:t>
            </w:r>
          </w:p>
        </w:tc>
        <w:tc>
          <w:tcPr>
            <w:tcW w:w="4177"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乡镇街道工作经费</w:t>
            </w:r>
          </w:p>
        </w:tc>
        <w:tc>
          <w:tcPr>
            <w:tcW w:w="195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20.00</w:t>
            </w:r>
          </w:p>
        </w:tc>
      </w:tr>
      <w:tr w:rsidR="003D5D92">
        <w:trPr>
          <w:trHeight w:val="398"/>
        </w:trPr>
        <w:tc>
          <w:tcPr>
            <w:tcW w:w="44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113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4177"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其他退役安置支出</w:t>
            </w:r>
          </w:p>
        </w:tc>
        <w:tc>
          <w:tcPr>
            <w:tcW w:w="1951"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0.02</w:t>
            </w:r>
          </w:p>
        </w:tc>
      </w:tr>
      <w:tr w:rsidR="003D5D92">
        <w:trPr>
          <w:trHeight w:val="398"/>
        </w:trPr>
        <w:tc>
          <w:tcPr>
            <w:tcW w:w="44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208</w:t>
            </w: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09</w:t>
            </w: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99</w:t>
            </w:r>
          </w:p>
        </w:tc>
        <w:tc>
          <w:tcPr>
            <w:tcW w:w="113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728001</w:t>
            </w:r>
          </w:p>
        </w:tc>
        <w:tc>
          <w:tcPr>
            <w:tcW w:w="4177"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企业军转干和自主择业干部活动经费</w:t>
            </w:r>
          </w:p>
        </w:tc>
        <w:tc>
          <w:tcPr>
            <w:tcW w:w="195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0.02</w:t>
            </w:r>
          </w:p>
        </w:tc>
      </w:tr>
      <w:tr w:rsidR="003D5D92">
        <w:trPr>
          <w:trHeight w:val="398"/>
        </w:trPr>
        <w:tc>
          <w:tcPr>
            <w:tcW w:w="44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113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4177"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其他农业农村支出</w:t>
            </w:r>
          </w:p>
        </w:tc>
        <w:tc>
          <w:tcPr>
            <w:tcW w:w="1951"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5.89</w:t>
            </w:r>
          </w:p>
        </w:tc>
      </w:tr>
      <w:tr w:rsidR="003D5D92">
        <w:trPr>
          <w:trHeight w:val="398"/>
        </w:trPr>
        <w:tc>
          <w:tcPr>
            <w:tcW w:w="44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213</w:t>
            </w: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01</w:t>
            </w: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99</w:t>
            </w:r>
          </w:p>
        </w:tc>
        <w:tc>
          <w:tcPr>
            <w:tcW w:w="113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728001</w:t>
            </w:r>
          </w:p>
        </w:tc>
        <w:tc>
          <w:tcPr>
            <w:tcW w:w="4177"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公共卫生特别服务岗（社工岗）人员经费</w:t>
            </w:r>
          </w:p>
        </w:tc>
        <w:tc>
          <w:tcPr>
            <w:tcW w:w="195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5.89</w:t>
            </w:r>
          </w:p>
        </w:tc>
      </w:tr>
      <w:tr w:rsidR="003D5D92">
        <w:trPr>
          <w:trHeight w:val="398"/>
        </w:trPr>
        <w:tc>
          <w:tcPr>
            <w:tcW w:w="44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113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4177"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对村民委员会和村党支部的补助</w:t>
            </w:r>
          </w:p>
        </w:tc>
        <w:tc>
          <w:tcPr>
            <w:tcW w:w="1951"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320.00</w:t>
            </w:r>
          </w:p>
        </w:tc>
      </w:tr>
      <w:tr w:rsidR="003D5D92">
        <w:trPr>
          <w:trHeight w:val="398"/>
        </w:trPr>
        <w:tc>
          <w:tcPr>
            <w:tcW w:w="44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213</w:t>
            </w: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07</w:t>
            </w: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05</w:t>
            </w:r>
          </w:p>
        </w:tc>
        <w:tc>
          <w:tcPr>
            <w:tcW w:w="113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728001</w:t>
            </w:r>
          </w:p>
        </w:tc>
        <w:tc>
          <w:tcPr>
            <w:tcW w:w="4177"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村社区干部报酬</w:t>
            </w:r>
          </w:p>
        </w:tc>
        <w:tc>
          <w:tcPr>
            <w:tcW w:w="195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320.00</w:t>
            </w:r>
          </w:p>
        </w:tc>
      </w:tr>
    </w:tbl>
    <w:p w:rsidR="003D5D92" w:rsidRDefault="003D5D92" w:rsidP="0007050B">
      <w:pPr>
        <w:pStyle w:val="a9"/>
        <w:widowControl/>
        <w:spacing w:before="0" w:beforeAutospacing="0" w:after="0" w:afterAutospacing="0" w:line="600" w:lineRule="exact"/>
        <w:ind w:leftChars="200" w:left="420"/>
        <w:jc w:val="both"/>
        <w:outlineLvl w:val="1"/>
        <w:rPr>
          <w:rFonts w:ascii="Times New Roman" w:eastAsia="仿宋_GB2312" w:hAnsi="Times New Roman" w:cs="仿宋_GB2312"/>
          <w:color w:val="333333"/>
          <w:sz w:val="32"/>
          <w:szCs w:val="32"/>
        </w:rPr>
      </w:pPr>
    </w:p>
    <w:p w:rsidR="003D5D92" w:rsidRDefault="00E10C7F">
      <w:pPr>
        <w:pStyle w:val="a9"/>
        <w:widowControl/>
        <w:numPr>
          <w:ilvl w:val="0"/>
          <w:numId w:val="6"/>
        </w:numPr>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一般公共预算“三公”经费支出预算表（公开表</w:t>
      </w:r>
      <w:r>
        <w:rPr>
          <w:rFonts w:ascii="Times New Roman" w:eastAsia="仿宋_GB2312" w:hAnsi="Times New Roman" w:cs="仿宋_GB2312" w:hint="eastAsia"/>
          <w:color w:val="333333"/>
          <w:sz w:val="32"/>
          <w:szCs w:val="32"/>
        </w:rPr>
        <w:t>3-3</w:t>
      </w:r>
      <w:r>
        <w:rPr>
          <w:rFonts w:ascii="Times New Roman" w:eastAsia="仿宋_GB2312" w:hAnsi="Times New Roman" w:cs="仿宋_GB2312" w:hint="eastAsia"/>
          <w:color w:val="333333"/>
          <w:sz w:val="32"/>
          <w:szCs w:val="32"/>
        </w:rPr>
        <w:t>）</w:t>
      </w:r>
    </w:p>
    <w:tbl>
      <w:tblPr>
        <w:tblW w:w="0" w:type="auto"/>
        <w:tblLayout w:type="fixed"/>
        <w:tblCellMar>
          <w:left w:w="0" w:type="dxa"/>
          <w:right w:w="0" w:type="dxa"/>
        </w:tblCellMar>
        <w:tblLook w:val="04A0"/>
      </w:tblPr>
      <w:tblGrid>
        <w:gridCol w:w="660"/>
        <w:gridCol w:w="2111"/>
        <w:gridCol w:w="426"/>
        <w:gridCol w:w="1318"/>
        <w:gridCol w:w="426"/>
        <w:gridCol w:w="1133"/>
        <w:gridCol w:w="1133"/>
        <w:gridCol w:w="1129"/>
      </w:tblGrid>
      <w:tr w:rsidR="003D5D92">
        <w:trPr>
          <w:trHeight w:val="398"/>
        </w:trPr>
        <w:tc>
          <w:tcPr>
            <w:tcW w:w="8336" w:type="dxa"/>
            <w:gridSpan w:val="8"/>
            <w:tcBorders>
              <w:top w:val="single" w:sz="4" w:space="0" w:color="FFFFFF"/>
              <w:left w:val="single" w:sz="4" w:space="0" w:color="FFFFFF"/>
              <w:bottom w:val="single" w:sz="4" w:space="0" w:color="FFFFFF"/>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4"/>
              </w:rPr>
            </w:pPr>
            <w:r>
              <w:rPr>
                <w:rFonts w:ascii="宋体" w:hAnsi="宋体" w:cs="宋体" w:hint="eastAsia"/>
                <w:b/>
                <w:color w:val="000000"/>
                <w:kern w:val="0"/>
                <w:sz w:val="24"/>
                <w:lang/>
              </w:rPr>
              <w:t>一般公共预算“三公”经费支出预算表</w:t>
            </w:r>
          </w:p>
        </w:tc>
      </w:tr>
      <w:tr w:rsidR="003D5D92">
        <w:trPr>
          <w:trHeight w:val="341"/>
        </w:trPr>
        <w:tc>
          <w:tcPr>
            <w:tcW w:w="2771" w:type="dxa"/>
            <w:gridSpan w:val="2"/>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部门：乐山市市中区青平镇人民政府</w:t>
            </w:r>
          </w:p>
        </w:tc>
        <w:tc>
          <w:tcPr>
            <w:tcW w:w="426"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jc w:val="center"/>
              <w:rPr>
                <w:rFonts w:ascii="宋体" w:hAnsi="宋体" w:cs="宋体"/>
                <w:color w:val="000000"/>
                <w:sz w:val="20"/>
                <w:szCs w:val="20"/>
              </w:rPr>
            </w:pPr>
          </w:p>
        </w:tc>
        <w:tc>
          <w:tcPr>
            <w:tcW w:w="1318"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jc w:val="center"/>
              <w:rPr>
                <w:rFonts w:ascii="宋体" w:hAnsi="宋体" w:cs="宋体"/>
                <w:color w:val="000000"/>
                <w:sz w:val="20"/>
                <w:szCs w:val="20"/>
              </w:rPr>
            </w:pPr>
          </w:p>
        </w:tc>
        <w:tc>
          <w:tcPr>
            <w:tcW w:w="426"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jc w:val="center"/>
              <w:rPr>
                <w:rFonts w:ascii="宋体" w:hAnsi="宋体" w:cs="宋体"/>
                <w:color w:val="000000"/>
                <w:sz w:val="20"/>
                <w:szCs w:val="20"/>
              </w:rPr>
            </w:pPr>
          </w:p>
        </w:tc>
        <w:tc>
          <w:tcPr>
            <w:tcW w:w="1133"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jc w:val="center"/>
              <w:rPr>
                <w:rFonts w:ascii="宋体" w:hAnsi="宋体" w:cs="宋体"/>
                <w:color w:val="000000"/>
                <w:sz w:val="20"/>
                <w:szCs w:val="20"/>
              </w:rPr>
            </w:pPr>
          </w:p>
        </w:tc>
        <w:tc>
          <w:tcPr>
            <w:tcW w:w="1133"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jc w:val="center"/>
              <w:rPr>
                <w:rFonts w:ascii="宋体" w:hAnsi="宋体" w:cs="宋体"/>
                <w:color w:val="000000"/>
                <w:sz w:val="20"/>
                <w:szCs w:val="20"/>
              </w:rPr>
            </w:pPr>
          </w:p>
        </w:tc>
        <w:tc>
          <w:tcPr>
            <w:tcW w:w="1129"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金额单位：万元</w:t>
            </w:r>
          </w:p>
        </w:tc>
      </w:tr>
      <w:tr w:rsidR="003D5D92">
        <w:trPr>
          <w:trHeight w:val="427"/>
        </w:trPr>
        <w:tc>
          <w:tcPr>
            <w:tcW w:w="660"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单位编码</w:t>
            </w:r>
          </w:p>
        </w:tc>
        <w:tc>
          <w:tcPr>
            <w:tcW w:w="2111"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单位名称（科目）</w:t>
            </w:r>
          </w:p>
        </w:tc>
        <w:tc>
          <w:tcPr>
            <w:tcW w:w="5565" w:type="dxa"/>
            <w:gridSpan w:val="6"/>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当年财政拨款预算安排</w:t>
            </w:r>
          </w:p>
        </w:tc>
      </w:tr>
      <w:tr w:rsidR="003D5D92">
        <w:trPr>
          <w:trHeight w:val="427"/>
        </w:trPr>
        <w:tc>
          <w:tcPr>
            <w:tcW w:w="660"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0"/>
                <w:szCs w:val="20"/>
              </w:rPr>
            </w:pPr>
          </w:p>
        </w:tc>
        <w:tc>
          <w:tcPr>
            <w:tcW w:w="2111"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0"/>
                <w:szCs w:val="20"/>
              </w:rPr>
            </w:pPr>
          </w:p>
        </w:tc>
        <w:tc>
          <w:tcPr>
            <w:tcW w:w="426"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合计</w:t>
            </w:r>
          </w:p>
        </w:tc>
        <w:tc>
          <w:tcPr>
            <w:tcW w:w="1318" w:type="dxa"/>
            <w:vMerge w:val="restart"/>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因公出国（境）费用</w:t>
            </w:r>
          </w:p>
        </w:tc>
        <w:tc>
          <w:tcPr>
            <w:tcW w:w="2692" w:type="dxa"/>
            <w:gridSpan w:val="3"/>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公务用车购置及运行费</w:t>
            </w:r>
          </w:p>
        </w:tc>
        <w:tc>
          <w:tcPr>
            <w:tcW w:w="1129"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公务接待费</w:t>
            </w:r>
          </w:p>
        </w:tc>
      </w:tr>
      <w:tr w:rsidR="003D5D92">
        <w:trPr>
          <w:trHeight w:val="427"/>
        </w:trPr>
        <w:tc>
          <w:tcPr>
            <w:tcW w:w="660"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0"/>
                <w:szCs w:val="20"/>
              </w:rPr>
            </w:pPr>
          </w:p>
        </w:tc>
        <w:tc>
          <w:tcPr>
            <w:tcW w:w="2111"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0"/>
                <w:szCs w:val="20"/>
              </w:rPr>
            </w:pPr>
          </w:p>
        </w:tc>
        <w:tc>
          <w:tcPr>
            <w:tcW w:w="426"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0"/>
                <w:szCs w:val="20"/>
              </w:rPr>
            </w:pPr>
          </w:p>
        </w:tc>
        <w:tc>
          <w:tcPr>
            <w:tcW w:w="1318"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20"/>
                <w:szCs w:val="20"/>
              </w:rPr>
            </w:pPr>
          </w:p>
        </w:tc>
        <w:tc>
          <w:tcPr>
            <w:tcW w:w="426"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小计</w:t>
            </w:r>
          </w:p>
        </w:tc>
        <w:tc>
          <w:tcPr>
            <w:tcW w:w="1133"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公务用车购置费</w:t>
            </w:r>
          </w:p>
        </w:tc>
        <w:tc>
          <w:tcPr>
            <w:tcW w:w="1133"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公务用车运行费</w:t>
            </w:r>
          </w:p>
        </w:tc>
        <w:tc>
          <w:tcPr>
            <w:tcW w:w="1129"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0"/>
                <w:szCs w:val="20"/>
              </w:rPr>
            </w:pPr>
          </w:p>
        </w:tc>
      </w:tr>
      <w:tr w:rsidR="003D5D92">
        <w:trPr>
          <w:trHeight w:val="398"/>
        </w:trPr>
        <w:tc>
          <w:tcPr>
            <w:tcW w:w="660"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0"/>
                <w:szCs w:val="20"/>
              </w:rPr>
            </w:pPr>
          </w:p>
        </w:tc>
        <w:tc>
          <w:tcPr>
            <w:tcW w:w="2111"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合</w:t>
            </w:r>
            <w:r>
              <w:rPr>
                <w:rFonts w:ascii="宋体" w:hAnsi="宋体" w:cs="宋体" w:hint="eastAsia"/>
                <w:b/>
                <w:color w:val="000000"/>
                <w:kern w:val="0"/>
                <w:sz w:val="20"/>
                <w:szCs w:val="20"/>
                <w:lang/>
              </w:rPr>
              <w:t xml:space="preserve">    </w:t>
            </w:r>
            <w:r>
              <w:rPr>
                <w:rFonts w:ascii="宋体" w:hAnsi="宋体" w:cs="宋体" w:hint="eastAsia"/>
                <w:b/>
                <w:color w:val="000000"/>
                <w:kern w:val="0"/>
                <w:sz w:val="20"/>
                <w:szCs w:val="20"/>
                <w:lang/>
              </w:rPr>
              <w:t>计</w:t>
            </w:r>
          </w:p>
        </w:tc>
        <w:tc>
          <w:tcPr>
            <w:tcW w:w="426"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0"/>
                <w:szCs w:val="20"/>
              </w:rPr>
            </w:pPr>
            <w:r>
              <w:rPr>
                <w:rFonts w:ascii="宋体" w:hAnsi="宋体" w:cs="宋体" w:hint="eastAsia"/>
                <w:b/>
                <w:color w:val="000000"/>
                <w:kern w:val="0"/>
                <w:sz w:val="20"/>
                <w:szCs w:val="20"/>
                <w:lang/>
              </w:rPr>
              <w:t>9.10</w:t>
            </w:r>
          </w:p>
        </w:tc>
        <w:tc>
          <w:tcPr>
            <w:tcW w:w="1318"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20"/>
                <w:szCs w:val="20"/>
              </w:rPr>
            </w:pPr>
          </w:p>
        </w:tc>
        <w:tc>
          <w:tcPr>
            <w:tcW w:w="426"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0"/>
                <w:szCs w:val="20"/>
              </w:rPr>
            </w:pPr>
            <w:r>
              <w:rPr>
                <w:rFonts w:ascii="宋体" w:hAnsi="宋体" w:cs="宋体" w:hint="eastAsia"/>
                <w:b/>
                <w:color w:val="000000"/>
                <w:kern w:val="0"/>
                <w:sz w:val="20"/>
                <w:szCs w:val="20"/>
                <w:lang/>
              </w:rPr>
              <w:t>6.00</w:t>
            </w:r>
          </w:p>
        </w:tc>
        <w:tc>
          <w:tcPr>
            <w:tcW w:w="1133"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20"/>
                <w:szCs w:val="20"/>
              </w:rPr>
            </w:pPr>
          </w:p>
        </w:tc>
        <w:tc>
          <w:tcPr>
            <w:tcW w:w="1133"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0"/>
                <w:szCs w:val="20"/>
              </w:rPr>
            </w:pPr>
            <w:r>
              <w:rPr>
                <w:rFonts w:ascii="宋体" w:hAnsi="宋体" w:cs="宋体" w:hint="eastAsia"/>
                <w:b/>
                <w:color w:val="000000"/>
                <w:kern w:val="0"/>
                <w:sz w:val="20"/>
                <w:szCs w:val="20"/>
                <w:lang/>
              </w:rPr>
              <w:t>6.00</w:t>
            </w:r>
          </w:p>
        </w:tc>
        <w:tc>
          <w:tcPr>
            <w:tcW w:w="112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0"/>
                <w:szCs w:val="20"/>
              </w:rPr>
            </w:pPr>
            <w:r>
              <w:rPr>
                <w:rFonts w:ascii="宋体" w:hAnsi="宋体" w:cs="宋体" w:hint="eastAsia"/>
                <w:b/>
                <w:color w:val="000000"/>
                <w:kern w:val="0"/>
                <w:sz w:val="20"/>
                <w:szCs w:val="20"/>
                <w:lang/>
              </w:rPr>
              <w:t>3.10</w:t>
            </w:r>
          </w:p>
        </w:tc>
      </w:tr>
      <w:tr w:rsidR="003D5D92">
        <w:trPr>
          <w:trHeight w:val="398"/>
        </w:trPr>
        <w:tc>
          <w:tcPr>
            <w:tcW w:w="66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2111"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426"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9.10</w:t>
            </w:r>
          </w:p>
        </w:tc>
        <w:tc>
          <w:tcPr>
            <w:tcW w:w="1318"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426"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6.00</w:t>
            </w:r>
          </w:p>
        </w:tc>
        <w:tc>
          <w:tcPr>
            <w:tcW w:w="1133"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1133"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6.00</w:t>
            </w:r>
          </w:p>
        </w:tc>
        <w:tc>
          <w:tcPr>
            <w:tcW w:w="112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3.10</w:t>
            </w:r>
          </w:p>
        </w:tc>
      </w:tr>
      <w:tr w:rsidR="003D5D92">
        <w:trPr>
          <w:trHeight w:val="398"/>
        </w:trPr>
        <w:tc>
          <w:tcPr>
            <w:tcW w:w="66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728001</w:t>
            </w:r>
          </w:p>
        </w:tc>
        <w:tc>
          <w:tcPr>
            <w:tcW w:w="2111"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Fonts w:ascii="Dialog . plain" w:eastAsia="Dialog . plain" w:hAnsi="Dialog . plain" w:cs="Dialog . plain"/>
                <w:color w:val="000000"/>
                <w:kern w:val="0"/>
                <w:sz w:val="20"/>
                <w:szCs w:val="20"/>
                <w:lang/>
              </w:rPr>
              <w:t xml:space="preserve"> </w:t>
            </w:r>
            <w:r>
              <w:rPr>
                <w:rFonts w:ascii="Dialog . plain" w:eastAsia="Dialog . plain" w:hAnsi="Dialog . plain" w:cs="Dialog . plain"/>
                <w:color w:val="000000"/>
                <w:kern w:val="0"/>
                <w:sz w:val="20"/>
                <w:szCs w:val="20"/>
                <w:lang/>
              </w:rPr>
              <w:t>乐山市市中区青平镇人民政府</w:t>
            </w:r>
          </w:p>
        </w:tc>
        <w:tc>
          <w:tcPr>
            <w:tcW w:w="42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9.10</w:t>
            </w:r>
          </w:p>
        </w:tc>
        <w:tc>
          <w:tcPr>
            <w:tcW w:w="131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42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6.00</w:t>
            </w:r>
          </w:p>
        </w:tc>
        <w:tc>
          <w:tcPr>
            <w:tcW w:w="113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113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6.00</w:t>
            </w:r>
          </w:p>
        </w:tc>
        <w:tc>
          <w:tcPr>
            <w:tcW w:w="112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3.10</w:t>
            </w:r>
          </w:p>
        </w:tc>
      </w:tr>
    </w:tbl>
    <w:p w:rsidR="003D5D92" w:rsidRDefault="003D5D92" w:rsidP="0007050B">
      <w:pPr>
        <w:pStyle w:val="a9"/>
        <w:widowControl/>
        <w:spacing w:before="0" w:beforeAutospacing="0" w:after="0" w:afterAutospacing="0" w:line="600" w:lineRule="exact"/>
        <w:ind w:leftChars="200" w:left="420"/>
        <w:jc w:val="both"/>
        <w:outlineLvl w:val="1"/>
        <w:rPr>
          <w:rFonts w:ascii="Times New Roman" w:eastAsia="仿宋_GB2312" w:hAnsi="Times New Roman" w:cs="仿宋_GB2312"/>
          <w:color w:val="333333"/>
          <w:sz w:val="32"/>
          <w:szCs w:val="32"/>
        </w:rPr>
      </w:pPr>
    </w:p>
    <w:p w:rsidR="003D5D92" w:rsidRDefault="00E10C7F">
      <w:pPr>
        <w:pStyle w:val="a9"/>
        <w:widowControl/>
        <w:numPr>
          <w:ilvl w:val="0"/>
          <w:numId w:val="6"/>
        </w:numPr>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政府性基金预算支出表（公开表</w:t>
      </w:r>
      <w:r>
        <w:rPr>
          <w:rFonts w:ascii="Times New Roman" w:eastAsia="仿宋_GB2312" w:hAnsi="Times New Roman" w:cs="仿宋_GB2312" w:hint="eastAsia"/>
          <w:color w:val="333333"/>
          <w:sz w:val="32"/>
          <w:szCs w:val="32"/>
        </w:rPr>
        <w:t>4</w:t>
      </w:r>
      <w:r>
        <w:rPr>
          <w:rFonts w:ascii="Times New Roman" w:eastAsia="仿宋_GB2312" w:hAnsi="Times New Roman" w:cs="仿宋_GB2312" w:hint="eastAsia"/>
          <w:color w:val="333333"/>
          <w:sz w:val="32"/>
          <w:szCs w:val="32"/>
        </w:rPr>
        <w:t>）</w:t>
      </w:r>
    </w:p>
    <w:tbl>
      <w:tblPr>
        <w:tblW w:w="0" w:type="auto"/>
        <w:tblLayout w:type="fixed"/>
        <w:tblCellMar>
          <w:left w:w="0" w:type="dxa"/>
          <w:right w:w="0" w:type="dxa"/>
        </w:tblCellMar>
        <w:tblLook w:val="04A0"/>
      </w:tblPr>
      <w:tblGrid>
        <w:gridCol w:w="262"/>
        <w:gridCol w:w="262"/>
        <w:gridCol w:w="262"/>
        <w:gridCol w:w="954"/>
        <w:gridCol w:w="3509"/>
        <w:gridCol w:w="493"/>
        <w:gridCol w:w="955"/>
        <w:gridCol w:w="1639"/>
      </w:tblGrid>
      <w:tr w:rsidR="003D5D92">
        <w:trPr>
          <w:trHeight w:val="398"/>
        </w:trPr>
        <w:tc>
          <w:tcPr>
            <w:tcW w:w="8336" w:type="dxa"/>
            <w:gridSpan w:val="8"/>
            <w:tcBorders>
              <w:top w:val="single" w:sz="4" w:space="0" w:color="FFFFFF"/>
              <w:left w:val="single" w:sz="4" w:space="0" w:color="FFFFFF"/>
              <w:bottom w:val="single" w:sz="4" w:space="0" w:color="FFFFFF"/>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lang/>
              </w:rPr>
              <w:t>政府性基金预算支出预算表</w:t>
            </w:r>
            <w:r>
              <w:rPr>
                <w:rFonts w:ascii="宋体" w:hAnsi="宋体" w:cs="宋体" w:hint="eastAsia"/>
                <w:b/>
                <w:color w:val="000000"/>
                <w:kern w:val="0"/>
                <w:sz w:val="32"/>
                <w:szCs w:val="32"/>
                <w:lang/>
              </w:rPr>
              <w:t xml:space="preserve"> </w:t>
            </w:r>
          </w:p>
        </w:tc>
      </w:tr>
      <w:tr w:rsidR="003D5D92">
        <w:trPr>
          <w:trHeight w:val="341"/>
        </w:trPr>
        <w:tc>
          <w:tcPr>
            <w:tcW w:w="5249" w:type="dxa"/>
            <w:gridSpan w:val="5"/>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部门：乐山市市中区青平镇人民政府</w:t>
            </w:r>
          </w:p>
        </w:tc>
        <w:tc>
          <w:tcPr>
            <w:tcW w:w="493"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rPr>
                <w:rFonts w:ascii="宋体" w:hAnsi="宋体" w:cs="宋体"/>
                <w:color w:val="000000"/>
                <w:sz w:val="18"/>
                <w:szCs w:val="18"/>
              </w:rPr>
            </w:pPr>
          </w:p>
        </w:tc>
        <w:tc>
          <w:tcPr>
            <w:tcW w:w="955"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rPr>
                <w:rFonts w:ascii="宋体" w:hAnsi="宋体" w:cs="宋体"/>
                <w:color w:val="000000"/>
                <w:sz w:val="18"/>
                <w:szCs w:val="18"/>
              </w:rPr>
            </w:pPr>
          </w:p>
        </w:tc>
        <w:tc>
          <w:tcPr>
            <w:tcW w:w="1639"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金额单位：万元</w:t>
            </w:r>
          </w:p>
        </w:tc>
      </w:tr>
      <w:tr w:rsidR="003D5D92">
        <w:trPr>
          <w:trHeight w:val="427"/>
        </w:trPr>
        <w:tc>
          <w:tcPr>
            <w:tcW w:w="5249" w:type="dxa"/>
            <w:gridSpan w:val="5"/>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项</w:t>
            </w:r>
            <w:r>
              <w:rPr>
                <w:rFonts w:ascii="宋体" w:hAnsi="宋体" w:cs="宋体" w:hint="eastAsia"/>
                <w:b/>
                <w:color w:val="000000"/>
                <w:kern w:val="0"/>
                <w:sz w:val="22"/>
                <w:szCs w:val="22"/>
                <w:lang/>
              </w:rPr>
              <w:t xml:space="preserve">    </w:t>
            </w:r>
            <w:r>
              <w:rPr>
                <w:rFonts w:ascii="宋体" w:hAnsi="宋体" w:cs="宋体" w:hint="eastAsia"/>
                <w:b/>
                <w:color w:val="000000"/>
                <w:kern w:val="0"/>
                <w:sz w:val="22"/>
                <w:szCs w:val="22"/>
                <w:lang/>
              </w:rPr>
              <w:t>目</w:t>
            </w:r>
          </w:p>
        </w:tc>
        <w:tc>
          <w:tcPr>
            <w:tcW w:w="3087" w:type="dxa"/>
            <w:gridSpan w:val="3"/>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本年政府性基金预算支出</w:t>
            </w:r>
          </w:p>
        </w:tc>
      </w:tr>
      <w:tr w:rsidR="003D5D92">
        <w:trPr>
          <w:trHeight w:val="427"/>
        </w:trPr>
        <w:tc>
          <w:tcPr>
            <w:tcW w:w="786" w:type="dxa"/>
            <w:gridSpan w:val="3"/>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科目编码</w:t>
            </w:r>
          </w:p>
        </w:tc>
        <w:tc>
          <w:tcPr>
            <w:tcW w:w="954"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单位代码</w:t>
            </w:r>
          </w:p>
        </w:tc>
        <w:tc>
          <w:tcPr>
            <w:tcW w:w="3509"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单位名称（科目）</w:t>
            </w:r>
          </w:p>
        </w:tc>
        <w:tc>
          <w:tcPr>
            <w:tcW w:w="493"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合计</w:t>
            </w:r>
          </w:p>
        </w:tc>
        <w:tc>
          <w:tcPr>
            <w:tcW w:w="955"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基本支出</w:t>
            </w:r>
          </w:p>
        </w:tc>
        <w:tc>
          <w:tcPr>
            <w:tcW w:w="1639"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项目支出</w:t>
            </w:r>
          </w:p>
        </w:tc>
      </w:tr>
      <w:tr w:rsidR="003D5D92">
        <w:trPr>
          <w:trHeight w:val="427"/>
        </w:trPr>
        <w:tc>
          <w:tcPr>
            <w:tcW w:w="262"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类</w:t>
            </w:r>
          </w:p>
        </w:tc>
        <w:tc>
          <w:tcPr>
            <w:tcW w:w="262"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款</w:t>
            </w:r>
          </w:p>
        </w:tc>
        <w:tc>
          <w:tcPr>
            <w:tcW w:w="262"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项</w:t>
            </w:r>
          </w:p>
        </w:tc>
        <w:tc>
          <w:tcPr>
            <w:tcW w:w="954"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3509"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493"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955"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1639"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r>
      <w:tr w:rsidR="003D5D92">
        <w:trPr>
          <w:trHeight w:val="398"/>
        </w:trPr>
        <w:tc>
          <w:tcPr>
            <w:tcW w:w="26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26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26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954"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350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合</w:t>
            </w:r>
            <w:r>
              <w:rPr>
                <w:rFonts w:ascii="宋体" w:hAnsi="宋体" w:cs="宋体" w:hint="eastAsia"/>
                <w:b/>
                <w:color w:val="000000"/>
                <w:kern w:val="0"/>
                <w:sz w:val="22"/>
                <w:szCs w:val="22"/>
                <w:lang/>
              </w:rPr>
              <w:t xml:space="preserve">    </w:t>
            </w:r>
            <w:r>
              <w:rPr>
                <w:rFonts w:ascii="宋体" w:hAnsi="宋体" w:cs="宋体" w:hint="eastAsia"/>
                <w:b/>
                <w:color w:val="000000"/>
                <w:kern w:val="0"/>
                <w:sz w:val="22"/>
                <w:szCs w:val="22"/>
                <w:lang/>
              </w:rPr>
              <w:t>计</w:t>
            </w:r>
          </w:p>
        </w:tc>
        <w:tc>
          <w:tcPr>
            <w:tcW w:w="493"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22"/>
                <w:szCs w:val="22"/>
              </w:rPr>
            </w:pPr>
          </w:p>
        </w:tc>
        <w:tc>
          <w:tcPr>
            <w:tcW w:w="955"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22"/>
                <w:szCs w:val="22"/>
              </w:rPr>
            </w:pPr>
          </w:p>
        </w:tc>
        <w:tc>
          <w:tcPr>
            <w:tcW w:w="163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22"/>
                <w:szCs w:val="22"/>
              </w:rPr>
            </w:pPr>
          </w:p>
        </w:tc>
      </w:tr>
      <w:tr w:rsidR="003D5D92">
        <w:trPr>
          <w:trHeight w:val="398"/>
        </w:trPr>
        <w:tc>
          <w:tcPr>
            <w:tcW w:w="26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6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6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95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509"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493"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955"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63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26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6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6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95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509"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493"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955"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63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26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6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6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95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509"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3D5D92">
            <w:pPr>
              <w:widowControl/>
              <w:jc w:val="left"/>
              <w:textAlignment w:val="center"/>
              <w:rPr>
                <w:rFonts w:ascii="宋体" w:hAnsi="宋体" w:cs="宋体"/>
                <w:color w:val="000000"/>
                <w:sz w:val="22"/>
                <w:szCs w:val="22"/>
              </w:rPr>
            </w:pPr>
          </w:p>
        </w:tc>
        <w:tc>
          <w:tcPr>
            <w:tcW w:w="493"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955"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63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bl>
    <w:p w:rsidR="003D5D92" w:rsidRDefault="003D5D92" w:rsidP="0007050B">
      <w:pPr>
        <w:pStyle w:val="a9"/>
        <w:widowControl/>
        <w:spacing w:before="0" w:beforeAutospacing="0" w:after="0" w:afterAutospacing="0" w:line="600" w:lineRule="exact"/>
        <w:ind w:leftChars="200" w:left="420"/>
        <w:jc w:val="both"/>
        <w:outlineLvl w:val="1"/>
        <w:rPr>
          <w:rFonts w:ascii="Times New Roman" w:eastAsia="仿宋_GB2312" w:hAnsi="Times New Roman" w:cs="仿宋_GB2312"/>
          <w:color w:val="333333"/>
          <w:sz w:val="32"/>
          <w:szCs w:val="32"/>
        </w:rPr>
      </w:pP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十一、政府性基金预算“三公”经费支出预算表（公开</w:t>
      </w:r>
    </w:p>
    <w:p w:rsidR="003D5D92" w:rsidRDefault="00E10C7F">
      <w:pPr>
        <w:pStyle w:val="a9"/>
        <w:widowControl/>
        <w:spacing w:before="0" w:beforeAutospacing="0" w:after="0" w:afterAutospacing="0" w:line="600" w:lineRule="exact"/>
        <w:ind w:firstLineChars="500" w:firstLine="1600"/>
        <w:jc w:val="both"/>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表</w:t>
      </w:r>
      <w:r>
        <w:rPr>
          <w:rFonts w:ascii="Times New Roman" w:eastAsia="仿宋_GB2312" w:hAnsi="Times New Roman" w:cs="仿宋_GB2312" w:hint="eastAsia"/>
          <w:color w:val="333333"/>
          <w:sz w:val="32"/>
          <w:szCs w:val="32"/>
        </w:rPr>
        <w:t>4-1</w:t>
      </w:r>
      <w:r>
        <w:rPr>
          <w:rFonts w:ascii="Times New Roman" w:eastAsia="仿宋_GB2312" w:hAnsi="Times New Roman" w:cs="仿宋_GB2312" w:hint="eastAsia"/>
          <w:color w:val="333333"/>
          <w:sz w:val="32"/>
          <w:szCs w:val="32"/>
        </w:rPr>
        <w:t>）</w:t>
      </w:r>
    </w:p>
    <w:tbl>
      <w:tblPr>
        <w:tblW w:w="0" w:type="auto"/>
        <w:tblLayout w:type="fixed"/>
        <w:tblCellMar>
          <w:left w:w="0" w:type="dxa"/>
          <w:right w:w="0" w:type="dxa"/>
        </w:tblCellMar>
        <w:tblLook w:val="04A0"/>
      </w:tblPr>
      <w:tblGrid>
        <w:gridCol w:w="676"/>
        <w:gridCol w:w="2485"/>
        <w:gridCol w:w="349"/>
        <w:gridCol w:w="984"/>
        <w:gridCol w:w="349"/>
        <w:gridCol w:w="1166"/>
        <w:gridCol w:w="1166"/>
        <w:gridCol w:w="1161"/>
      </w:tblGrid>
      <w:tr w:rsidR="003D5D92">
        <w:trPr>
          <w:trHeight w:val="398"/>
        </w:trPr>
        <w:tc>
          <w:tcPr>
            <w:tcW w:w="8336" w:type="dxa"/>
            <w:gridSpan w:val="8"/>
            <w:tcBorders>
              <w:top w:val="single" w:sz="4" w:space="0" w:color="FFFFFF"/>
              <w:left w:val="single" w:sz="4" w:space="0" w:color="FFFFFF"/>
              <w:bottom w:val="single" w:sz="4" w:space="0" w:color="FFFFFF"/>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lang/>
              </w:rPr>
              <w:t>政府性基金预算“三公”经费支出预算表</w:t>
            </w:r>
          </w:p>
        </w:tc>
      </w:tr>
      <w:tr w:rsidR="003D5D92">
        <w:trPr>
          <w:trHeight w:val="341"/>
        </w:trPr>
        <w:tc>
          <w:tcPr>
            <w:tcW w:w="3161" w:type="dxa"/>
            <w:gridSpan w:val="2"/>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部门：乐山市市中区青平镇人民政府</w:t>
            </w:r>
          </w:p>
        </w:tc>
        <w:tc>
          <w:tcPr>
            <w:tcW w:w="349"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jc w:val="center"/>
              <w:rPr>
                <w:rFonts w:ascii="宋体" w:hAnsi="宋体" w:cs="宋体"/>
                <w:color w:val="000000"/>
                <w:sz w:val="22"/>
                <w:szCs w:val="22"/>
              </w:rPr>
            </w:pPr>
          </w:p>
        </w:tc>
        <w:tc>
          <w:tcPr>
            <w:tcW w:w="984"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jc w:val="center"/>
              <w:rPr>
                <w:rFonts w:ascii="宋体" w:hAnsi="宋体" w:cs="宋体"/>
                <w:color w:val="000000"/>
                <w:sz w:val="22"/>
                <w:szCs w:val="22"/>
              </w:rPr>
            </w:pPr>
          </w:p>
        </w:tc>
        <w:tc>
          <w:tcPr>
            <w:tcW w:w="349"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jc w:val="center"/>
              <w:rPr>
                <w:rFonts w:ascii="宋体" w:hAnsi="宋体" w:cs="宋体"/>
                <w:color w:val="000000"/>
                <w:sz w:val="22"/>
                <w:szCs w:val="22"/>
              </w:rPr>
            </w:pPr>
          </w:p>
        </w:tc>
        <w:tc>
          <w:tcPr>
            <w:tcW w:w="1166"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jc w:val="center"/>
              <w:rPr>
                <w:rFonts w:ascii="宋体" w:hAnsi="宋体" w:cs="宋体"/>
                <w:color w:val="000000"/>
                <w:sz w:val="22"/>
                <w:szCs w:val="22"/>
              </w:rPr>
            </w:pPr>
          </w:p>
        </w:tc>
        <w:tc>
          <w:tcPr>
            <w:tcW w:w="1166"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jc w:val="center"/>
              <w:rPr>
                <w:rFonts w:ascii="宋体" w:hAnsi="宋体" w:cs="宋体"/>
                <w:color w:val="000000"/>
                <w:sz w:val="22"/>
                <w:szCs w:val="22"/>
              </w:rPr>
            </w:pPr>
          </w:p>
        </w:tc>
        <w:tc>
          <w:tcPr>
            <w:tcW w:w="1161"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金额单位：万元</w:t>
            </w:r>
          </w:p>
        </w:tc>
      </w:tr>
      <w:tr w:rsidR="003D5D92">
        <w:trPr>
          <w:trHeight w:val="427"/>
        </w:trPr>
        <w:tc>
          <w:tcPr>
            <w:tcW w:w="676"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单位编码</w:t>
            </w:r>
          </w:p>
        </w:tc>
        <w:tc>
          <w:tcPr>
            <w:tcW w:w="2485"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单位名称（科目）</w:t>
            </w:r>
          </w:p>
        </w:tc>
        <w:tc>
          <w:tcPr>
            <w:tcW w:w="5175" w:type="dxa"/>
            <w:gridSpan w:val="6"/>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当年财政拨款预算安排</w:t>
            </w:r>
          </w:p>
        </w:tc>
      </w:tr>
      <w:tr w:rsidR="003D5D92">
        <w:trPr>
          <w:trHeight w:val="427"/>
        </w:trPr>
        <w:tc>
          <w:tcPr>
            <w:tcW w:w="676"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2485"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349"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合计</w:t>
            </w:r>
          </w:p>
        </w:tc>
        <w:tc>
          <w:tcPr>
            <w:tcW w:w="984" w:type="dxa"/>
            <w:vMerge w:val="restart"/>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因公出国（境）费用</w:t>
            </w:r>
          </w:p>
        </w:tc>
        <w:tc>
          <w:tcPr>
            <w:tcW w:w="2681" w:type="dxa"/>
            <w:gridSpan w:val="3"/>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公务用车购置及运行费</w:t>
            </w:r>
          </w:p>
        </w:tc>
        <w:tc>
          <w:tcPr>
            <w:tcW w:w="1161"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公务接待费</w:t>
            </w:r>
          </w:p>
        </w:tc>
      </w:tr>
      <w:tr w:rsidR="003D5D92">
        <w:trPr>
          <w:trHeight w:val="427"/>
        </w:trPr>
        <w:tc>
          <w:tcPr>
            <w:tcW w:w="676"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2485"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349"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984"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349"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小计</w:t>
            </w:r>
          </w:p>
        </w:tc>
        <w:tc>
          <w:tcPr>
            <w:tcW w:w="1166"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公务用车购置费</w:t>
            </w:r>
          </w:p>
        </w:tc>
        <w:tc>
          <w:tcPr>
            <w:tcW w:w="1166"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公务用车运行费</w:t>
            </w:r>
          </w:p>
        </w:tc>
        <w:tc>
          <w:tcPr>
            <w:tcW w:w="1161"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r>
      <w:tr w:rsidR="003D5D92">
        <w:trPr>
          <w:trHeight w:val="398"/>
        </w:trPr>
        <w:tc>
          <w:tcPr>
            <w:tcW w:w="676"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2485"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合</w:t>
            </w:r>
            <w:r>
              <w:rPr>
                <w:rFonts w:ascii="宋体" w:hAnsi="宋体" w:cs="宋体" w:hint="eastAsia"/>
                <w:b/>
                <w:color w:val="000000"/>
                <w:kern w:val="0"/>
                <w:sz w:val="22"/>
                <w:szCs w:val="22"/>
                <w:lang/>
              </w:rPr>
              <w:t xml:space="preserve">    </w:t>
            </w:r>
            <w:r>
              <w:rPr>
                <w:rFonts w:ascii="宋体" w:hAnsi="宋体" w:cs="宋体" w:hint="eastAsia"/>
                <w:b/>
                <w:color w:val="000000"/>
                <w:kern w:val="0"/>
                <w:sz w:val="22"/>
                <w:szCs w:val="22"/>
                <w:lang/>
              </w:rPr>
              <w:t>计</w:t>
            </w:r>
          </w:p>
        </w:tc>
        <w:tc>
          <w:tcPr>
            <w:tcW w:w="34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22"/>
                <w:szCs w:val="22"/>
              </w:rPr>
            </w:pPr>
          </w:p>
        </w:tc>
        <w:tc>
          <w:tcPr>
            <w:tcW w:w="984"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22"/>
                <w:szCs w:val="22"/>
              </w:rPr>
            </w:pPr>
          </w:p>
        </w:tc>
        <w:tc>
          <w:tcPr>
            <w:tcW w:w="34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22"/>
                <w:szCs w:val="22"/>
              </w:rPr>
            </w:pPr>
          </w:p>
        </w:tc>
        <w:tc>
          <w:tcPr>
            <w:tcW w:w="1166"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22"/>
                <w:szCs w:val="22"/>
              </w:rPr>
            </w:pPr>
          </w:p>
        </w:tc>
        <w:tc>
          <w:tcPr>
            <w:tcW w:w="1166"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22"/>
                <w:szCs w:val="22"/>
              </w:rPr>
            </w:pPr>
          </w:p>
        </w:tc>
        <w:tc>
          <w:tcPr>
            <w:tcW w:w="1161"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22"/>
                <w:szCs w:val="22"/>
              </w:rPr>
            </w:pPr>
          </w:p>
        </w:tc>
      </w:tr>
      <w:tr w:rsidR="003D5D92">
        <w:trPr>
          <w:trHeight w:val="398"/>
        </w:trPr>
        <w:tc>
          <w:tcPr>
            <w:tcW w:w="67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48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4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984"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34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166"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166"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161"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7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48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3D5D92">
            <w:pPr>
              <w:widowControl/>
              <w:jc w:val="left"/>
              <w:textAlignment w:val="center"/>
              <w:rPr>
                <w:rFonts w:ascii="宋体" w:hAnsi="宋体" w:cs="宋体"/>
                <w:color w:val="000000"/>
                <w:sz w:val="22"/>
                <w:szCs w:val="22"/>
              </w:rPr>
            </w:pPr>
          </w:p>
        </w:tc>
        <w:tc>
          <w:tcPr>
            <w:tcW w:w="34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98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34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16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16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16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bl>
    <w:p w:rsidR="003D5D92" w:rsidRDefault="003D5D92">
      <w:pPr>
        <w:pStyle w:val="a9"/>
        <w:widowControl/>
        <w:spacing w:before="0" w:beforeAutospacing="0" w:after="0" w:afterAutospacing="0" w:line="600" w:lineRule="exact"/>
        <w:jc w:val="both"/>
        <w:rPr>
          <w:rFonts w:ascii="Times New Roman" w:eastAsia="仿宋_GB2312" w:hAnsi="Times New Roman" w:cs="仿宋_GB2312"/>
          <w:color w:val="333333"/>
          <w:sz w:val="32"/>
          <w:szCs w:val="32"/>
        </w:rPr>
      </w:pPr>
    </w:p>
    <w:p w:rsidR="003D5D92" w:rsidRDefault="00E10C7F">
      <w:pPr>
        <w:pStyle w:val="a9"/>
        <w:widowControl/>
        <w:numPr>
          <w:ilvl w:val="0"/>
          <w:numId w:val="7"/>
        </w:numPr>
        <w:spacing w:before="0" w:beforeAutospacing="0" w:after="0" w:afterAutospacing="0"/>
        <w:ind w:firstLineChars="200" w:firstLine="640"/>
        <w:jc w:val="both"/>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国有资本经营预算支出表（公开表</w:t>
      </w:r>
      <w:r>
        <w:rPr>
          <w:rFonts w:ascii="Times New Roman" w:eastAsia="仿宋_GB2312" w:hAnsi="Times New Roman" w:cs="仿宋_GB2312" w:hint="eastAsia"/>
          <w:color w:val="333333"/>
          <w:sz w:val="32"/>
          <w:szCs w:val="32"/>
        </w:rPr>
        <w:t>5</w:t>
      </w:r>
      <w:r>
        <w:rPr>
          <w:rFonts w:ascii="Times New Roman" w:eastAsia="仿宋_GB2312" w:hAnsi="Times New Roman" w:cs="仿宋_GB2312" w:hint="eastAsia"/>
          <w:color w:val="333333"/>
          <w:sz w:val="32"/>
          <w:szCs w:val="32"/>
        </w:rPr>
        <w:t>）</w:t>
      </w:r>
    </w:p>
    <w:tbl>
      <w:tblPr>
        <w:tblW w:w="0" w:type="auto"/>
        <w:tblLayout w:type="fixed"/>
        <w:tblCellMar>
          <w:left w:w="0" w:type="dxa"/>
          <w:right w:w="0" w:type="dxa"/>
        </w:tblCellMar>
        <w:tblLook w:val="04A0"/>
      </w:tblPr>
      <w:tblGrid>
        <w:gridCol w:w="370"/>
        <w:gridCol w:w="258"/>
        <w:gridCol w:w="258"/>
        <w:gridCol w:w="942"/>
        <w:gridCol w:w="3461"/>
        <w:gridCol w:w="489"/>
        <w:gridCol w:w="942"/>
        <w:gridCol w:w="1616"/>
      </w:tblGrid>
      <w:tr w:rsidR="003D5D92">
        <w:trPr>
          <w:trHeight w:val="398"/>
        </w:trPr>
        <w:tc>
          <w:tcPr>
            <w:tcW w:w="8336" w:type="dxa"/>
            <w:gridSpan w:val="8"/>
            <w:tcBorders>
              <w:top w:val="single" w:sz="4" w:space="0" w:color="FFFFFF"/>
              <w:left w:val="single" w:sz="4" w:space="0" w:color="FFFFFF"/>
              <w:bottom w:val="single" w:sz="4" w:space="0" w:color="FFFFFF"/>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lang/>
              </w:rPr>
              <w:t>国有资本经营预算支出预算表</w:t>
            </w:r>
          </w:p>
        </w:tc>
      </w:tr>
      <w:tr w:rsidR="003D5D92">
        <w:trPr>
          <w:trHeight w:val="341"/>
        </w:trPr>
        <w:tc>
          <w:tcPr>
            <w:tcW w:w="5289" w:type="dxa"/>
            <w:gridSpan w:val="5"/>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部门：乐山市市中区青平镇人民政府</w:t>
            </w:r>
          </w:p>
        </w:tc>
        <w:tc>
          <w:tcPr>
            <w:tcW w:w="489"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rPr>
                <w:rFonts w:ascii="宋体" w:hAnsi="宋体" w:cs="宋体"/>
                <w:color w:val="000000"/>
                <w:sz w:val="18"/>
                <w:szCs w:val="18"/>
              </w:rPr>
            </w:pPr>
          </w:p>
        </w:tc>
        <w:tc>
          <w:tcPr>
            <w:tcW w:w="942"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rPr>
                <w:rFonts w:ascii="宋体" w:hAnsi="宋体" w:cs="宋体"/>
                <w:color w:val="000000"/>
                <w:sz w:val="18"/>
                <w:szCs w:val="18"/>
              </w:rPr>
            </w:pPr>
          </w:p>
        </w:tc>
        <w:tc>
          <w:tcPr>
            <w:tcW w:w="1616"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金额单位：万元</w:t>
            </w:r>
          </w:p>
        </w:tc>
      </w:tr>
      <w:tr w:rsidR="003D5D92">
        <w:trPr>
          <w:trHeight w:val="427"/>
        </w:trPr>
        <w:tc>
          <w:tcPr>
            <w:tcW w:w="5289" w:type="dxa"/>
            <w:gridSpan w:val="5"/>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项</w:t>
            </w:r>
            <w:r>
              <w:rPr>
                <w:rFonts w:ascii="宋体" w:hAnsi="宋体" w:cs="宋体" w:hint="eastAsia"/>
                <w:b/>
                <w:color w:val="000000"/>
                <w:kern w:val="0"/>
                <w:sz w:val="22"/>
                <w:szCs w:val="22"/>
                <w:lang/>
              </w:rPr>
              <w:t xml:space="preserve">    </w:t>
            </w:r>
            <w:r>
              <w:rPr>
                <w:rFonts w:ascii="宋体" w:hAnsi="宋体" w:cs="宋体" w:hint="eastAsia"/>
                <w:b/>
                <w:color w:val="000000"/>
                <w:kern w:val="0"/>
                <w:sz w:val="22"/>
                <w:szCs w:val="22"/>
                <w:lang/>
              </w:rPr>
              <w:t>目</w:t>
            </w:r>
          </w:p>
        </w:tc>
        <w:tc>
          <w:tcPr>
            <w:tcW w:w="3047" w:type="dxa"/>
            <w:gridSpan w:val="3"/>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本年国有资本经营预算支出</w:t>
            </w:r>
          </w:p>
        </w:tc>
      </w:tr>
      <w:tr w:rsidR="003D5D92">
        <w:trPr>
          <w:trHeight w:val="427"/>
        </w:trPr>
        <w:tc>
          <w:tcPr>
            <w:tcW w:w="886" w:type="dxa"/>
            <w:gridSpan w:val="3"/>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科目编码</w:t>
            </w:r>
          </w:p>
        </w:tc>
        <w:tc>
          <w:tcPr>
            <w:tcW w:w="942"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单位代码</w:t>
            </w:r>
          </w:p>
        </w:tc>
        <w:tc>
          <w:tcPr>
            <w:tcW w:w="3461"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单位名称（科目）</w:t>
            </w:r>
          </w:p>
        </w:tc>
        <w:tc>
          <w:tcPr>
            <w:tcW w:w="489"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合计</w:t>
            </w:r>
          </w:p>
        </w:tc>
        <w:tc>
          <w:tcPr>
            <w:tcW w:w="942"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基本支出</w:t>
            </w:r>
          </w:p>
        </w:tc>
        <w:tc>
          <w:tcPr>
            <w:tcW w:w="1616"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项目支出</w:t>
            </w:r>
          </w:p>
        </w:tc>
      </w:tr>
      <w:tr w:rsidR="003D5D92">
        <w:trPr>
          <w:trHeight w:val="427"/>
        </w:trPr>
        <w:tc>
          <w:tcPr>
            <w:tcW w:w="370"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类</w:t>
            </w:r>
          </w:p>
        </w:tc>
        <w:tc>
          <w:tcPr>
            <w:tcW w:w="258"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款</w:t>
            </w:r>
          </w:p>
        </w:tc>
        <w:tc>
          <w:tcPr>
            <w:tcW w:w="258"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项</w:t>
            </w:r>
          </w:p>
        </w:tc>
        <w:tc>
          <w:tcPr>
            <w:tcW w:w="942"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3461"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489"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942"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1616"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r>
      <w:tr w:rsidR="003D5D92">
        <w:trPr>
          <w:trHeight w:val="398"/>
        </w:trPr>
        <w:tc>
          <w:tcPr>
            <w:tcW w:w="370"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258"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258"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94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3461"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合</w:t>
            </w:r>
            <w:r>
              <w:rPr>
                <w:rFonts w:ascii="宋体" w:hAnsi="宋体" w:cs="宋体" w:hint="eastAsia"/>
                <w:b/>
                <w:color w:val="000000"/>
                <w:kern w:val="0"/>
                <w:sz w:val="22"/>
                <w:szCs w:val="22"/>
                <w:lang/>
              </w:rPr>
              <w:t xml:space="preserve">    </w:t>
            </w:r>
            <w:r>
              <w:rPr>
                <w:rFonts w:ascii="宋体" w:hAnsi="宋体" w:cs="宋体" w:hint="eastAsia"/>
                <w:b/>
                <w:color w:val="000000"/>
                <w:kern w:val="0"/>
                <w:sz w:val="22"/>
                <w:szCs w:val="22"/>
                <w:lang/>
              </w:rPr>
              <w:t>计</w:t>
            </w:r>
          </w:p>
        </w:tc>
        <w:tc>
          <w:tcPr>
            <w:tcW w:w="48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rPr>
              <w:t>0.59</w:t>
            </w:r>
          </w:p>
        </w:tc>
        <w:tc>
          <w:tcPr>
            <w:tcW w:w="94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22"/>
                <w:szCs w:val="22"/>
              </w:rPr>
            </w:pPr>
          </w:p>
        </w:tc>
        <w:tc>
          <w:tcPr>
            <w:tcW w:w="1616"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rPr>
              <w:t>0.59</w:t>
            </w:r>
          </w:p>
        </w:tc>
      </w:tr>
      <w:tr w:rsidR="003D5D92">
        <w:trPr>
          <w:trHeight w:val="398"/>
        </w:trPr>
        <w:tc>
          <w:tcPr>
            <w:tcW w:w="37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94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461"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48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0.59</w:t>
            </w:r>
          </w:p>
        </w:tc>
        <w:tc>
          <w:tcPr>
            <w:tcW w:w="94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616"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0.59</w:t>
            </w:r>
          </w:p>
        </w:tc>
      </w:tr>
      <w:tr w:rsidR="003D5D92">
        <w:trPr>
          <w:trHeight w:val="398"/>
        </w:trPr>
        <w:tc>
          <w:tcPr>
            <w:tcW w:w="37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94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461"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lang/>
              </w:rPr>
              <w:t>乐山市市中区青平镇人民政府</w:t>
            </w:r>
          </w:p>
        </w:tc>
        <w:tc>
          <w:tcPr>
            <w:tcW w:w="48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0.59</w:t>
            </w:r>
          </w:p>
        </w:tc>
        <w:tc>
          <w:tcPr>
            <w:tcW w:w="94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616"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0.59</w:t>
            </w:r>
          </w:p>
        </w:tc>
      </w:tr>
      <w:tr w:rsidR="003D5D92">
        <w:trPr>
          <w:trHeight w:val="398"/>
        </w:trPr>
        <w:tc>
          <w:tcPr>
            <w:tcW w:w="37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223</w:t>
            </w:r>
          </w:p>
        </w:tc>
        <w:tc>
          <w:tcPr>
            <w:tcW w:w="2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01</w:t>
            </w:r>
          </w:p>
        </w:tc>
        <w:tc>
          <w:tcPr>
            <w:tcW w:w="2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05</w:t>
            </w:r>
          </w:p>
        </w:tc>
        <w:tc>
          <w:tcPr>
            <w:tcW w:w="94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728001</w:t>
            </w:r>
          </w:p>
        </w:tc>
        <w:tc>
          <w:tcPr>
            <w:tcW w:w="3461"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lang/>
              </w:rPr>
              <w:t xml:space="preserve"> </w:t>
            </w:r>
            <w:r>
              <w:rPr>
                <w:rFonts w:ascii="Dialog . plain" w:eastAsia="Dialog . plain" w:hAnsi="Dialog . plain" w:cs="Dialog . plain"/>
                <w:color w:val="000000"/>
                <w:kern w:val="0"/>
                <w:sz w:val="22"/>
                <w:szCs w:val="22"/>
                <w:lang/>
              </w:rPr>
              <w:t>国有企业退休人员社会化管理补助支出</w:t>
            </w:r>
          </w:p>
        </w:tc>
        <w:tc>
          <w:tcPr>
            <w:tcW w:w="489"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0.59</w:t>
            </w:r>
          </w:p>
        </w:tc>
        <w:tc>
          <w:tcPr>
            <w:tcW w:w="94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61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0.59</w:t>
            </w:r>
          </w:p>
        </w:tc>
      </w:tr>
    </w:tbl>
    <w:p w:rsidR="003D5D92" w:rsidRDefault="003D5D92" w:rsidP="0007050B">
      <w:pPr>
        <w:pStyle w:val="a9"/>
        <w:widowControl/>
        <w:spacing w:before="0" w:beforeAutospacing="0" w:after="0" w:afterAutospacing="0"/>
        <w:ind w:leftChars="200" w:left="420"/>
        <w:jc w:val="both"/>
        <w:rPr>
          <w:rFonts w:ascii="Times New Roman" w:eastAsia="仿宋_GB2312" w:hAnsi="Times New Roman" w:cs="仿宋_GB2312"/>
          <w:color w:val="333333"/>
          <w:sz w:val="32"/>
          <w:szCs w:val="32"/>
        </w:rPr>
      </w:pPr>
    </w:p>
    <w:p w:rsidR="003D5D92" w:rsidRDefault="00E10C7F">
      <w:pPr>
        <w:pStyle w:val="a9"/>
        <w:widowControl/>
        <w:numPr>
          <w:ilvl w:val="0"/>
          <w:numId w:val="7"/>
        </w:numPr>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color w:val="333333"/>
          <w:sz w:val="32"/>
          <w:szCs w:val="32"/>
        </w:rPr>
        <w:t>部门预算项目支出绩效目标表（公开表</w:t>
      </w:r>
      <w:r>
        <w:rPr>
          <w:rFonts w:ascii="Times New Roman" w:eastAsia="仿宋_GB2312" w:hAnsi="Times New Roman" w:cs="仿宋_GB2312"/>
          <w:color w:val="333333"/>
          <w:sz w:val="32"/>
          <w:szCs w:val="32"/>
        </w:rPr>
        <w:t>6</w:t>
      </w:r>
      <w:r>
        <w:rPr>
          <w:rFonts w:ascii="Times New Roman" w:eastAsia="仿宋_GB2312" w:hAnsi="Times New Roman" w:cs="仿宋_GB2312"/>
          <w:color w:val="333333"/>
          <w:sz w:val="32"/>
          <w:szCs w:val="32"/>
        </w:rPr>
        <w:t>）</w:t>
      </w:r>
    </w:p>
    <w:tbl>
      <w:tblPr>
        <w:tblW w:w="0" w:type="auto"/>
        <w:tblLayout w:type="fixed"/>
        <w:tblCellMar>
          <w:left w:w="0" w:type="dxa"/>
          <w:right w:w="0" w:type="dxa"/>
        </w:tblCellMar>
        <w:tblLook w:val="04A0"/>
      </w:tblPr>
      <w:tblGrid>
        <w:gridCol w:w="648"/>
        <w:gridCol w:w="2257"/>
        <w:gridCol w:w="605"/>
        <w:gridCol w:w="1105"/>
        <w:gridCol w:w="580"/>
        <w:gridCol w:w="472"/>
        <w:gridCol w:w="820"/>
        <w:gridCol w:w="335"/>
        <w:gridCol w:w="605"/>
        <w:gridCol w:w="360"/>
        <w:gridCol w:w="216"/>
        <w:gridCol w:w="333"/>
      </w:tblGrid>
      <w:tr w:rsidR="003D5D92">
        <w:trPr>
          <w:trHeight w:val="557"/>
        </w:trPr>
        <w:tc>
          <w:tcPr>
            <w:tcW w:w="8336" w:type="dxa"/>
            <w:gridSpan w:val="12"/>
            <w:tcBorders>
              <w:top w:val="nil"/>
              <w:left w:val="nil"/>
              <w:bottom w:val="nil"/>
              <w:right w:val="nil"/>
            </w:tcBorders>
            <w:tcMar>
              <w:top w:w="15" w:type="dxa"/>
              <w:left w:w="15" w:type="dxa"/>
              <w:right w:w="15" w:type="dxa"/>
            </w:tcMar>
            <w:vAlign w:val="center"/>
          </w:tcPr>
          <w:p w:rsidR="003D5D92" w:rsidRDefault="00E10C7F">
            <w:pPr>
              <w:widowControl/>
              <w:jc w:val="center"/>
              <w:textAlignment w:val="center"/>
              <w:rPr>
                <w:rFonts w:ascii="黑体" w:eastAsia="黑体" w:hAnsi="黑体" w:cs="黑体"/>
                <w:b/>
                <w:color w:val="000000"/>
                <w:sz w:val="30"/>
                <w:szCs w:val="30"/>
              </w:rPr>
            </w:pPr>
            <w:r>
              <w:rPr>
                <w:rFonts w:ascii="黑体" w:eastAsia="黑体" w:hAnsi="黑体" w:cs="黑体" w:hint="eastAsia"/>
                <w:b/>
                <w:color w:val="000000"/>
                <w:kern w:val="0"/>
                <w:sz w:val="30"/>
                <w:szCs w:val="30"/>
                <w:lang/>
              </w:rPr>
              <w:t>部门项目支出绩效目标表（</w:t>
            </w:r>
            <w:r>
              <w:rPr>
                <w:rFonts w:ascii="黑体" w:eastAsia="黑体" w:hAnsi="黑体" w:cs="黑体" w:hint="eastAsia"/>
                <w:b/>
                <w:color w:val="000000"/>
                <w:kern w:val="0"/>
                <w:sz w:val="30"/>
                <w:szCs w:val="30"/>
                <w:lang/>
              </w:rPr>
              <w:t>2025</w:t>
            </w:r>
            <w:r>
              <w:rPr>
                <w:rFonts w:ascii="黑体" w:eastAsia="黑体" w:hAnsi="黑体" w:cs="黑体" w:hint="eastAsia"/>
                <w:b/>
                <w:color w:val="000000"/>
                <w:kern w:val="0"/>
                <w:sz w:val="30"/>
                <w:szCs w:val="30"/>
                <w:lang/>
              </w:rPr>
              <w:t>年度）</w:t>
            </w:r>
          </w:p>
        </w:tc>
      </w:tr>
      <w:tr w:rsidR="003D5D92">
        <w:trPr>
          <w:trHeight w:val="286"/>
        </w:trPr>
        <w:tc>
          <w:tcPr>
            <w:tcW w:w="648"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 w:val="22"/>
                <w:szCs w:val="22"/>
              </w:rPr>
            </w:pPr>
          </w:p>
        </w:tc>
        <w:tc>
          <w:tcPr>
            <w:tcW w:w="2257"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 w:val="22"/>
                <w:szCs w:val="22"/>
              </w:rPr>
            </w:pPr>
          </w:p>
        </w:tc>
        <w:tc>
          <w:tcPr>
            <w:tcW w:w="605"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 w:val="22"/>
                <w:szCs w:val="22"/>
              </w:rPr>
            </w:pPr>
          </w:p>
        </w:tc>
        <w:tc>
          <w:tcPr>
            <w:tcW w:w="1105"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 w:val="22"/>
                <w:szCs w:val="22"/>
              </w:rPr>
            </w:pPr>
          </w:p>
        </w:tc>
        <w:tc>
          <w:tcPr>
            <w:tcW w:w="580"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 w:val="22"/>
                <w:szCs w:val="22"/>
              </w:rPr>
            </w:pPr>
          </w:p>
        </w:tc>
        <w:tc>
          <w:tcPr>
            <w:tcW w:w="472"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 w:val="22"/>
                <w:szCs w:val="22"/>
              </w:rPr>
            </w:pPr>
          </w:p>
        </w:tc>
        <w:tc>
          <w:tcPr>
            <w:tcW w:w="820"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 w:val="22"/>
                <w:szCs w:val="22"/>
              </w:rPr>
            </w:pPr>
          </w:p>
        </w:tc>
        <w:tc>
          <w:tcPr>
            <w:tcW w:w="335"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 w:val="22"/>
                <w:szCs w:val="22"/>
              </w:rPr>
            </w:pPr>
          </w:p>
        </w:tc>
        <w:tc>
          <w:tcPr>
            <w:tcW w:w="605"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 w:val="22"/>
                <w:szCs w:val="22"/>
              </w:rPr>
            </w:pPr>
          </w:p>
        </w:tc>
        <w:tc>
          <w:tcPr>
            <w:tcW w:w="360"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 w:val="22"/>
                <w:szCs w:val="22"/>
              </w:rPr>
            </w:pPr>
          </w:p>
        </w:tc>
        <w:tc>
          <w:tcPr>
            <w:tcW w:w="216"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 w:val="22"/>
                <w:szCs w:val="22"/>
              </w:rPr>
            </w:pPr>
          </w:p>
        </w:tc>
        <w:tc>
          <w:tcPr>
            <w:tcW w:w="333" w:type="dxa"/>
            <w:tcBorders>
              <w:top w:val="nil"/>
              <w:left w:val="nil"/>
              <w:bottom w:val="nil"/>
              <w:right w:val="nil"/>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4"/>
                <w:szCs w:val="14"/>
              </w:rPr>
            </w:pPr>
            <w:r>
              <w:rPr>
                <w:rFonts w:ascii="宋体" w:hAnsi="宋体" w:cs="宋体" w:hint="eastAsia"/>
                <w:color w:val="000000"/>
                <w:kern w:val="0"/>
                <w:sz w:val="14"/>
                <w:szCs w:val="14"/>
                <w:lang/>
              </w:rPr>
              <w:t>金</w:t>
            </w:r>
            <w:r>
              <w:rPr>
                <w:rFonts w:ascii="宋体" w:hAnsi="宋体" w:cs="宋体" w:hint="eastAsia"/>
                <w:color w:val="000000"/>
                <w:kern w:val="0"/>
                <w:sz w:val="14"/>
                <w:szCs w:val="14"/>
                <w:lang/>
              </w:rPr>
              <w:lastRenderedPageBreak/>
              <w:t>额：万元</w:t>
            </w:r>
          </w:p>
        </w:tc>
      </w:tr>
      <w:tr w:rsidR="003D5D92">
        <w:trPr>
          <w:trHeight w:val="467"/>
        </w:trPr>
        <w:tc>
          <w:tcPr>
            <w:tcW w:w="648"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b/>
                <w:color w:val="000000"/>
                <w:kern w:val="0"/>
                <w:sz w:val="18"/>
                <w:szCs w:val="18"/>
                <w:lang/>
              </w:rPr>
              <w:lastRenderedPageBreak/>
              <w:t>单位名称</w:t>
            </w:r>
          </w:p>
        </w:tc>
        <w:tc>
          <w:tcPr>
            <w:tcW w:w="2257"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b/>
                <w:color w:val="000000"/>
                <w:kern w:val="0"/>
                <w:sz w:val="18"/>
                <w:szCs w:val="18"/>
                <w:lang/>
              </w:rPr>
              <w:t>项目名称</w:t>
            </w:r>
          </w:p>
        </w:tc>
        <w:tc>
          <w:tcPr>
            <w:tcW w:w="605"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b/>
                <w:color w:val="000000"/>
                <w:kern w:val="0"/>
                <w:sz w:val="18"/>
                <w:szCs w:val="18"/>
                <w:lang/>
              </w:rPr>
              <w:t>预算数</w:t>
            </w:r>
          </w:p>
        </w:tc>
        <w:tc>
          <w:tcPr>
            <w:tcW w:w="1105"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b/>
                <w:color w:val="000000"/>
                <w:kern w:val="0"/>
                <w:sz w:val="18"/>
                <w:szCs w:val="18"/>
                <w:lang/>
              </w:rPr>
              <w:t>年度目标</w:t>
            </w:r>
          </w:p>
        </w:tc>
        <w:tc>
          <w:tcPr>
            <w:tcW w:w="580"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b/>
                <w:color w:val="000000"/>
                <w:kern w:val="0"/>
                <w:sz w:val="18"/>
                <w:szCs w:val="18"/>
                <w:lang/>
              </w:rPr>
              <w:t>一级指标</w:t>
            </w:r>
          </w:p>
        </w:tc>
        <w:tc>
          <w:tcPr>
            <w:tcW w:w="472"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b/>
                <w:color w:val="000000"/>
                <w:kern w:val="0"/>
                <w:sz w:val="18"/>
                <w:szCs w:val="18"/>
                <w:lang/>
              </w:rPr>
              <w:t>二级指标</w:t>
            </w:r>
          </w:p>
        </w:tc>
        <w:tc>
          <w:tcPr>
            <w:tcW w:w="820"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b/>
                <w:color w:val="000000"/>
                <w:kern w:val="0"/>
                <w:sz w:val="18"/>
                <w:szCs w:val="18"/>
                <w:lang/>
              </w:rPr>
              <w:t>三级指标</w:t>
            </w:r>
          </w:p>
        </w:tc>
        <w:tc>
          <w:tcPr>
            <w:tcW w:w="335"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b/>
                <w:color w:val="000000"/>
                <w:kern w:val="0"/>
                <w:sz w:val="18"/>
                <w:szCs w:val="18"/>
                <w:lang/>
              </w:rPr>
              <w:t>指标性质</w:t>
            </w:r>
          </w:p>
        </w:tc>
        <w:tc>
          <w:tcPr>
            <w:tcW w:w="605"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b/>
                <w:color w:val="000000"/>
                <w:kern w:val="0"/>
                <w:sz w:val="18"/>
                <w:szCs w:val="18"/>
                <w:lang/>
              </w:rPr>
              <w:t>指标值</w:t>
            </w:r>
          </w:p>
        </w:tc>
        <w:tc>
          <w:tcPr>
            <w:tcW w:w="360"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b/>
                <w:color w:val="000000"/>
                <w:kern w:val="0"/>
                <w:sz w:val="18"/>
                <w:szCs w:val="18"/>
                <w:lang/>
              </w:rPr>
              <w:t>度量单位</w:t>
            </w:r>
          </w:p>
        </w:tc>
        <w:tc>
          <w:tcPr>
            <w:tcW w:w="216"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b/>
                <w:color w:val="000000"/>
                <w:kern w:val="0"/>
                <w:sz w:val="18"/>
                <w:szCs w:val="18"/>
                <w:lang/>
              </w:rPr>
              <w:t>权重</w:t>
            </w:r>
          </w:p>
        </w:tc>
        <w:tc>
          <w:tcPr>
            <w:tcW w:w="333"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b/>
                <w:color w:val="000000"/>
                <w:kern w:val="0"/>
                <w:sz w:val="18"/>
                <w:szCs w:val="18"/>
                <w:lang/>
              </w:rPr>
              <w:t>指标方向性</w:t>
            </w:r>
          </w:p>
        </w:tc>
      </w:tr>
      <w:tr w:rsidR="003D5D92">
        <w:trPr>
          <w:trHeight w:val="678"/>
        </w:trPr>
        <w:tc>
          <w:tcPr>
            <w:tcW w:w="648"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728-</w:t>
            </w:r>
            <w:r>
              <w:rPr>
                <w:rFonts w:ascii="宋体" w:hAnsi="宋体" w:cs="宋体"/>
                <w:color w:val="000000"/>
                <w:kern w:val="0"/>
                <w:sz w:val="18"/>
                <w:szCs w:val="18"/>
                <w:lang/>
              </w:rPr>
              <w:t>乐山市市中区青平镇人民政府部门</w:t>
            </w:r>
          </w:p>
        </w:tc>
        <w:tc>
          <w:tcPr>
            <w:tcW w:w="2257"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3D5D92">
            <w:pPr>
              <w:rPr>
                <w:rFonts w:ascii="黑体" w:eastAsia="黑体" w:hAnsi="黑体" w:cs="黑体"/>
                <w:color w:val="000000"/>
                <w:sz w:val="18"/>
                <w:szCs w:val="18"/>
              </w:rPr>
            </w:pPr>
          </w:p>
        </w:tc>
        <w:tc>
          <w:tcPr>
            <w:tcW w:w="605"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1,403.57</w:t>
            </w:r>
          </w:p>
        </w:tc>
        <w:tc>
          <w:tcPr>
            <w:tcW w:w="1105"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3D5D92">
            <w:pPr>
              <w:rPr>
                <w:rFonts w:ascii="黑体" w:eastAsia="黑体" w:hAnsi="黑体" w:cs="黑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3D5D92">
            <w:pPr>
              <w:rPr>
                <w:rFonts w:ascii="黑体" w:eastAsia="黑体" w:hAnsi="黑体" w:cs="黑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3D5D92">
            <w:pPr>
              <w:rPr>
                <w:rFonts w:ascii="黑体" w:eastAsia="黑体" w:hAnsi="黑体" w:cs="黑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3D5D92">
            <w:pPr>
              <w:rPr>
                <w:rFonts w:ascii="黑体" w:eastAsia="黑体" w:hAnsi="黑体" w:cs="黑体"/>
                <w:color w:val="000000"/>
                <w:sz w:val="18"/>
                <w:szCs w:val="18"/>
              </w:rPr>
            </w:pPr>
          </w:p>
        </w:tc>
        <w:tc>
          <w:tcPr>
            <w:tcW w:w="335"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3D5D92">
            <w:pPr>
              <w:rPr>
                <w:rFonts w:ascii="黑体" w:eastAsia="黑体" w:hAnsi="黑体" w:cs="黑体"/>
                <w:color w:val="000000"/>
                <w:sz w:val="18"/>
                <w:szCs w:val="18"/>
              </w:rPr>
            </w:pPr>
          </w:p>
        </w:tc>
        <w:tc>
          <w:tcPr>
            <w:tcW w:w="605"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3D5D92">
            <w:pPr>
              <w:rPr>
                <w:rFonts w:ascii="黑体" w:eastAsia="黑体" w:hAnsi="黑体" w:cs="黑体"/>
                <w:color w:val="000000"/>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3D5D92">
            <w:pPr>
              <w:rPr>
                <w:rFonts w:ascii="黑体" w:eastAsia="黑体" w:hAnsi="黑体" w:cs="黑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3D5D92">
            <w:pPr>
              <w:rPr>
                <w:rFonts w:ascii="黑体" w:eastAsia="黑体" w:hAnsi="黑体" w:cs="黑体"/>
                <w:color w:val="000000"/>
                <w:sz w:val="18"/>
                <w:szCs w:val="18"/>
              </w:rPr>
            </w:pPr>
          </w:p>
        </w:tc>
        <w:tc>
          <w:tcPr>
            <w:tcW w:w="333"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3D5D92">
            <w:pPr>
              <w:rPr>
                <w:rFonts w:ascii="黑体" w:eastAsia="黑体" w:hAnsi="黑体" w:cs="黑体"/>
                <w:color w:val="000000"/>
                <w:sz w:val="18"/>
                <w:szCs w:val="18"/>
              </w:rPr>
            </w:pPr>
          </w:p>
        </w:tc>
      </w:tr>
      <w:tr w:rsidR="003D5D92">
        <w:trPr>
          <w:trHeight w:val="452"/>
        </w:trPr>
        <w:tc>
          <w:tcPr>
            <w:tcW w:w="64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728001-</w:t>
            </w:r>
            <w:r>
              <w:rPr>
                <w:rFonts w:ascii="宋体" w:hAnsi="宋体" w:cs="宋体"/>
                <w:color w:val="000000"/>
                <w:kern w:val="0"/>
                <w:sz w:val="18"/>
                <w:szCs w:val="18"/>
                <w:lang/>
              </w:rPr>
              <w:t>乐山市市中区青平镇人民政府</w:t>
            </w: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51110221R000000073179-</w:t>
            </w:r>
            <w:r>
              <w:rPr>
                <w:rFonts w:ascii="宋体" w:hAnsi="宋体" w:cs="宋体"/>
                <w:color w:val="000000"/>
                <w:kern w:val="0"/>
                <w:sz w:val="18"/>
                <w:szCs w:val="18"/>
                <w:lang/>
              </w:rPr>
              <w:t>工资性支出【行政】</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198.56</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严格执行相关政策，保障工资及时、足额发放或社保及时、足额缴纳，预算编制科学合理，减少结余资金。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51110221R000000073180-</w:t>
            </w:r>
            <w:r>
              <w:rPr>
                <w:rFonts w:ascii="宋体" w:hAnsi="宋体" w:cs="宋体"/>
                <w:color w:val="000000"/>
                <w:kern w:val="0"/>
                <w:sz w:val="18"/>
                <w:szCs w:val="18"/>
                <w:lang/>
              </w:rPr>
              <w:t>工资性支出【事业】</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145.38</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严格执行相关政策，保障工资及时、足额发放或社保及时、足额缴纳，预算编制科学合理，减少结余资金。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51110221R000000073184-</w:t>
            </w:r>
            <w:r>
              <w:rPr>
                <w:rFonts w:ascii="宋体" w:hAnsi="宋体" w:cs="宋体"/>
                <w:color w:val="000000"/>
                <w:kern w:val="0"/>
                <w:sz w:val="18"/>
                <w:szCs w:val="18"/>
                <w:lang/>
              </w:rPr>
              <w:t>单位缴费【行政医疗】</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13.49</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严格执行相关政策，保障工资及时、足额发放或社保及时、足额缴纳，预算编制科学合理，减少结余资金。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51110221R000000073186-</w:t>
            </w:r>
            <w:r>
              <w:rPr>
                <w:rFonts w:ascii="宋体" w:hAnsi="宋体" w:cs="宋体"/>
                <w:color w:val="000000"/>
                <w:kern w:val="0"/>
                <w:sz w:val="18"/>
                <w:szCs w:val="18"/>
                <w:lang/>
              </w:rPr>
              <w:t>单位缴费【事业医疗】</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10.97</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严格执行相关政策，保障工资及时、足额发放或社</w:t>
            </w:r>
            <w:r>
              <w:rPr>
                <w:rFonts w:ascii="宋体" w:hAnsi="宋体" w:cs="宋体"/>
                <w:color w:val="000000"/>
                <w:kern w:val="0"/>
                <w:sz w:val="18"/>
                <w:szCs w:val="18"/>
                <w:lang/>
              </w:rPr>
              <w:lastRenderedPageBreak/>
              <w:t>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lastRenderedPageBreak/>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51110221R000000073190-</w:t>
            </w:r>
            <w:r>
              <w:rPr>
                <w:rFonts w:ascii="宋体" w:hAnsi="宋体" w:cs="宋体"/>
                <w:color w:val="000000"/>
                <w:kern w:val="0"/>
                <w:sz w:val="18"/>
                <w:szCs w:val="18"/>
                <w:lang/>
              </w:rPr>
              <w:t>用工控制数人员支出</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7.55</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严格执行相关政策，保障工资及时、足额发放或社保及时、足额缴纳，预算编制科学合理，减少结余资金。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51110221R000000073191-</w:t>
            </w:r>
            <w:r>
              <w:rPr>
                <w:rFonts w:ascii="宋体" w:hAnsi="宋体" w:cs="宋体"/>
                <w:color w:val="000000"/>
                <w:kern w:val="0"/>
                <w:sz w:val="18"/>
                <w:szCs w:val="18"/>
                <w:lang/>
              </w:rPr>
              <w:t>遗属补助</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2.64</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严格执行相关政策，保障工资及时、足额发放或社保及时、足额缴纳，预算编制科学合理，减少结余资金。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51110221R000000074938-</w:t>
            </w:r>
            <w:r>
              <w:rPr>
                <w:rFonts w:ascii="宋体" w:hAnsi="宋体" w:cs="宋体"/>
                <w:color w:val="000000"/>
                <w:kern w:val="0"/>
                <w:sz w:val="18"/>
                <w:szCs w:val="18"/>
                <w:lang/>
              </w:rPr>
              <w:t>单位缴费【养老保险】</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81.20</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严格执行相关政策，保障工资及时、足额发放或社保及时、足额缴纳，预算编制科学合理，减少结余资金。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51110221R000000074940-</w:t>
            </w:r>
            <w:r>
              <w:rPr>
                <w:rFonts w:ascii="宋体" w:hAnsi="宋体" w:cs="宋体"/>
                <w:color w:val="000000"/>
                <w:kern w:val="0"/>
                <w:sz w:val="18"/>
                <w:szCs w:val="18"/>
                <w:lang/>
              </w:rPr>
              <w:t>单位缴费【职业年金】</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40.60</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严格执行相关政策，保障工资及时、足额发放或社保及时、足额缴纳，预算编制科学合理，减少结余资金。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51110221R000000074941-</w:t>
            </w:r>
            <w:r>
              <w:rPr>
                <w:rFonts w:ascii="宋体" w:hAnsi="宋体" w:cs="宋体"/>
                <w:color w:val="000000"/>
                <w:kern w:val="0"/>
                <w:sz w:val="18"/>
                <w:szCs w:val="18"/>
                <w:lang/>
              </w:rPr>
              <w:t>单位缴费【行政工伤保险】</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0.47</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严格执行相关政策，保障工资及时、足</w:t>
            </w:r>
            <w:r>
              <w:rPr>
                <w:rFonts w:ascii="宋体" w:hAnsi="宋体" w:cs="宋体"/>
                <w:color w:val="000000"/>
                <w:kern w:val="0"/>
                <w:sz w:val="18"/>
                <w:szCs w:val="18"/>
                <w:lang/>
              </w:rPr>
              <w:lastRenderedPageBreak/>
              <w:t>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lastRenderedPageBreak/>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w:t>
            </w:r>
            <w:r>
              <w:rPr>
                <w:rFonts w:ascii="宋体" w:hAnsi="宋体" w:cs="宋体"/>
                <w:color w:val="000000"/>
                <w:kern w:val="0"/>
                <w:sz w:val="18"/>
                <w:szCs w:val="18"/>
                <w:lang/>
              </w:rPr>
              <w:lastRenderedPageBreak/>
              <w:t>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51110221R000000074944-</w:t>
            </w:r>
            <w:r>
              <w:rPr>
                <w:rFonts w:ascii="宋体" w:hAnsi="宋体" w:cs="宋体"/>
                <w:color w:val="000000"/>
                <w:kern w:val="0"/>
                <w:sz w:val="18"/>
                <w:szCs w:val="18"/>
                <w:lang/>
              </w:rPr>
              <w:t>单位缴费【住房公积金】</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70.23</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严格执行相关政策，保障工资及时、足额发放或社保及时、足额缴纳，预算编制科学合理，减少结余资金。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51110221R000000154089-</w:t>
            </w:r>
            <w:r>
              <w:rPr>
                <w:rFonts w:ascii="宋体" w:hAnsi="宋体" w:cs="宋体"/>
                <w:color w:val="000000"/>
                <w:kern w:val="0"/>
                <w:sz w:val="18"/>
                <w:szCs w:val="18"/>
                <w:lang/>
              </w:rPr>
              <w:t>单位缴费【事业工伤保险】</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0.34</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严格执行相关政策，保障工资及时、足额发放或社保及时、足额缴纳，预算编制科学合理，减少结余资金。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51110221Y000000040685-</w:t>
            </w:r>
            <w:r>
              <w:rPr>
                <w:rFonts w:ascii="宋体" w:hAnsi="宋体" w:cs="宋体"/>
                <w:color w:val="000000"/>
                <w:kern w:val="0"/>
                <w:sz w:val="18"/>
                <w:szCs w:val="18"/>
                <w:lang/>
              </w:rPr>
              <w:t>车辆燃修费</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6.00</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提高预算编制质量，严格执行预算，保障单位日常运转。</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科目调整次数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次</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反向指标</w:t>
            </w:r>
          </w:p>
        </w:tc>
      </w:tr>
      <w:tr w:rsidR="003D5D92">
        <w:trPr>
          <w:trHeight w:val="1130"/>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预算编制准确率（计算方法为：</w:t>
            </w:r>
            <w:r>
              <w:rPr>
                <w:rFonts w:ascii="宋体" w:hAnsi="宋体" w:cs="宋体"/>
                <w:color w:val="000000"/>
                <w:kern w:val="0"/>
                <w:sz w:val="18"/>
                <w:szCs w:val="18"/>
                <w:lang/>
              </w:rPr>
              <w:t>∣</w:t>
            </w:r>
            <w:r>
              <w:rPr>
                <w:rFonts w:ascii="宋体" w:hAnsi="宋体" w:cs="宋体"/>
                <w:color w:val="000000"/>
                <w:kern w:val="0"/>
                <w:sz w:val="18"/>
                <w:szCs w:val="18"/>
                <w:lang/>
              </w:rPr>
              <w:t>（执行数</w:t>
            </w:r>
            <w:r>
              <w:rPr>
                <w:rFonts w:ascii="宋体" w:hAnsi="宋体" w:cs="宋体"/>
                <w:color w:val="000000"/>
                <w:kern w:val="0"/>
                <w:sz w:val="18"/>
                <w:szCs w:val="18"/>
                <w:lang/>
              </w:rPr>
              <w:t>-</w:t>
            </w:r>
            <w:r>
              <w:rPr>
                <w:rFonts w:ascii="宋体" w:hAnsi="宋体" w:cs="宋体"/>
                <w:color w:val="000000"/>
                <w:kern w:val="0"/>
                <w:sz w:val="18"/>
                <w:szCs w:val="18"/>
                <w:lang/>
              </w:rPr>
              <w:t>预算数）</w:t>
            </w:r>
            <w:r>
              <w:rPr>
                <w:rFonts w:ascii="宋体" w:hAnsi="宋体" w:cs="宋体"/>
                <w:color w:val="000000"/>
                <w:kern w:val="0"/>
                <w:sz w:val="18"/>
                <w:szCs w:val="18"/>
                <w:lang/>
              </w:rPr>
              <w:t>/</w:t>
            </w:r>
            <w:r>
              <w:rPr>
                <w:rFonts w:ascii="宋体" w:hAnsi="宋体" w:cs="宋体"/>
                <w:color w:val="000000"/>
                <w:kern w:val="0"/>
                <w:sz w:val="18"/>
                <w:szCs w:val="18"/>
                <w:lang/>
              </w:rPr>
              <w:t>预算数</w:t>
            </w:r>
            <w:r>
              <w:rPr>
                <w:rFonts w:ascii="宋体" w:hAnsi="宋体" w:cs="宋体"/>
                <w:color w:val="000000"/>
                <w:kern w:val="0"/>
                <w:sz w:val="18"/>
                <w:szCs w:val="18"/>
                <w:lang/>
              </w:rPr>
              <w:t>∣</w:t>
            </w:r>
            <w:r>
              <w:rPr>
                <w:rFonts w:ascii="宋体" w:hAnsi="宋体" w:cs="宋体"/>
                <w:color w:val="000000"/>
                <w:kern w:val="0"/>
                <w:sz w:val="18"/>
                <w:szCs w:val="18"/>
                <w:lang/>
              </w:rPr>
              <w:t>）</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反向指标</w:t>
            </w:r>
          </w:p>
        </w:tc>
      </w:tr>
      <w:tr w:rsidR="003D5D92">
        <w:trPr>
          <w:trHeight w:val="135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经济效益指标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w:t>
            </w:r>
            <w:r>
              <w:rPr>
                <w:rFonts w:ascii="宋体" w:hAnsi="宋体" w:cs="宋体"/>
                <w:color w:val="000000"/>
                <w:kern w:val="0"/>
                <w:sz w:val="18"/>
                <w:szCs w:val="18"/>
                <w:lang/>
              </w:rPr>
              <w:t>三公经费</w:t>
            </w:r>
            <w:r>
              <w:rPr>
                <w:rFonts w:ascii="宋体" w:hAnsi="宋体" w:cs="宋体"/>
                <w:color w:val="000000"/>
                <w:kern w:val="0"/>
                <w:sz w:val="18"/>
                <w:szCs w:val="18"/>
                <w:lang/>
              </w:rPr>
              <w:t>”</w:t>
            </w:r>
            <w:r>
              <w:rPr>
                <w:rFonts w:ascii="宋体" w:hAnsi="宋体" w:cs="宋体"/>
                <w:color w:val="000000"/>
                <w:kern w:val="0"/>
                <w:sz w:val="18"/>
                <w:szCs w:val="18"/>
                <w:lang/>
              </w:rPr>
              <w:t>控制率</w:t>
            </w:r>
            <w:r>
              <w:rPr>
                <w:rFonts w:ascii="宋体" w:hAnsi="宋体" w:cs="宋体"/>
                <w:color w:val="000000"/>
                <w:kern w:val="0"/>
                <w:sz w:val="18"/>
                <w:szCs w:val="18"/>
                <w:lang/>
              </w:rPr>
              <w:t>[</w:t>
            </w:r>
            <w:r>
              <w:rPr>
                <w:rFonts w:ascii="宋体" w:hAnsi="宋体" w:cs="宋体"/>
                <w:color w:val="000000"/>
                <w:kern w:val="0"/>
                <w:sz w:val="18"/>
                <w:szCs w:val="18"/>
                <w:lang/>
              </w:rPr>
              <w:t>计算方法为：（三公经费实际支出数</w:t>
            </w:r>
            <w:r>
              <w:rPr>
                <w:rFonts w:ascii="宋体" w:hAnsi="宋体" w:cs="宋体"/>
                <w:color w:val="000000"/>
                <w:kern w:val="0"/>
                <w:sz w:val="18"/>
                <w:szCs w:val="18"/>
                <w:lang/>
              </w:rPr>
              <w:t>/</w:t>
            </w:r>
            <w:r>
              <w:rPr>
                <w:rFonts w:ascii="宋体" w:hAnsi="宋体" w:cs="宋体"/>
                <w:color w:val="000000"/>
                <w:kern w:val="0"/>
                <w:sz w:val="18"/>
                <w:szCs w:val="18"/>
                <w:lang/>
              </w:rPr>
              <w:t>预算安排</w:t>
            </w:r>
            <w:r>
              <w:rPr>
                <w:rFonts w:ascii="宋体" w:hAnsi="宋体" w:cs="宋体"/>
                <w:color w:val="000000"/>
                <w:kern w:val="0"/>
                <w:sz w:val="18"/>
                <w:szCs w:val="18"/>
                <w:lang/>
              </w:rPr>
              <w:lastRenderedPageBreak/>
              <w:t>数</w:t>
            </w:r>
            <w:r>
              <w:rPr>
                <w:rFonts w:ascii="宋体" w:hAnsi="宋体" w:cs="宋体"/>
                <w:color w:val="000000"/>
                <w:kern w:val="0"/>
                <w:sz w:val="18"/>
                <w:szCs w:val="18"/>
                <w:lang/>
              </w:rPr>
              <w:t>]×100%</w:t>
            </w:r>
            <w:r>
              <w:rPr>
                <w:rFonts w:ascii="宋体" w:hAnsi="宋体" w:cs="宋体"/>
                <w:color w:val="000000"/>
                <w:kern w:val="0"/>
                <w:sz w:val="18"/>
                <w:szCs w:val="18"/>
                <w:lang/>
              </w:rPr>
              <w:t>）</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lastRenderedPageBreak/>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反向指标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运转保障率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51110221Y000000047160-</w:t>
            </w:r>
            <w:r>
              <w:rPr>
                <w:rFonts w:ascii="宋体" w:hAnsi="宋体" w:cs="宋体"/>
                <w:color w:val="000000"/>
                <w:kern w:val="0"/>
                <w:sz w:val="18"/>
                <w:szCs w:val="18"/>
                <w:lang/>
              </w:rPr>
              <w:t>公车改革补贴</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21.25</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提高预算编制质量，严格执行预算，保障单位日常运转。</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科目调整次数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次</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反向指标</w:t>
            </w:r>
          </w:p>
        </w:tc>
      </w:tr>
      <w:tr w:rsidR="003D5D92">
        <w:trPr>
          <w:trHeight w:val="1130"/>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预算编制准确率（计算方法为：</w:t>
            </w:r>
            <w:r>
              <w:rPr>
                <w:rFonts w:ascii="宋体" w:hAnsi="宋体" w:cs="宋体"/>
                <w:color w:val="000000"/>
                <w:kern w:val="0"/>
                <w:sz w:val="18"/>
                <w:szCs w:val="18"/>
                <w:lang/>
              </w:rPr>
              <w:t>∣</w:t>
            </w:r>
            <w:r>
              <w:rPr>
                <w:rFonts w:ascii="宋体" w:hAnsi="宋体" w:cs="宋体"/>
                <w:color w:val="000000"/>
                <w:kern w:val="0"/>
                <w:sz w:val="18"/>
                <w:szCs w:val="18"/>
                <w:lang/>
              </w:rPr>
              <w:t>（执行数</w:t>
            </w:r>
            <w:r>
              <w:rPr>
                <w:rFonts w:ascii="宋体" w:hAnsi="宋体" w:cs="宋体"/>
                <w:color w:val="000000"/>
                <w:kern w:val="0"/>
                <w:sz w:val="18"/>
                <w:szCs w:val="18"/>
                <w:lang/>
              </w:rPr>
              <w:t>-</w:t>
            </w:r>
            <w:r>
              <w:rPr>
                <w:rFonts w:ascii="宋体" w:hAnsi="宋体" w:cs="宋体"/>
                <w:color w:val="000000"/>
                <w:kern w:val="0"/>
                <w:sz w:val="18"/>
                <w:szCs w:val="18"/>
                <w:lang/>
              </w:rPr>
              <w:t>预算数）</w:t>
            </w:r>
            <w:r>
              <w:rPr>
                <w:rFonts w:ascii="宋体" w:hAnsi="宋体" w:cs="宋体"/>
                <w:color w:val="000000"/>
                <w:kern w:val="0"/>
                <w:sz w:val="18"/>
                <w:szCs w:val="18"/>
                <w:lang/>
              </w:rPr>
              <w:t>/</w:t>
            </w:r>
            <w:r>
              <w:rPr>
                <w:rFonts w:ascii="宋体" w:hAnsi="宋体" w:cs="宋体"/>
                <w:color w:val="000000"/>
                <w:kern w:val="0"/>
                <w:sz w:val="18"/>
                <w:szCs w:val="18"/>
                <w:lang/>
              </w:rPr>
              <w:t>预算数</w:t>
            </w:r>
            <w:r>
              <w:rPr>
                <w:rFonts w:ascii="宋体" w:hAnsi="宋体" w:cs="宋体"/>
                <w:color w:val="000000"/>
                <w:kern w:val="0"/>
                <w:sz w:val="18"/>
                <w:szCs w:val="18"/>
                <w:lang/>
              </w:rPr>
              <w:t>∣</w:t>
            </w:r>
            <w:r>
              <w:rPr>
                <w:rFonts w:ascii="宋体" w:hAnsi="宋体" w:cs="宋体"/>
                <w:color w:val="000000"/>
                <w:kern w:val="0"/>
                <w:sz w:val="18"/>
                <w:szCs w:val="18"/>
                <w:lang/>
              </w:rPr>
              <w:t>）</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反向指标</w:t>
            </w:r>
          </w:p>
        </w:tc>
      </w:tr>
      <w:tr w:rsidR="003D5D92">
        <w:trPr>
          <w:trHeight w:val="135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经济效益指标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w:t>
            </w:r>
            <w:r>
              <w:rPr>
                <w:rFonts w:ascii="宋体" w:hAnsi="宋体" w:cs="宋体"/>
                <w:color w:val="000000"/>
                <w:kern w:val="0"/>
                <w:sz w:val="18"/>
                <w:szCs w:val="18"/>
                <w:lang/>
              </w:rPr>
              <w:t>三公经费</w:t>
            </w:r>
            <w:r>
              <w:rPr>
                <w:rFonts w:ascii="宋体" w:hAnsi="宋体" w:cs="宋体"/>
                <w:color w:val="000000"/>
                <w:kern w:val="0"/>
                <w:sz w:val="18"/>
                <w:szCs w:val="18"/>
                <w:lang/>
              </w:rPr>
              <w:t>”</w:t>
            </w:r>
            <w:r>
              <w:rPr>
                <w:rFonts w:ascii="宋体" w:hAnsi="宋体" w:cs="宋体"/>
                <w:color w:val="000000"/>
                <w:kern w:val="0"/>
                <w:sz w:val="18"/>
                <w:szCs w:val="18"/>
                <w:lang/>
              </w:rPr>
              <w:t>控制率</w:t>
            </w:r>
            <w:r>
              <w:rPr>
                <w:rFonts w:ascii="宋体" w:hAnsi="宋体" w:cs="宋体"/>
                <w:color w:val="000000"/>
                <w:kern w:val="0"/>
                <w:sz w:val="18"/>
                <w:szCs w:val="18"/>
                <w:lang/>
              </w:rPr>
              <w:t>[</w:t>
            </w:r>
            <w:r>
              <w:rPr>
                <w:rFonts w:ascii="宋体" w:hAnsi="宋体" w:cs="宋体"/>
                <w:color w:val="000000"/>
                <w:kern w:val="0"/>
                <w:sz w:val="18"/>
                <w:szCs w:val="18"/>
                <w:lang/>
              </w:rPr>
              <w:t>计算方法为：（三公经费实际支出数</w:t>
            </w:r>
            <w:r>
              <w:rPr>
                <w:rFonts w:ascii="宋体" w:hAnsi="宋体" w:cs="宋体"/>
                <w:color w:val="000000"/>
                <w:kern w:val="0"/>
                <w:sz w:val="18"/>
                <w:szCs w:val="18"/>
                <w:lang/>
              </w:rPr>
              <w:t>/</w:t>
            </w:r>
            <w:r>
              <w:rPr>
                <w:rFonts w:ascii="宋体" w:hAnsi="宋体" w:cs="宋体"/>
                <w:color w:val="000000"/>
                <w:kern w:val="0"/>
                <w:sz w:val="18"/>
                <w:szCs w:val="18"/>
                <w:lang/>
              </w:rPr>
              <w:t>预算安排数</w:t>
            </w:r>
            <w:r>
              <w:rPr>
                <w:rFonts w:ascii="宋体" w:hAnsi="宋体" w:cs="宋体"/>
                <w:color w:val="000000"/>
                <w:kern w:val="0"/>
                <w:sz w:val="18"/>
                <w:szCs w:val="18"/>
                <w:lang/>
              </w:rPr>
              <w:t>]×100%</w:t>
            </w:r>
            <w:r>
              <w:rPr>
                <w:rFonts w:ascii="宋体" w:hAnsi="宋体" w:cs="宋体"/>
                <w:color w:val="000000"/>
                <w:kern w:val="0"/>
                <w:sz w:val="18"/>
                <w:szCs w:val="18"/>
                <w:lang/>
              </w:rPr>
              <w:t>）</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反向指标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运转保障率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51110221Y000000047161-</w:t>
            </w:r>
            <w:r>
              <w:rPr>
                <w:rFonts w:ascii="宋体" w:hAnsi="宋体" w:cs="宋体"/>
                <w:color w:val="000000"/>
                <w:kern w:val="0"/>
                <w:sz w:val="18"/>
                <w:szCs w:val="18"/>
                <w:lang/>
              </w:rPr>
              <w:t>会议费（镇、街道）</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2.00</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提高预算编制质量，严格执行预算，保障单位日常运转。</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科目调整次数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次</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反向指标</w:t>
            </w:r>
          </w:p>
        </w:tc>
      </w:tr>
      <w:tr w:rsidR="003D5D92">
        <w:trPr>
          <w:trHeight w:val="1130"/>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预算编制准确率（计算方法为：</w:t>
            </w:r>
            <w:r>
              <w:rPr>
                <w:rFonts w:ascii="宋体" w:hAnsi="宋体" w:cs="宋体"/>
                <w:color w:val="000000"/>
                <w:kern w:val="0"/>
                <w:sz w:val="18"/>
                <w:szCs w:val="18"/>
                <w:lang/>
              </w:rPr>
              <w:t>∣</w:t>
            </w:r>
            <w:r>
              <w:rPr>
                <w:rFonts w:ascii="宋体" w:hAnsi="宋体" w:cs="宋体"/>
                <w:color w:val="000000"/>
                <w:kern w:val="0"/>
                <w:sz w:val="18"/>
                <w:szCs w:val="18"/>
                <w:lang/>
              </w:rPr>
              <w:t>（执行数</w:t>
            </w:r>
            <w:r>
              <w:rPr>
                <w:rFonts w:ascii="宋体" w:hAnsi="宋体" w:cs="宋体"/>
                <w:color w:val="000000"/>
                <w:kern w:val="0"/>
                <w:sz w:val="18"/>
                <w:szCs w:val="18"/>
                <w:lang/>
              </w:rPr>
              <w:lastRenderedPageBreak/>
              <w:t>-</w:t>
            </w:r>
            <w:r>
              <w:rPr>
                <w:rFonts w:ascii="宋体" w:hAnsi="宋体" w:cs="宋体"/>
                <w:color w:val="000000"/>
                <w:kern w:val="0"/>
                <w:sz w:val="18"/>
                <w:szCs w:val="18"/>
                <w:lang/>
              </w:rPr>
              <w:t>预算数）</w:t>
            </w:r>
            <w:r>
              <w:rPr>
                <w:rFonts w:ascii="宋体" w:hAnsi="宋体" w:cs="宋体"/>
                <w:color w:val="000000"/>
                <w:kern w:val="0"/>
                <w:sz w:val="18"/>
                <w:szCs w:val="18"/>
                <w:lang/>
              </w:rPr>
              <w:t>/</w:t>
            </w:r>
            <w:r>
              <w:rPr>
                <w:rFonts w:ascii="宋体" w:hAnsi="宋体" w:cs="宋体"/>
                <w:color w:val="000000"/>
                <w:kern w:val="0"/>
                <w:sz w:val="18"/>
                <w:szCs w:val="18"/>
                <w:lang/>
              </w:rPr>
              <w:t>预算数</w:t>
            </w:r>
            <w:r>
              <w:rPr>
                <w:rFonts w:ascii="宋体" w:hAnsi="宋体" w:cs="宋体"/>
                <w:color w:val="000000"/>
                <w:kern w:val="0"/>
                <w:sz w:val="18"/>
                <w:szCs w:val="18"/>
                <w:lang/>
              </w:rPr>
              <w:t>∣</w:t>
            </w:r>
            <w:r>
              <w:rPr>
                <w:rFonts w:ascii="宋体" w:hAnsi="宋体" w:cs="宋体"/>
                <w:color w:val="000000"/>
                <w:kern w:val="0"/>
                <w:sz w:val="18"/>
                <w:szCs w:val="18"/>
                <w:lang/>
              </w:rPr>
              <w:t>）</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lastRenderedPageBreak/>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反向指标</w:t>
            </w:r>
          </w:p>
        </w:tc>
      </w:tr>
      <w:tr w:rsidR="003D5D92">
        <w:trPr>
          <w:trHeight w:val="135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经济效益指标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w:t>
            </w:r>
            <w:r>
              <w:rPr>
                <w:rFonts w:ascii="宋体" w:hAnsi="宋体" w:cs="宋体"/>
                <w:color w:val="000000"/>
                <w:kern w:val="0"/>
                <w:sz w:val="18"/>
                <w:szCs w:val="18"/>
                <w:lang/>
              </w:rPr>
              <w:t>三公经费</w:t>
            </w:r>
            <w:r>
              <w:rPr>
                <w:rFonts w:ascii="宋体" w:hAnsi="宋体" w:cs="宋体"/>
                <w:color w:val="000000"/>
                <w:kern w:val="0"/>
                <w:sz w:val="18"/>
                <w:szCs w:val="18"/>
                <w:lang/>
              </w:rPr>
              <w:t>”</w:t>
            </w:r>
            <w:r>
              <w:rPr>
                <w:rFonts w:ascii="宋体" w:hAnsi="宋体" w:cs="宋体"/>
                <w:color w:val="000000"/>
                <w:kern w:val="0"/>
                <w:sz w:val="18"/>
                <w:szCs w:val="18"/>
                <w:lang/>
              </w:rPr>
              <w:t>控制率</w:t>
            </w:r>
            <w:r>
              <w:rPr>
                <w:rFonts w:ascii="宋体" w:hAnsi="宋体" w:cs="宋体"/>
                <w:color w:val="000000"/>
                <w:kern w:val="0"/>
                <w:sz w:val="18"/>
                <w:szCs w:val="18"/>
                <w:lang/>
              </w:rPr>
              <w:t>[</w:t>
            </w:r>
            <w:r>
              <w:rPr>
                <w:rFonts w:ascii="宋体" w:hAnsi="宋体" w:cs="宋体"/>
                <w:color w:val="000000"/>
                <w:kern w:val="0"/>
                <w:sz w:val="18"/>
                <w:szCs w:val="18"/>
                <w:lang/>
              </w:rPr>
              <w:t>计算方法为：（三公经费实际支出数</w:t>
            </w:r>
            <w:r>
              <w:rPr>
                <w:rFonts w:ascii="宋体" w:hAnsi="宋体" w:cs="宋体"/>
                <w:color w:val="000000"/>
                <w:kern w:val="0"/>
                <w:sz w:val="18"/>
                <w:szCs w:val="18"/>
                <w:lang/>
              </w:rPr>
              <w:t>/</w:t>
            </w:r>
            <w:r>
              <w:rPr>
                <w:rFonts w:ascii="宋体" w:hAnsi="宋体" w:cs="宋体"/>
                <w:color w:val="000000"/>
                <w:kern w:val="0"/>
                <w:sz w:val="18"/>
                <w:szCs w:val="18"/>
                <w:lang/>
              </w:rPr>
              <w:t>预算安排数</w:t>
            </w:r>
            <w:r>
              <w:rPr>
                <w:rFonts w:ascii="宋体" w:hAnsi="宋体" w:cs="宋体"/>
                <w:color w:val="000000"/>
                <w:kern w:val="0"/>
                <w:sz w:val="18"/>
                <w:szCs w:val="18"/>
                <w:lang/>
              </w:rPr>
              <w:t>]×100%</w:t>
            </w:r>
            <w:r>
              <w:rPr>
                <w:rFonts w:ascii="宋体" w:hAnsi="宋体" w:cs="宋体"/>
                <w:color w:val="000000"/>
                <w:kern w:val="0"/>
                <w:sz w:val="18"/>
                <w:szCs w:val="18"/>
                <w:lang/>
              </w:rPr>
              <w:t>）</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反向指标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运转保障率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51110221Y000000047162-</w:t>
            </w:r>
            <w:r>
              <w:rPr>
                <w:rFonts w:ascii="宋体" w:hAnsi="宋体" w:cs="宋体"/>
                <w:color w:val="000000"/>
                <w:kern w:val="0"/>
                <w:sz w:val="18"/>
                <w:szCs w:val="18"/>
                <w:lang/>
              </w:rPr>
              <w:t>工会费</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4.18</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提高预算编制质量，严格执行预算，保障单位日常运转。</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科目调整次数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次</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反向指标</w:t>
            </w:r>
          </w:p>
        </w:tc>
      </w:tr>
      <w:tr w:rsidR="003D5D92">
        <w:trPr>
          <w:trHeight w:val="1130"/>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预算编制准确率（计算方法为：</w:t>
            </w:r>
            <w:r>
              <w:rPr>
                <w:rFonts w:ascii="宋体" w:hAnsi="宋体" w:cs="宋体"/>
                <w:color w:val="000000"/>
                <w:kern w:val="0"/>
                <w:sz w:val="18"/>
                <w:szCs w:val="18"/>
                <w:lang/>
              </w:rPr>
              <w:t>∣</w:t>
            </w:r>
            <w:r>
              <w:rPr>
                <w:rFonts w:ascii="宋体" w:hAnsi="宋体" w:cs="宋体"/>
                <w:color w:val="000000"/>
                <w:kern w:val="0"/>
                <w:sz w:val="18"/>
                <w:szCs w:val="18"/>
                <w:lang/>
              </w:rPr>
              <w:t>（执行数</w:t>
            </w:r>
            <w:r>
              <w:rPr>
                <w:rFonts w:ascii="宋体" w:hAnsi="宋体" w:cs="宋体"/>
                <w:color w:val="000000"/>
                <w:kern w:val="0"/>
                <w:sz w:val="18"/>
                <w:szCs w:val="18"/>
                <w:lang/>
              </w:rPr>
              <w:t>-</w:t>
            </w:r>
            <w:r>
              <w:rPr>
                <w:rFonts w:ascii="宋体" w:hAnsi="宋体" w:cs="宋体"/>
                <w:color w:val="000000"/>
                <w:kern w:val="0"/>
                <w:sz w:val="18"/>
                <w:szCs w:val="18"/>
                <w:lang/>
              </w:rPr>
              <w:t>预算数）</w:t>
            </w:r>
            <w:r>
              <w:rPr>
                <w:rFonts w:ascii="宋体" w:hAnsi="宋体" w:cs="宋体"/>
                <w:color w:val="000000"/>
                <w:kern w:val="0"/>
                <w:sz w:val="18"/>
                <w:szCs w:val="18"/>
                <w:lang/>
              </w:rPr>
              <w:t>/</w:t>
            </w:r>
            <w:r>
              <w:rPr>
                <w:rFonts w:ascii="宋体" w:hAnsi="宋体" w:cs="宋体"/>
                <w:color w:val="000000"/>
                <w:kern w:val="0"/>
                <w:sz w:val="18"/>
                <w:szCs w:val="18"/>
                <w:lang/>
              </w:rPr>
              <w:t>预算数</w:t>
            </w:r>
            <w:r>
              <w:rPr>
                <w:rFonts w:ascii="宋体" w:hAnsi="宋体" w:cs="宋体"/>
                <w:color w:val="000000"/>
                <w:kern w:val="0"/>
                <w:sz w:val="18"/>
                <w:szCs w:val="18"/>
                <w:lang/>
              </w:rPr>
              <w:t>∣</w:t>
            </w:r>
            <w:r>
              <w:rPr>
                <w:rFonts w:ascii="宋体" w:hAnsi="宋体" w:cs="宋体"/>
                <w:color w:val="000000"/>
                <w:kern w:val="0"/>
                <w:sz w:val="18"/>
                <w:szCs w:val="18"/>
                <w:lang/>
              </w:rPr>
              <w:t>）</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反向指标</w:t>
            </w:r>
          </w:p>
        </w:tc>
      </w:tr>
      <w:tr w:rsidR="003D5D92">
        <w:trPr>
          <w:trHeight w:val="135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经济效益指标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w:t>
            </w:r>
            <w:r>
              <w:rPr>
                <w:rFonts w:ascii="宋体" w:hAnsi="宋体" w:cs="宋体"/>
                <w:color w:val="000000"/>
                <w:kern w:val="0"/>
                <w:sz w:val="18"/>
                <w:szCs w:val="18"/>
                <w:lang/>
              </w:rPr>
              <w:t>三公经费</w:t>
            </w:r>
            <w:r>
              <w:rPr>
                <w:rFonts w:ascii="宋体" w:hAnsi="宋体" w:cs="宋体"/>
                <w:color w:val="000000"/>
                <w:kern w:val="0"/>
                <w:sz w:val="18"/>
                <w:szCs w:val="18"/>
                <w:lang/>
              </w:rPr>
              <w:t>”</w:t>
            </w:r>
            <w:r>
              <w:rPr>
                <w:rFonts w:ascii="宋体" w:hAnsi="宋体" w:cs="宋体"/>
                <w:color w:val="000000"/>
                <w:kern w:val="0"/>
                <w:sz w:val="18"/>
                <w:szCs w:val="18"/>
                <w:lang/>
              </w:rPr>
              <w:t>控制率</w:t>
            </w:r>
            <w:r>
              <w:rPr>
                <w:rFonts w:ascii="宋体" w:hAnsi="宋体" w:cs="宋体"/>
                <w:color w:val="000000"/>
                <w:kern w:val="0"/>
                <w:sz w:val="18"/>
                <w:szCs w:val="18"/>
                <w:lang/>
              </w:rPr>
              <w:t>[</w:t>
            </w:r>
            <w:r>
              <w:rPr>
                <w:rFonts w:ascii="宋体" w:hAnsi="宋体" w:cs="宋体"/>
                <w:color w:val="000000"/>
                <w:kern w:val="0"/>
                <w:sz w:val="18"/>
                <w:szCs w:val="18"/>
                <w:lang/>
              </w:rPr>
              <w:t>计算方法为：（三公经费实际支出数</w:t>
            </w:r>
            <w:r>
              <w:rPr>
                <w:rFonts w:ascii="宋体" w:hAnsi="宋体" w:cs="宋体"/>
                <w:color w:val="000000"/>
                <w:kern w:val="0"/>
                <w:sz w:val="18"/>
                <w:szCs w:val="18"/>
                <w:lang/>
              </w:rPr>
              <w:t>/</w:t>
            </w:r>
            <w:r>
              <w:rPr>
                <w:rFonts w:ascii="宋体" w:hAnsi="宋体" w:cs="宋体"/>
                <w:color w:val="000000"/>
                <w:kern w:val="0"/>
                <w:sz w:val="18"/>
                <w:szCs w:val="18"/>
                <w:lang/>
              </w:rPr>
              <w:t>预算安排数</w:t>
            </w:r>
            <w:r>
              <w:rPr>
                <w:rFonts w:ascii="宋体" w:hAnsi="宋体" w:cs="宋体"/>
                <w:color w:val="000000"/>
                <w:kern w:val="0"/>
                <w:sz w:val="18"/>
                <w:szCs w:val="18"/>
                <w:lang/>
              </w:rPr>
              <w:t>]×100%</w:t>
            </w:r>
            <w:r>
              <w:rPr>
                <w:rFonts w:ascii="宋体" w:hAnsi="宋体" w:cs="宋体"/>
                <w:color w:val="000000"/>
                <w:kern w:val="0"/>
                <w:sz w:val="18"/>
                <w:szCs w:val="18"/>
                <w:lang/>
              </w:rPr>
              <w:t>）</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反向指标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运转保障率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51110221Y000000047163-</w:t>
            </w:r>
            <w:r>
              <w:rPr>
                <w:rFonts w:ascii="宋体" w:hAnsi="宋体" w:cs="宋体"/>
                <w:color w:val="000000"/>
                <w:kern w:val="0"/>
                <w:sz w:val="18"/>
                <w:szCs w:val="18"/>
                <w:lang/>
              </w:rPr>
              <w:t>福利费</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10.35</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提高预算编制质量，严格执行预算，保障单位日常运转。</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科目调整次数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次</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反向指标</w:t>
            </w:r>
          </w:p>
        </w:tc>
      </w:tr>
      <w:tr w:rsidR="003D5D92">
        <w:trPr>
          <w:trHeight w:val="1130"/>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预算编制准确率（计算方法为：</w:t>
            </w:r>
            <w:r>
              <w:rPr>
                <w:rFonts w:ascii="宋体" w:hAnsi="宋体" w:cs="宋体"/>
                <w:color w:val="000000"/>
                <w:kern w:val="0"/>
                <w:sz w:val="18"/>
                <w:szCs w:val="18"/>
                <w:lang/>
              </w:rPr>
              <w:t>∣</w:t>
            </w:r>
            <w:r>
              <w:rPr>
                <w:rFonts w:ascii="宋体" w:hAnsi="宋体" w:cs="宋体"/>
                <w:color w:val="000000"/>
                <w:kern w:val="0"/>
                <w:sz w:val="18"/>
                <w:szCs w:val="18"/>
                <w:lang/>
              </w:rPr>
              <w:t>（执行数</w:t>
            </w:r>
            <w:r>
              <w:rPr>
                <w:rFonts w:ascii="宋体" w:hAnsi="宋体" w:cs="宋体"/>
                <w:color w:val="000000"/>
                <w:kern w:val="0"/>
                <w:sz w:val="18"/>
                <w:szCs w:val="18"/>
                <w:lang/>
              </w:rPr>
              <w:t>-</w:t>
            </w:r>
            <w:r>
              <w:rPr>
                <w:rFonts w:ascii="宋体" w:hAnsi="宋体" w:cs="宋体"/>
                <w:color w:val="000000"/>
                <w:kern w:val="0"/>
                <w:sz w:val="18"/>
                <w:szCs w:val="18"/>
                <w:lang/>
              </w:rPr>
              <w:t>预算数）</w:t>
            </w:r>
            <w:r>
              <w:rPr>
                <w:rFonts w:ascii="宋体" w:hAnsi="宋体" w:cs="宋体"/>
                <w:color w:val="000000"/>
                <w:kern w:val="0"/>
                <w:sz w:val="18"/>
                <w:szCs w:val="18"/>
                <w:lang/>
              </w:rPr>
              <w:t>/</w:t>
            </w:r>
            <w:r>
              <w:rPr>
                <w:rFonts w:ascii="宋体" w:hAnsi="宋体" w:cs="宋体"/>
                <w:color w:val="000000"/>
                <w:kern w:val="0"/>
                <w:sz w:val="18"/>
                <w:szCs w:val="18"/>
                <w:lang/>
              </w:rPr>
              <w:t>预算数</w:t>
            </w:r>
            <w:r>
              <w:rPr>
                <w:rFonts w:ascii="宋体" w:hAnsi="宋体" w:cs="宋体"/>
                <w:color w:val="000000"/>
                <w:kern w:val="0"/>
                <w:sz w:val="18"/>
                <w:szCs w:val="18"/>
                <w:lang/>
              </w:rPr>
              <w:t>∣</w:t>
            </w:r>
            <w:r>
              <w:rPr>
                <w:rFonts w:ascii="宋体" w:hAnsi="宋体" w:cs="宋体"/>
                <w:color w:val="000000"/>
                <w:kern w:val="0"/>
                <w:sz w:val="18"/>
                <w:szCs w:val="18"/>
                <w:lang/>
              </w:rPr>
              <w:t>）</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反向指标</w:t>
            </w:r>
          </w:p>
        </w:tc>
      </w:tr>
      <w:tr w:rsidR="003D5D92">
        <w:trPr>
          <w:trHeight w:val="135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经济效益指标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w:t>
            </w:r>
            <w:r>
              <w:rPr>
                <w:rFonts w:ascii="宋体" w:hAnsi="宋体" w:cs="宋体"/>
                <w:color w:val="000000"/>
                <w:kern w:val="0"/>
                <w:sz w:val="18"/>
                <w:szCs w:val="18"/>
                <w:lang/>
              </w:rPr>
              <w:t>三公经费</w:t>
            </w:r>
            <w:r>
              <w:rPr>
                <w:rFonts w:ascii="宋体" w:hAnsi="宋体" w:cs="宋体"/>
                <w:color w:val="000000"/>
                <w:kern w:val="0"/>
                <w:sz w:val="18"/>
                <w:szCs w:val="18"/>
                <w:lang/>
              </w:rPr>
              <w:t>”</w:t>
            </w:r>
            <w:r>
              <w:rPr>
                <w:rFonts w:ascii="宋体" w:hAnsi="宋体" w:cs="宋体"/>
                <w:color w:val="000000"/>
                <w:kern w:val="0"/>
                <w:sz w:val="18"/>
                <w:szCs w:val="18"/>
                <w:lang/>
              </w:rPr>
              <w:t>控制率</w:t>
            </w:r>
            <w:r>
              <w:rPr>
                <w:rFonts w:ascii="宋体" w:hAnsi="宋体" w:cs="宋体"/>
                <w:color w:val="000000"/>
                <w:kern w:val="0"/>
                <w:sz w:val="18"/>
                <w:szCs w:val="18"/>
                <w:lang/>
              </w:rPr>
              <w:t>[</w:t>
            </w:r>
            <w:r>
              <w:rPr>
                <w:rFonts w:ascii="宋体" w:hAnsi="宋体" w:cs="宋体"/>
                <w:color w:val="000000"/>
                <w:kern w:val="0"/>
                <w:sz w:val="18"/>
                <w:szCs w:val="18"/>
                <w:lang/>
              </w:rPr>
              <w:t>计算方法为：（三公经费实际支出数</w:t>
            </w:r>
            <w:r>
              <w:rPr>
                <w:rFonts w:ascii="宋体" w:hAnsi="宋体" w:cs="宋体"/>
                <w:color w:val="000000"/>
                <w:kern w:val="0"/>
                <w:sz w:val="18"/>
                <w:szCs w:val="18"/>
                <w:lang/>
              </w:rPr>
              <w:t>/</w:t>
            </w:r>
            <w:r>
              <w:rPr>
                <w:rFonts w:ascii="宋体" w:hAnsi="宋体" w:cs="宋体"/>
                <w:color w:val="000000"/>
                <w:kern w:val="0"/>
                <w:sz w:val="18"/>
                <w:szCs w:val="18"/>
                <w:lang/>
              </w:rPr>
              <w:t>预算安排数</w:t>
            </w:r>
            <w:r>
              <w:rPr>
                <w:rFonts w:ascii="宋体" w:hAnsi="宋体" w:cs="宋体"/>
                <w:color w:val="000000"/>
                <w:kern w:val="0"/>
                <w:sz w:val="18"/>
                <w:szCs w:val="18"/>
                <w:lang/>
              </w:rPr>
              <w:t>]×100%</w:t>
            </w:r>
            <w:r>
              <w:rPr>
                <w:rFonts w:ascii="宋体" w:hAnsi="宋体" w:cs="宋体"/>
                <w:color w:val="000000"/>
                <w:kern w:val="0"/>
                <w:sz w:val="18"/>
                <w:szCs w:val="18"/>
                <w:lang/>
              </w:rPr>
              <w:t>）</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反向指标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运转保障率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51110221Y000000047164-</w:t>
            </w:r>
            <w:r>
              <w:rPr>
                <w:rFonts w:ascii="宋体" w:hAnsi="宋体" w:cs="宋体"/>
                <w:color w:val="000000"/>
                <w:kern w:val="0"/>
                <w:sz w:val="18"/>
                <w:szCs w:val="18"/>
                <w:lang/>
              </w:rPr>
              <w:t>机关党组织活动经费</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6.90</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提高预算编制质量，严格执行预算，保障单位日常运转。</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科目调整次数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次</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反向指标</w:t>
            </w:r>
          </w:p>
        </w:tc>
      </w:tr>
      <w:tr w:rsidR="003D5D92">
        <w:trPr>
          <w:trHeight w:val="1130"/>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预算编制准确率（计算方法为：</w:t>
            </w:r>
            <w:r>
              <w:rPr>
                <w:rFonts w:ascii="宋体" w:hAnsi="宋体" w:cs="宋体"/>
                <w:color w:val="000000"/>
                <w:kern w:val="0"/>
                <w:sz w:val="18"/>
                <w:szCs w:val="18"/>
                <w:lang/>
              </w:rPr>
              <w:t>∣</w:t>
            </w:r>
            <w:r>
              <w:rPr>
                <w:rFonts w:ascii="宋体" w:hAnsi="宋体" w:cs="宋体"/>
                <w:color w:val="000000"/>
                <w:kern w:val="0"/>
                <w:sz w:val="18"/>
                <w:szCs w:val="18"/>
                <w:lang/>
              </w:rPr>
              <w:t>（执行数</w:t>
            </w:r>
            <w:r>
              <w:rPr>
                <w:rFonts w:ascii="宋体" w:hAnsi="宋体" w:cs="宋体"/>
                <w:color w:val="000000"/>
                <w:kern w:val="0"/>
                <w:sz w:val="18"/>
                <w:szCs w:val="18"/>
                <w:lang/>
              </w:rPr>
              <w:t>-</w:t>
            </w:r>
            <w:r>
              <w:rPr>
                <w:rFonts w:ascii="宋体" w:hAnsi="宋体" w:cs="宋体"/>
                <w:color w:val="000000"/>
                <w:kern w:val="0"/>
                <w:sz w:val="18"/>
                <w:szCs w:val="18"/>
                <w:lang/>
              </w:rPr>
              <w:t>预算数）</w:t>
            </w:r>
            <w:r>
              <w:rPr>
                <w:rFonts w:ascii="宋体" w:hAnsi="宋体" w:cs="宋体"/>
                <w:color w:val="000000"/>
                <w:kern w:val="0"/>
                <w:sz w:val="18"/>
                <w:szCs w:val="18"/>
                <w:lang/>
              </w:rPr>
              <w:t>/</w:t>
            </w:r>
            <w:r>
              <w:rPr>
                <w:rFonts w:ascii="宋体" w:hAnsi="宋体" w:cs="宋体"/>
                <w:color w:val="000000"/>
                <w:kern w:val="0"/>
                <w:sz w:val="18"/>
                <w:szCs w:val="18"/>
                <w:lang/>
              </w:rPr>
              <w:t>预算数</w:t>
            </w:r>
            <w:r>
              <w:rPr>
                <w:rFonts w:ascii="宋体" w:hAnsi="宋体" w:cs="宋体"/>
                <w:color w:val="000000"/>
                <w:kern w:val="0"/>
                <w:sz w:val="18"/>
                <w:szCs w:val="18"/>
                <w:lang/>
              </w:rPr>
              <w:t>∣</w:t>
            </w:r>
            <w:r>
              <w:rPr>
                <w:rFonts w:ascii="宋体" w:hAnsi="宋体" w:cs="宋体"/>
                <w:color w:val="000000"/>
                <w:kern w:val="0"/>
                <w:sz w:val="18"/>
                <w:szCs w:val="18"/>
                <w:lang/>
              </w:rPr>
              <w:t>）</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反向指标</w:t>
            </w:r>
          </w:p>
        </w:tc>
      </w:tr>
      <w:tr w:rsidR="003D5D92">
        <w:trPr>
          <w:trHeight w:val="135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经济效益指标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w:t>
            </w:r>
            <w:r>
              <w:rPr>
                <w:rFonts w:ascii="宋体" w:hAnsi="宋体" w:cs="宋体"/>
                <w:color w:val="000000"/>
                <w:kern w:val="0"/>
                <w:sz w:val="18"/>
                <w:szCs w:val="18"/>
                <w:lang/>
              </w:rPr>
              <w:t>三公经费</w:t>
            </w:r>
            <w:r>
              <w:rPr>
                <w:rFonts w:ascii="宋体" w:hAnsi="宋体" w:cs="宋体"/>
                <w:color w:val="000000"/>
                <w:kern w:val="0"/>
                <w:sz w:val="18"/>
                <w:szCs w:val="18"/>
                <w:lang/>
              </w:rPr>
              <w:t>”</w:t>
            </w:r>
            <w:r>
              <w:rPr>
                <w:rFonts w:ascii="宋体" w:hAnsi="宋体" w:cs="宋体"/>
                <w:color w:val="000000"/>
                <w:kern w:val="0"/>
                <w:sz w:val="18"/>
                <w:szCs w:val="18"/>
                <w:lang/>
              </w:rPr>
              <w:t>控制率</w:t>
            </w:r>
            <w:r>
              <w:rPr>
                <w:rFonts w:ascii="宋体" w:hAnsi="宋体" w:cs="宋体"/>
                <w:color w:val="000000"/>
                <w:kern w:val="0"/>
                <w:sz w:val="18"/>
                <w:szCs w:val="18"/>
                <w:lang/>
              </w:rPr>
              <w:t>[</w:t>
            </w:r>
            <w:r>
              <w:rPr>
                <w:rFonts w:ascii="宋体" w:hAnsi="宋体" w:cs="宋体"/>
                <w:color w:val="000000"/>
                <w:kern w:val="0"/>
                <w:sz w:val="18"/>
                <w:szCs w:val="18"/>
                <w:lang/>
              </w:rPr>
              <w:t>计算方法为：（三公经费实际支</w:t>
            </w:r>
            <w:r>
              <w:rPr>
                <w:rFonts w:ascii="宋体" w:hAnsi="宋体" w:cs="宋体"/>
                <w:color w:val="000000"/>
                <w:kern w:val="0"/>
                <w:sz w:val="18"/>
                <w:szCs w:val="18"/>
                <w:lang/>
              </w:rPr>
              <w:lastRenderedPageBreak/>
              <w:t>出数</w:t>
            </w:r>
            <w:r>
              <w:rPr>
                <w:rFonts w:ascii="宋体" w:hAnsi="宋体" w:cs="宋体"/>
                <w:color w:val="000000"/>
                <w:kern w:val="0"/>
                <w:sz w:val="18"/>
                <w:szCs w:val="18"/>
                <w:lang/>
              </w:rPr>
              <w:t>/</w:t>
            </w:r>
            <w:r>
              <w:rPr>
                <w:rFonts w:ascii="宋体" w:hAnsi="宋体" w:cs="宋体"/>
                <w:color w:val="000000"/>
                <w:kern w:val="0"/>
                <w:sz w:val="18"/>
                <w:szCs w:val="18"/>
                <w:lang/>
              </w:rPr>
              <w:t>预算安排数</w:t>
            </w:r>
            <w:r>
              <w:rPr>
                <w:rFonts w:ascii="宋体" w:hAnsi="宋体" w:cs="宋体"/>
                <w:color w:val="000000"/>
                <w:kern w:val="0"/>
                <w:sz w:val="18"/>
                <w:szCs w:val="18"/>
                <w:lang/>
              </w:rPr>
              <w:t>]×100%</w:t>
            </w:r>
            <w:r>
              <w:rPr>
                <w:rFonts w:ascii="宋体" w:hAnsi="宋体" w:cs="宋体"/>
                <w:color w:val="000000"/>
                <w:kern w:val="0"/>
                <w:sz w:val="18"/>
                <w:szCs w:val="18"/>
                <w:lang/>
              </w:rPr>
              <w:t>）</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lastRenderedPageBreak/>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反向指标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运转保障率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51110221Y000000047165-</w:t>
            </w:r>
            <w:r>
              <w:rPr>
                <w:rFonts w:ascii="宋体" w:hAnsi="宋体" w:cs="宋体"/>
                <w:color w:val="000000"/>
                <w:kern w:val="0"/>
                <w:sz w:val="18"/>
                <w:szCs w:val="18"/>
                <w:lang/>
              </w:rPr>
              <w:t>离退休人员活动经费</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1.64</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提高预算编制质量，严格执行预算，保障单位日常运转。</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科目调整次数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次</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反向指标</w:t>
            </w:r>
          </w:p>
        </w:tc>
      </w:tr>
      <w:tr w:rsidR="003D5D92">
        <w:trPr>
          <w:trHeight w:val="1130"/>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预算编制准确率（计算方法为：</w:t>
            </w:r>
            <w:r>
              <w:rPr>
                <w:rFonts w:ascii="宋体" w:hAnsi="宋体" w:cs="宋体"/>
                <w:color w:val="000000"/>
                <w:kern w:val="0"/>
                <w:sz w:val="18"/>
                <w:szCs w:val="18"/>
                <w:lang/>
              </w:rPr>
              <w:t>∣</w:t>
            </w:r>
            <w:r>
              <w:rPr>
                <w:rFonts w:ascii="宋体" w:hAnsi="宋体" w:cs="宋体"/>
                <w:color w:val="000000"/>
                <w:kern w:val="0"/>
                <w:sz w:val="18"/>
                <w:szCs w:val="18"/>
                <w:lang/>
              </w:rPr>
              <w:t>（执行数</w:t>
            </w:r>
            <w:r>
              <w:rPr>
                <w:rFonts w:ascii="宋体" w:hAnsi="宋体" w:cs="宋体"/>
                <w:color w:val="000000"/>
                <w:kern w:val="0"/>
                <w:sz w:val="18"/>
                <w:szCs w:val="18"/>
                <w:lang/>
              </w:rPr>
              <w:t>-</w:t>
            </w:r>
            <w:r>
              <w:rPr>
                <w:rFonts w:ascii="宋体" w:hAnsi="宋体" w:cs="宋体"/>
                <w:color w:val="000000"/>
                <w:kern w:val="0"/>
                <w:sz w:val="18"/>
                <w:szCs w:val="18"/>
                <w:lang/>
              </w:rPr>
              <w:t>预算数）</w:t>
            </w:r>
            <w:r>
              <w:rPr>
                <w:rFonts w:ascii="宋体" w:hAnsi="宋体" w:cs="宋体"/>
                <w:color w:val="000000"/>
                <w:kern w:val="0"/>
                <w:sz w:val="18"/>
                <w:szCs w:val="18"/>
                <w:lang/>
              </w:rPr>
              <w:t>/</w:t>
            </w:r>
            <w:r>
              <w:rPr>
                <w:rFonts w:ascii="宋体" w:hAnsi="宋体" w:cs="宋体"/>
                <w:color w:val="000000"/>
                <w:kern w:val="0"/>
                <w:sz w:val="18"/>
                <w:szCs w:val="18"/>
                <w:lang/>
              </w:rPr>
              <w:t>预算数</w:t>
            </w:r>
            <w:r>
              <w:rPr>
                <w:rFonts w:ascii="宋体" w:hAnsi="宋体" w:cs="宋体"/>
                <w:color w:val="000000"/>
                <w:kern w:val="0"/>
                <w:sz w:val="18"/>
                <w:szCs w:val="18"/>
                <w:lang/>
              </w:rPr>
              <w:t>∣</w:t>
            </w:r>
            <w:r>
              <w:rPr>
                <w:rFonts w:ascii="宋体" w:hAnsi="宋体" w:cs="宋体"/>
                <w:color w:val="000000"/>
                <w:kern w:val="0"/>
                <w:sz w:val="18"/>
                <w:szCs w:val="18"/>
                <w:lang/>
              </w:rPr>
              <w:t>）</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反向指标</w:t>
            </w:r>
          </w:p>
        </w:tc>
      </w:tr>
      <w:tr w:rsidR="003D5D92">
        <w:trPr>
          <w:trHeight w:val="135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经济效益指标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w:t>
            </w:r>
            <w:r>
              <w:rPr>
                <w:rFonts w:ascii="宋体" w:hAnsi="宋体" w:cs="宋体"/>
                <w:color w:val="000000"/>
                <w:kern w:val="0"/>
                <w:sz w:val="18"/>
                <w:szCs w:val="18"/>
                <w:lang/>
              </w:rPr>
              <w:t>三公经费</w:t>
            </w:r>
            <w:r>
              <w:rPr>
                <w:rFonts w:ascii="宋体" w:hAnsi="宋体" w:cs="宋体"/>
                <w:color w:val="000000"/>
                <w:kern w:val="0"/>
                <w:sz w:val="18"/>
                <w:szCs w:val="18"/>
                <w:lang/>
              </w:rPr>
              <w:t>”</w:t>
            </w:r>
            <w:r>
              <w:rPr>
                <w:rFonts w:ascii="宋体" w:hAnsi="宋体" w:cs="宋体"/>
                <w:color w:val="000000"/>
                <w:kern w:val="0"/>
                <w:sz w:val="18"/>
                <w:szCs w:val="18"/>
                <w:lang/>
              </w:rPr>
              <w:t>控制率</w:t>
            </w:r>
            <w:r>
              <w:rPr>
                <w:rFonts w:ascii="宋体" w:hAnsi="宋体" w:cs="宋体"/>
                <w:color w:val="000000"/>
                <w:kern w:val="0"/>
                <w:sz w:val="18"/>
                <w:szCs w:val="18"/>
                <w:lang/>
              </w:rPr>
              <w:t>[</w:t>
            </w:r>
            <w:r>
              <w:rPr>
                <w:rFonts w:ascii="宋体" w:hAnsi="宋体" w:cs="宋体"/>
                <w:color w:val="000000"/>
                <w:kern w:val="0"/>
                <w:sz w:val="18"/>
                <w:szCs w:val="18"/>
                <w:lang/>
              </w:rPr>
              <w:t>计算方法为：（三公经费实际支出数</w:t>
            </w:r>
            <w:r>
              <w:rPr>
                <w:rFonts w:ascii="宋体" w:hAnsi="宋体" w:cs="宋体"/>
                <w:color w:val="000000"/>
                <w:kern w:val="0"/>
                <w:sz w:val="18"/>
                <w:szCs w:val="18"/>
                <w:lang/>
              </w:rPr>
              <w:t>/</w:t>
            </w:r>
            <w:r>
              <w:rPr>
                <w:rFonts w:ascii="宋体" w:hAnsi="宋体" w:cs="宋体"/>
                <w:color w:val="000000"/>
                <w:kern w:val="0"/>
                <w:sz w:val="18"/>
                <w:szCs w:val="18"/>
                <w:lang/>
              </w:rPr>
              <w:t>预算安排数</w:t>
            </w:r>
            <w:r>
              <w:rPr>
                <w:rFonts w:ascii="宋体" w:hAnsi="宋体" w:cs="宋体"/>
                <w:color w:val="000000"/>
                <w:kern w:val="0"/>
                <w:sz w:val="18"/>
                <w:szCs w:val="18"/>
                <w:lang/>
              </w:rPr>
              <w:t>]×100%</w:t>
            </w:r>
            <w:r>
              <w:rPr>
                <w:rFonts w:ascii="宋体" w:hAnsi="宋体" w:cs="宋体"/>
                <w:color w:val="000000"/>
                <w:kern w:val="0"/>
                <w:sz w:val="18"/>
                <w:szCs w:val="18"/>
                <w:lang/>
              </w:rPr>
              <w:t>）</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反向指标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运转保障率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51110221Y000000150452-</w:t>
            </w:r>
            <w:r>
              <w:rPr>
                <w:rFonts w:ascii="宋体" w:hAnsi="宋体" w:cs="宋体"/>
                <w:color w:val="000000"/>
                <w:kern w:val="0"/>
                <w:sz w:val="18"/>
                <w:szCs w:val="18"/>
                <w:lang/>
              </w:rPr>
              <w:t>公务接待费用</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3.10</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提高预算编制质量，严格执行预算，保障单位日常运转。</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科目调整次数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次</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反向指标</w:t>
            </w:r>
          </w:p>
        </w:tc>
      </w:tr>
      <w:tr w:rsidR="003D5D92">
        <w:trPr>
          <w:trHeight w:val="1130"/>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预算编制准确率（计算方法为：</w:t>
            </w:r>
            <w:r>
              <w:rPr>
                <w:rFonts w:ascii="宋体" w:hAnsi="宋体" w:cs="宋体"/>
                <w:color w:val="000000"/>
                <w:kern w:val="0"/>
                <w:sz w:val="18"/>
                <w:szCs w:val="18"/>
                <w:lang/>
              </w:rPr>
              <w:t>∣</w:t>
            </w:r>
            <w:r>
              <w:rPr>
                <w:rFonts w:ascii="宋体" w:hAnsi="宋体" w:cs="宋体"/>
                <w:color w:val="000000"/>
                <w:kern w:val="0"/>
                <w:sz w:val="18"/>
                <w:szCs w:val="18"/>
                <w:lang/>
              </w:rPr>
              <w:t>（执行数</w:t>
            </w:r>
            <w:r>
              <w:rPr>
                <w:rFonts w:ascii="宋体" w:hAnsi="宋体" w:cs="宋体"/>
                <w:color w:val="000000"/>
                <w:kern w:val="0"/>
                <w:sz w:val="18"/>
                <w:szCs w:val="18"/>
                <w:lang/>
              </w:rPr>
              <w:lastRenderedPageBreak/>
              <w:t>-</w:t>
            </w:r>
            <w:r>
              <w:rPr>
                <w:rFonts w:ascii="宋体" w:hAnsi="宋体" w:cs="宋体"/>
                <w:color w:val="000000"/>
                <w:kern w:val="0"/>
                <w:sz w:val="18"/>
                <w:szCs w:val="18"/>
                <w:lang/>
              </w:rPr>
              <w:t>预算数）</w:t>
            </w:r>
            <w:r>
              <w:rPr>
                <w:rFonts w:ascii="宋体" w:hAnsi="宋体" w:cs="宋体"/>
                <w:color w:val="000000"/>
                <w:kern w:val="0"/>
                <w:sz w:val="18"/>
                <w:szCs w:val="18"/>
                <w:lang/>
              </w:rPr>
              <w:t>/</w:t>
            </w:r>
            <w:r>
              <w:rPr>
                <w:rFonts w:ascii="宋体" w:hAnsi="宋体" w:cs="宋体"/>
                <w:color w:val="000000"/>
                <w:kern w:val="0"/>
                <w:sz w:val="18"/>
                <w:szCs w:val="18"/>
                <w:lang/>
              </w:rPr>
              <w:t>预算数</w:t>
            </w:r>
            <w:r>
              <w:rPr>
                <w:rFonts w:ascii="宋体" w:hAnsi="宋体" w:cs="宋体"/>
                <w:color w:val="000000"/>
                <w:kern w:val="0"/>
                <w:sz w:val="18"/>
                <w:szCs w:val="18"/>
                <w:lang/>
              </w:rPr>
              <w:t>∣</w:t>
            </w:r>
            <w:r>
              <w:rPr>
                <w:rFonts w:ascii="宋体" w:hAnsi="宋体" w:cs="宋体"/>
                <w:color w:val="000000"/>
                <w:kern w:val="0"/>
                <w:sz w:val="18"/>
                <w:szCs w:val="18"/>
                <w:lang/>
              </w:rPr>
              <w:t>）</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lastRenderedPageBreak/>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反向指标</w:t>
            </w:r>
          </w:p>
        </w:tc>
      </w:tr>
      <w:tr w:rsidR="003D5D92">
        <w:trPr>
          <w:trHeight w:val="135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经济效益指标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w:t>
            </w:r>
            <w:r>
              <w:rPr>
                <w:rFonts w:ascii="宋体" w:hAnsi="宋体" w:cs="宋体"/>
                <w:color w:val="000000"/>
                <w:kern w:val="0"/>
                <w:sz w:val="18"/>
                <w:szCs w:val="18"/>
                <w:lang/>
              </w:rPr>
              <w:t>三公经费</w:t>
            </w:r>
            <w:r>
              <w:rPr>
                <w:rFonts w:ascii="宋体" w:hAnsi="宋体" w:cs="宋体"/>
                <w:color w:val="000000"/>
                <w:kern w:val="0"/>
                <w:sz w:val="18"/>
                <w:szCs w:val="18"/>
                <w:lang/>
              </w:rPr>
              <w:t>”</w:t>
            </w:r>
            <w:r>
              <w:rPr>
                <w:rFonts w:ascii="宋体" w:hAnsi="宋体" w:cs="宋体"/>
                <w:color w:val="000000"/>
                <w:kern w:val="0"/>
                <w:sz w:val="18"/>
                <w:szCs w:val="18"/>
                <w:lang/>
              </w:rPr>
              <w:t>控制率</w:t>
            </w:r>
            <w:r>
              <w:rPr>
                <w:rFonts w:ascii="宋体" w:hAnsi="宋体" w:cs="宋体"/>
                <w:color w:val="000000"/>
                <w:kern w:val="0"/>
                <w:sz w:val="18"/>
                <w:szCs w:val="18"/>
                <w:lang/>
              </w:rPr>
              <w:t>[</w:t>
            </w:r>
            <w:r>
              <w:rPr>
                <w:rFonts w:ascii="宋体" w:hAnsi="宋体" w:cs="宋体"/>
                <w:color w:val="000000"/>
                <w:kern w:val="0"/>
                <w:sz w:val="18"/>
                <w:szCs w:val="18"/>
                <w:lang/>
              </w:rPr>
              <w:t>计算方法为：（三公经费实际支出数</w:t>
            </w:r>
            <w:r>
              <w:rPr>
                <w:rFonts w:ascii="宋体" w:hAnsi="宋体" w:cs="宋体"/>
                <w:color w:val="000000"/>
                <w:kern w:val="0"/>
                <w:sz w:val="18"/>
                <w:szCs w:val="18"/>
                <w:lang/>
              </w:rPr>
              <w:t>/</w:t>
            </w:r>
            <w:r>
              <w:rPr>
                <w:rFonts w:ascii="宋体" w:hAnsi="宋体" w:cs="宋体"/>
                <w:color w:val="000000"/>
                <w:kern w:val="0"/>
                <w:sz w:val="18"/>
                <w:szCs w:val="18"/>
                <w:lang/>
              </w:rPr>
              <w:t>预算安排数</w:t>
            </w:r>
            <w:r>
              <w:rPr>
                <w:rFonts w:ascii="宋体" w:hAnsi="宋体" w:cs="宋体"/>
                <w:color w:val="000000"/>
                <w:kern w:val="0"/>
                <w:sz w:val="18"/>
                <w:szCs w:val="18"/>
                <w:lang/>
              </w:rPr>
              <w:t>]×100%</w:t>
            </w:r>
            <w:r>
              <w:rPr>
                <w:rFonts w:ascii="宋体" w:hAnsi="宋体" w:cs="宋体"/>
                <w:color w:val="000000"/>
                <w:kern w:val="0"/>
                <w:sz w:val="18"/>
                <w:szCs w:val="18"/>
                <w:lang/>
              </w:rPr>
              <w:t>）</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反向指标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运转保障率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51110222R000000374737-</w:t>
            </w:r>
            <w:r>
              <w:rPr>
                <w:rFonts w:ascii="宋体" w:hAnsi="宋体" w:cs="宋体"/>
                <w:color w:val="000000"/>
                <w:kern w:val="0"/>
                <w:sz w:val="18"/>
                <w:szCs w:val="18"/>
                <w:lang/>
              </w:rPr>
              <w:t>伙食补助费【行政】</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5.54</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严格执行相关政策，保障工资及时、足额发放或社保及时、足额缴纳，预算编制科学合理，减少结余资金。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51110222R000000374796-</w:t>
            </w:r>
            <w:r>
              <w:rPr>
                <w:rFonts w:ascii="宋体" w:hAnsi="宋体" w:cs="宋体"/>
                <w:color w:val="000000"/>
                <w:kern w:val="0"/>
                <w:sz w:val="18"/>
                <w:szCs w:val="18"/>
                <w:lang/>
              </w:rPr>
              <w:t>伙食补助费【事业】</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6.60</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严格执行相关政策，保障工资及时、足额发放或社保及时、足额缴纳，预算编制科学合理，减少结余资金。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51110222R000000378015-</w:t>
            </w:r>
            <w:r>
              <w:rPr>
                <w:rFonts w:ascii="宋体" w:hAnsi="宋体" w:cs="宋体"/>
                <w:color w:val="000000"/>
                <w:kern w:val="0"/>
                <w:sz w:val="18"/>
                <w:szCs w:val="18"/>
                <w:lang/>
              </w:rPr>
              <w:t>公务员医疗补助</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2.34</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严格执行相关政策，保障工资及时、足额发放或社保及时、足额缴纳，预算编制科学合理，减少结余资</w:t>
            </w:r>
            <w:r>
              <w:rPr>
                <w:rFonts w:ascii="宋体" w:hAnsi="宋体" w:cs="宋体"/>
                <w:color w:val="000000"/>
                <w:kern w:val="0"/>
                <w:sz w:val="18"/>
                <w:szCs w:val="18"/>
                <w:lang/>
              </w:rPr>
              <w:lastRenderedPageBreak/>
              <w:t>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lastRenderedPageBreak/>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51110222R000006824177-</w:t>
            </w:r>
            <w:r>
              <w:rPr>
                <w:rFonts w:ascii="宋体" w:hAnsi="宋体" w:cs="宋体"/>
                <w:color w:val="000000"/>
                <w:kern w:val="0"/>
                <w:sz w:val="18"/>
                <w:szCs w:val="18"/>
                <w:lang/>
              </w:rPr>
              <w:t>基础绩效奖【行政】</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96.13</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严格执行相关政策，保障工资及时、足额发放或社保及时、足额缴纳，预算编制科学合理，减少结余资金。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51110222R000006824384-</w:t>
            </w:r>
            <w:r>
              <w:rPr>
                <w:rFonts w:ascii="宋体" w:hAnsi="宋体" w:cs="宋体"/>
                <w:color w:val="000000"/>
                <w:kern w:val="0"/>
                <w:sz w:val="18"/>
                <w:szCs w:val="18"/>
                <w:lang/>
              </w:rPr>
              <w:t>基础绩效奖【事业】</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67.45</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严格执行相关政策，保障工资及时、足额发放或社保及时、足额缴纳，预算编制科学合理，减少结余资金。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51110223T000009022403-</w:t>
            </w:r>
            <w:r>
              <w:rPr>
                <w:rFonts w:ascii="宋体" w:hAnsi="宋体" w:cs="宋体"/>
                <w:color w:val="000000"/>
                <w:kern w:val="0"/>
                <w:sz w:val="18"/>
                <w:szCs w:val="18"/>
                <w:lang/>
              </w:rPr>
              <w:t>公共卫生特别服务岗（社工岗）人员经费</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5.89</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根据省委、省政府关于加强疫情防控和促进高校毕业生就业部署，实施</w:t>
            </w:r>
            <w:r>
              <w:rPr>
                <w:rFonts w:ascii="宋体" w:hAnsi="宋体" w:cs="宋体"/>
                <w:color w:val="000000"/>
                <w:kern w:val="0"/>
                <w:sz w:val="18"/>
                <w:szCs w:val="18"/>
                <w:lang/>
              </w:rPr>
              <w:t>“</w:t>
            </w:r>
            <w:r>
              <w:rPr>
                <w:rFonts w:ascii="宋体" w:hAnsi="宋体" w:cs="宋体"/>
                <w:color w:val="000000"/>
                <w:kern w:val="0"/>
                <w:sz w:val="18"/>
                <w:szCs w:val="18"/>
                <w:lang/>
              </w:rPr>
              <w:t>四川省</w:t>
            </w:r>
            <w:r>
              <w:rPr>
                <w:rFonts w:ascii="宋体" w:hAnsi="宋体" w:cs="宋体"/>
                <w:color w:val="000000"/>
                <w:kern w:val="0"/>
                <w:sz w:val="18"/>
                <w:szCs w:val="18"/>
                <w:lang/>
              </w:rPr>
              <w:t>2022</w:t>
            </w:r>
            <w:r>
              <w:rPr>
                <w:rFonts w:ascii="宋体" w:hAnsi="宋体" w:cs="宋体"/>
                <w:color w:val="000000"/>
                <w:kern w:val="0"/>
                <w:sz w:val="18"/>
                <w:szCs w:val="18"/>
                <w:lang/>
              </w:rPr>
              <w:t>年公共卫生特别服务岗项目</w:t>
            </w:r>
            <w:r>
              <w:rPr>
                <w:rFonts w:ascii="宋体" w:hAnsi="宋体" w:cs="宋体"/>
                <w:color w:val="000000"/>
                <w:kern w:val="0"/>
                <w:sz w:val="18"/>
                <w:szCs w:val="18"/>
                <w:lang/>
              </w:rPr>
              <w:t>”</w:t>
            </w:r>
            <w:r>
              <w:rPr>
                <w:rFonts w:ascii="宋体" w:hAnsi="宋体" w:cs="宋体"/>
                <w:color w:val="000000"/>
                <w:kern w:val="0"/>
                <w:sz w:val="18"/>
                <w:szCs w:val="18"/>
                <w:lang/>
              </w:rPr>
              <w:t>。招募未就业高校毕业生到基层服务从事疫情排查防控工作，在</w:t>
            </w:r>
            <w:r>
              <w:rPr>
                <w:rFonts w:ascii="宋体" w:hAnsi="宋体" w:cs="宋体"/>
                <w:color w:val="000000"/>
                <w:kern w:val="0"/>
                <w:sz w:val="18"/>
                <w:szCs w:val="18"/>
                <w:lang/>
              </w:rPr>
              <w:t>2023</w:t>
            </w:r>
            <w:r>
              <w:rPr>
                <w:rFonts w:ascii="宋体" w:hAnsi="宋体" w:cs="宋体"/>
                <w:color w:val="000000"/>
                <w:kern w:val="0"/>
                <w:sz w:val="18"/>
                <w:szCs w:val="18"/>
                <w:lang/>
              </w:rPr>
              <w:t>年，投入</w:t>
            </w:r>
            <w:r>
              <w:rPr>
                <w:rFonts w:ascii="宋体" w:hAnsi="宋体" w:cs="宋体"/>
                <w:color w:val="000000"/>
                <w:kern w:val="0"/>
                <w:sz w:val="18"/>
                <w:szCs w:val="18"/>
                <w:lang/>
              </w:rPr>
              <w:t>115728</w:t>
            </w:r>
            <w:r>
              <w:rPr>
                <w:rFonts w:ascii="宋体" w:hAnsi="宋体" w:cs="宋体"/>
                <w:color w:val="000000"/>
                <w:kern w:val="0"/>
                <w:sz w:val="18"/>
                <w:szCs w:val="18"/>
                <w:lang/>
              </w:rPr>
              <w:t>元，保障公共卫生社工人员基本报酬、绩效报酬、保险。提高基层组织服务群众的能力。</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公共卫生社工人数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人</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社工人员保险缴纳准确率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时效指标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社工人员报酬支付及时率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社工人员保险缴纳及时率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提高基层组织服务群众的能力</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定性</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优</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满意度指标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服务对象满意度指标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社工人员满意度</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92</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成本指标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经济成本指标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公共卫生社工人员经费金额</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58947.36</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元</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51110224R000011531231-</w:t>
            </w:r>
            <w:r>
              <w:rPr>
                <w:rFonts w:ascii="宋体" w:hAnsi="宋体" w:cs="宋体"/>
                <w:color w:val="000000"/>
                <w:kern w:val="0"/>
                <w:sz w:val="18"/>
                <w:szCs w:val="18"/>
                <w:lang/>
              </w:rPr>
              <w:t>年度目标考核绩效奖</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68.97</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严格执行相关政策，保障工资及时、足额发放或社保及时、足额缴纳，预算编制科学合理，减少结余资金。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51110224R000011548859-</w:t>
            </w:r>
            <w:r>
              <w:rPr>
                <w:rFonts w:ascii="宋体" w:hAnsi="宋体" w:cs="宋体"/>
                <w:color w:val="000000"/>
                <w:kern w:val="0"/>
                <w:sz w:val="18"/>
                <w:szCs w:val="18"/>
                <w:lang/>
              </w:rPr>
              <w:t>慰问费</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12.86</w:t>
            </w:r>
          </w:p>
        </w:tc>
        <w:tc>
          <w:tcPr>
            <w:tcW w:w="11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51110224R000011564442-</w:t>
            </w:r>
            <w:r>
              <w:rPr>
                <w:rFonts w:ascii="宋体" w:hAnsi="宋体" w:cs="宋体"/>
                <w:color w:val="000000"/>
                <w:kern w:val="0"/>
                <w:sz w:val="18"/>
                <w:szCs w:val="18"/>
                <w:lang/>
              </w:rPr>
              <w:t>退休慰问费</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18.20</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严格执行相关政策，保障工资及时、足额发放或社保及时、足额缴纳，预算编制科学合理，减少结余资金。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904"/>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51110224T000010544789-2020-2023</w:t>
            </w:r>
            <w:r>
              <w:rPr>
                <w:rFonts w:ascii="宋体" w:hAnsi="宋体" w:cs="宋体"/>
                <w:color w:val="000000"/>
                <w:kern w:val="0"/>
                <w:sz w:val="18"/>
                <w:szCs w:val="18"/>
                <w:lang/>
              </w:rPr>
              <w:t>年国有企业退休人员社会化管理补助资金</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0.59</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加强补助资金管理，切实提高使用效率，结合当地实际情况，对照绩效目标，认真开展国有企业退休人员社会化管理工作。</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2020-2023</w:t>
            </w:r>
            <w:r>
              <w:rPr>
                <w:rFonts w:ascii="宋体" w:hAnsi="宋体" w:cs="宋体"/>
                <w:color w:val="000000"/>
                <w:kern w:val="0"/>
                <w:sz w:val="18"/>
                <w:szCs w:val="18"/>
                <w:lang/>
              </w:rPr>
              <w:t>年国有企业退休人员社会化管理接收人数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7</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人</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加强补助资金管理</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678"/>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加强国有企业退休人员社会化管理</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经济效益指标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切实提高资金使用效率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定性</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优良中差</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678"/>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推进国有企业退休人员社会化管理工作。</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定性</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优良中差</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678"/>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满意度指标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服务对象满意</w:t>
            </w:r>
            <w:r>
              <w:rPr>
                <w:rFonts w:ascii="宋体" w:hAnsi="宋体" w:cs="宋体"/>
                <w:color w:val="000000"/>
                <w:kern w:val="0"/>
                <w:sz w:val="18"/>
                <w:szCs w:val="18"/>
                <w:lang/>
              </w:rPr>
              <w:lastRenderedPageBreak/>
              <w:t>度指标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lastRenderedPageBreak/>
              <w:t>2020-2023</w:t>
            </w:r>
            <w:r>
              <w:rPr>
                <w:rFonts w:ascii="宋体" w:hAnsi="宋体" w:cs="宋体"/>
                <w:color w:val="000000"/>
                <w:kern w:val="0"/>
                <w:sz w:val="18"/>
                <w:szCs w:val="18"/>
                <w:lang/>
              </w:rPr>
              <w:t>年国有企业退休</w:t>
            </w:r>
            <w:r>
              <w:rPr>
                <w:rFonts w:ascii="宋体" w:hAnsi="宋体" w:cs="宋体"/>
                <w:color w:val="000000"/>
                <w:kern w:val="0"/>
                <w:sz w:val="18"/>
                <w:szCs w:val="18"/>
                <w:lang/>
              </w:rPr>
              <w:lastRenderedPageBreak/>
              <w:t>人员满意度</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lastRenderedPageBreak/>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95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51110224T000011934238-</w:t>
            </w:r>
            <w:r>
              <w:rPr>
                <w:rFonts w:ascii="宋体" w:hAnsi="宋体" w:cs="宋体"/>
                <w:color w:val="000000"/>
                <w:kern w:val="0"/>
                <w:sz w:val="18"/>
                <w:szCs w:val="18"/>
                <w:lang/>
              </w:rPr>
              <w:t>文化站免费开放资金</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9.30</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加强镇综合文化站的管理，充分发挥镇文化站的作用，开展各种文体活动，添置设备及维护经费等</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加强镇综合文化站的管理</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所</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综合文化站服务提升范围</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时效指标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文化站免费开放组织保障到位</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定性</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12</w:t>
            </w:r>
            <w:r>
              <w:rPr>
                <w:rFonts w:ascii="宋体" w:hAnsi="宋体" w:cs="宋体"/>
                <w:color w:val="000000"/>
                <w:kern w:val="0"/>
                <w:sz w:val="18"/>
                <w:szCs w:val="18"/>
                <w:lang/>
              </w:rPr>
              <w:t>月</w:t>
            </w:r>
            <w:r>
              <w:rPr>
                <w:rFonts w:ascii="宋体" w:hAnsi="宋体" w:cs="宋体"/>
                <w:color w:val="000000"/>
                <w:kern w:val="0"/>
                <w:sz w:val="18"/>
                <w:szCs w:val="18"/>
                <w:lang/>
              </w:rPr>
              <w:t>31</w:t>
            </w:r>
            <w:r>
              <w:rPr>
                <w:rFonts w:ascii="宋体" w:hAnsi="宋体" w:cs="宋体"/>
                <w:color w:val="000000"/>
                <w:kern w:val="0"/>
                <w:sz w:val="18"/>
                <w:szCs w:val="18"/>
                <w:lang/>
              </w:rPr>
              <w:t>日之前</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文化站免费开放效益</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定性</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优良中差</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充分发挥镇文化站的作用</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定性</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好坏</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满意度指标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服务对象满意度指标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群众满意度</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95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51110224Y000010135979-</w:t>
            </w:r>
            <w:r>
              <w:rPr>
                <w:rFonts w:ascii="宋体" w:hAnsi="宋体" w:cs="宋体"/>
                <w:color w:val="000000"/>
                <w:kern w:val="0"/>
                <w:sz w:val="18"/>
                <w:szCs w:val="18"/>
                <w:lang/>
              </w:rPr>
              <w:t>市中区日常公用经费</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45.36</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提高预算编制质量，严格执行预算，保障单位日常运转。</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科目调整次数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次</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反向指标</w:t>
            </w:r>
          </w:p>
        </w:tc>
      </w:tr>
      <w:tr w:rsidR="003D5D92">
        <w:trPr>
          <w:trHeight w:val="1130"/>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预算编制准确率（计算方法为：</w:t>
            </w:r>
            <w:r>
              <w:rPr>
                <w:rFonts w:ascii="宋体" w:hAnsi="宋体" w:cs="宋体"/>
                <w:color w:val="000000"/>
                <w:kern w:val="0"/>
                <w:sz w:val="18"/>
                <w:szCs w:val="18"/>
                <w:lang/>
              </w:rPr>
              <w:t>∣</w:t>
            </w:r>
            <w:r>
              <w:rPr>
                <w:rFonts w:ascii="宋体" w:hAnsi="宋体" w:cs="宋体"/>
                <w:color w:val="000000"/>
                <w:kern w:val="0"/>
                <w:sz w:val="18"/>
                <w:szCs w:val="18"/>
                <w:lang/>
              </w:rPr>
              <w:t>（执行数</w:t>
            </w:r>
            <w:r>
              <w:rPr>
                <w:rFonts w:ascii="宋体" w:hAnsi="宋体" w:cs="宋体"/>
                <w:color w:val="000000"/>
                <w:kern w:val="0"/>
                <w:sz w:val="18"/>
                <w:szCs w:val="18"/>
                <w:lang/>
              </w:rPr>
              <w:t>-</w:t>
            </w:r>
            <w:r>
              <w:rPr>
                <w:rFonts w:ascii="宋体" w:hAnsi="宋体" w:cs="宋体"/>
                <w:color w:val="000000"/>
                <w:kern w:val="0"/>
                <w:sz w:val="18"/>
                <w:szCs w:val="18"/>
                <w:lang/>
              </w:rPr>
              <w:t>预算数）</w:t>
            </w:r>
            <w:r>
              <w:rPr>
                <w:rFonts w:ascii="宋体" w:hAnsi="宋体" w:cs="宋体"/>
                <w:color w:val="000000"/>
                <w:kern w:val="0"/>
                <w:sz w:val="18"/>
                <w:szCs w:val="18"/>
                <w:lang/>
              </w:rPr>
              <w:t>/</w:t>
            </w:r>
            <w:r>
              <w:rPr>
                <w:rFonts w:ascii="宋体" w:hAnsi="宋体" w:cs="宋体"/>
                <w:color w:val="000000"/>
                <w:kern w:val="0"/>
                <w:sz w:val="18"/>
                <w:szCs w:val="18"/>
                <w:lang/>
              </w:rPr>
              <w:t>预算数</w:t>
            </w:r>
            <w:r>
              <w:rPr>
                <w:rFonts w:ascii="宋体" w:hAnsi="宋体" w:cs="宋体"/>
                <w:color w:val="000000"/>
                <w:kern w:val="0"/>
                <w:sz w:val="18"/>
                <w:szCs w:val="18"/>
                <w:lang/>
              </w:rPr>
              <w:t>∣</w:t>
            </w:r>
            <w:r>
              <w:rPr>
                <w:rFonts w:ascii="宋体" w:hAnsi="宋体" w:cs="宋体"/>
                <w:color w:val="000000"/>
                <w:kern w:val="0"/>
                <w:sz w:val="18"/>
                <w:szCs w:val="18"/>
                <w:lang/>
              </w:rPr>
              <w:t>）</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反向指标</w:t>
            </w:r>
          </w:p>
        </w:tc>
      </w:tr>
      <w:tr w:rsidR="003D5D92">
        <w:trPr>
          <w:trHeight w:val="135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经济效益指标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w:t>
            </w:r>
            <w:r>
              <w:rPr>
                <w:rFonts w:ascii="宋体" w:hAnsi="宋体" w:cs="宋体"/>
                <w:color w:val="000000"/>
                <w:kern w:val="0"/>
                <w:sz w:val="18"/>
                <w:szCs w:val="18"/>
                <w:lang/>
              </w:rPr>
              <w:t>三公经费</w:t>
            </w:r>
            <w:r>
              <w:rPr>
                <w:rFonts w:ascii="宋体" w:hAnsi="宋体" w:cs="宋体"/>
                <w:color w:val="000000"/>
                <w:kern w:val="0"/>
                <w:sz w:val="18"/>
                <w:szCs w:val="18"/>
                <w:lang/>
              </w:rPr>
              <w:t>”</w:t>
            </w:r>
            <w:r>
              <w:rPr>
                <w:rFonts w:ascii="宋体" w:hAnsi="宋体" w:cs="宋体"/>
                <w:color w:val="000000"/>
                <w:kern w:val="0"/>
                <w:sz w:val="18"/>
                <w:szCs w:val="18"/>
                <w:lang/>
              </w:rPr>
              <w:t>控制率</w:t>
            </w:r>
            <w:r>
              <w:rPr>
                <w:rFonts w:ascii="宋体" w:hAnsi="宋体" w:cs="宋体"/>
                <w:color w:val="000000"/>
                <w:kern w:val="0"/>
                <w:sz w:val="18"/>
                <w:szCs w:val="18"/>
                <w:lang/>
              </w:rPr>
              <w:t>[</w:t>
            </w:r>
            <w:r>
              <w:rPr>
                <w:rFonts w:ascii="宋体" w:hAnsi="宋体" w:cs="宋体"/>
                <w:color w:val="000000"/>
                <w:kern w:val="0"/>
                <w:sz w:val="18"/>
                <w:szCs w:val="18"/>
                <w:lang/>
              </w:rPr>
              <w:t>计算方法为：（三公经费实际支出数</w:t>
            </w:r>
            <w:r>
              <w:rPr>
                <w:rFonts w:ascii="宋体" w:hAnsi="宋体" w:cs="宋体"/>
                <w:color w:val="000000"/>
                <w:kern w:val="0"/>
                <w:sz w:val="18"/>
                <w:szCs w:val="18"/>
                <w:lang/>
              </w:rPr>
              <w:t>/</w:t>
            </w:r>
            <w:r>
              <w:rPr>
                <w:rFonts w:ascii="宋体" w:hAnsi="宋体" w:cs="宋体"/>
                <w:color w:val="000000"/>
                <w:kern w:val="0"/>
                <w:sz w:val="18"/>
                <w:szCs w:val="18"/>
                <w:lang/>
              </w:rPr>
              <w:t>预算安排</w:t>
            </w:r>
            <w:r>
              <w:rPr>
                <w:rFonts w:ascii="宋体" w:hAnsi="宋体" w:cs="宋体"/>
                <w:color w:val="000000"/>
                <w:kern w:val="0"/>
                <w:sz w:val="18"/>
                <w:szCs w:val="18"/>
                <w:lang/>
              </w:rPr>
              <w:lastRenderedPageBreak/>
              <w:t>数</w:t>
            </w:r>
            <w:r>
              <w:rPr>
                <w:rFonts w:ascii="宋体" w:hAnsi="宋体" w:cs="宋体"/>
                <w:color w:val="000000"/>
                <w:kern w:val="0"/>
                <w:sz w:val="18"/>
                <w:szCs w:val="18"/>
                <w:lang/>
              </w:rPr>
              <w:t>]×100%</w:t>
            </w:r>
            <w:r>
              <w:rPr>
                <w:rFonts w:ascii="宋体" w:hAnsi="宋体" w:cs="宋体"/>
                <w:color w:val="000000"/>
                <w:kern w:val="0"/>
                <w:sz w:val="18"/>
                <w:szCs w:val="18"/>
                <w:lang/>
              </w:rPr>
              <w:t>）</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lastRenderedPageBreak/>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反向指标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运转保障率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51110225R000012682033-</w:t>
            </w:r>
            <w:r>
              <w:rPr>
                <w:rFonts w:ascii="宋体" w:hAnsi="宋体" w:cs="宋体"/>
                <w:color w:val="000000"/>
                <w:kern w:val="0"/>
                <w:sz w:val="18"/>
                <w:szCs w:val="18"/>
                <w:lang/>
              </w:rPr>
              <w:t>单位缴费【事业失业保险】</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1.28</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严格执行相关政策，保障工资及时、足额发放或社保及时、足额缴纳，预算编制科学合理，减少结余资金。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678"/>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51110225R000012744163-</w:t>
            </w:r>
            <w:r>
              <w:rPr>
                <w:rFonts w:ascii="宋体" w:hAnsi="宋体" w:cs="宋体"/>
                <w:color w:val="000000"/>
                <w:kern w:val="0"/>
                <w:sz w:val="18"/>
                <w:szCs w:val="18"/>
                <w:lang/>
              </w:rPr>
              <w:t>工资性支出【预算追加】</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21.56</w:t>
            </w:r>
          </w:p>
        </w:tc>
        <w:tc>
          <w:tcPr>
            <w:tcW w:w="11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51110225T000013261946-</w:t>
            </w:r>
            <w:r>
              <w:rPr>
                <w:rFonts w:ascii="宋体" w:hAnsi="宋体" w:cs="宋体"/>
                <w:color w:val="000000"/>
                <w:kern w:val="0"/>
                <w:sz w:val="18"/>
                <w:szCs w:val="18"/>
                <w:lang/>
              </w:rPr>
              <w:t>乡镇街道工作经费</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20.00</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根据部门职能，保障乡镇工作正常运转。扎实开展乡村振兴、环境治理等工作，集镇停车场建设与管理等专项工作经费在其中统筹使用，维护辖区内社会治安和社会稳定，保障乡镇工作正常运转。</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办公用品购买批次</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12</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次</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生活垃圾清运次数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60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次</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各类宣传广告牌制作数量</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个</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各类宣传单印制数量</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400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份</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开展防火防汛工作、加班人次</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次</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生活垃圾清运达标率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河长制巡查次数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12</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次</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保障集镇停车场建设与管理费</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678"/>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保障防火防汛工作、加班餐费支付</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保障河长制巡查</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各类宣传物料印制合格率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办公用品购买验收合格率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时效指标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各类巡查检查工作及时开展</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各类加班餐费按时支付</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办公物资采购及时率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各类宣传物料印制及时率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宣传内容群众知晓率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90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乡镇工作正常开展保障</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可持续影响指标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乡镇工作运行管理机制</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定性</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优</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51110225T000013262205-</w:t>
            </w:r>
            <w:r>
              <w:rPr>
                <w:rFonts w:ascii="宋体" w:hAnsi="宋体" w:cs="宋体"/>
                <w:color w:val="000000"/>
                <w:kern w:val="0"/>
                <w:sz w:val="18"/>
                <w:szCs w:val="18"/>
                <w:lang/>
              </w:rPr>
              <w:t>区人大代表活动经费</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0.96</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根据部门职能全额保障</w:t>
            </w:r>
            <w:r>
              <w:rPr>
                <w:rFonts w:ascii="宋体" w:hAnsi="宋体" w:cs="宋体"/>
                <w:color w:val="000000"/>
                <w:kern w:val="0"/>
                <w:sz w:val="18"/>
                <w:szCs w:val="18"/>
                <w:lang/>
              </w:rPr>
              <w:t>12</w:t>
            </w:r>
            <w:r>
              <w:rPr>
                <w:rFonts w:ascii="宋体" w:hAnsi="宋体" w:cs="宋体"/>
                <w:color w:val="000000"/>
                <w:kern w:val="0"/>
                <w:sz w:val="18"/>
                <w:szCs w:val="18"/>
                <w:lang/>
              </w:rPr>
              <w:t>名区代表开展乡村振兴等调研视察活动。维护社会稳定，提升基层组织服务群众的</w:t>
            </w:r>
            <w:r>
              <w:rPr>
                <w:rFonts w:ascii="宋体" w:hAnsi="宋体" w:cs="宋体"/>
                <w:color w:val="000000"/>
                <w:kern w:val="0"/>
                <w:sz w:val="18"/>
                <w:szCs w:val="18"/>
                <w:lang/>
              </w:rPr>
              <w:lastRenderedPageBreak/>
              <w:t>能力。</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lastRenderedPageBreak/>
              <w:t>产出指标</w:t>
            </w:r>
          </w:p>
        </w:tc>
        <w:tc>
          <w:tcPr>
            <w:tcW w:w="47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区人大代表人数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12</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名</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人大代表培训学习资料印刷份数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120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份</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人大培训资料印刷合格率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人大代表活动正常开展</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时效指标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人大代表会议按时召开</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年</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可持续影响指标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人大代表经费管理机制</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定性</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优</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满意度指标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服务对象满意度指标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人大代表满意度</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95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51110225T000013262220-</w:t>
            </w:r>
            <w:r>
              <w:rPr>
                <w:rFonts w:ascii="宋体" w:hAnsi="宋体" w:cs="宋体"/>
                <w:color w:val="000000"/>
                <w:kern w:val="0"/>
                <w:sz w:val="18"/>
                <w:szCs w:val="18"/>
                <w:lang/>
              </w:rPr>
              <w:t>镇人大代表活动经费</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2.24</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根据部门职能全额保障</w:t>
            </w:r>
            <w:r>
              <w:rPr>
                <w:rFonts w:ascii="宋体" w:hAnsi="宋体" w:cs="宋体"/>
                <w:color w:val="000000"/>
                <w:kern w:val="0"/>
                <w:sz w:val="18"/>
                <w:szCs w:val="18"/>
                <w:lang/>
              </w:rPr>
              <w:t>56</w:t>
            </w:r>
            <w:r>
              <w:rPr>
                <w:rFonts w:ascii="宋体" w:hAnsi="宋体" w:cs="宋体"/>
                <w:color w:val="000000"/>
                <w:kern w:val="0"/>
                <w:sz w:val="18"/>
                <w:szCs w:val="18"/>
                <w:lang/>
              </w:rPr>
              <w:t>名镇代表开展乡村振兴等调研视察活动。维护社会稳定，提升基层组织服务群众的能力。</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人大代表培训学习资料印刷份数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120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份</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镇人大代表人数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56</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名</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人大培训资料印刷合格率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人大代表活动正常开展</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时效指标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人大代表会议按时召开</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年</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可持续影响指标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人大代表经费管理机制</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定性</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优</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满意度指标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服务对象满意度指标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人大代表满意度</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95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51110225T000013262252-</w:t>
            </w:r>
            <w:r>
              <w:rPr>
                <w:rFonts w:ascii="宋体" w:hAnsi="宋体" w:cs="宋体"/>
                <w:color w:val="000000"/>
                <w:kern w:val="0"/>
                <w:sz w:val="18"/>
                <w:szCs w:val="18"/>
                <w:lang/>
              </w:rPr>
              <w:t>企业军转干和自主择业干部活动经费</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0.02</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根据部门职能，保障</w:t>
            </w:r>
            <w:r>
              <w:rPr>
                <w:rFonts w:ascii="宋体" w:hAnsi="宋体" w:cs="宋体"/>
                <w:color w:val="000000"/>
                <w:kern w:val="0"/>
                <w:sz w:val="18"/>
                <w:szCs w:val="18"/>
                <w:lang/>
              </w:rPr>
              <w:t>1</w:t>
            </w:r>
            <w:r>
              <w:rPr>
                <w:rFonts w:ascii="宋体" w:hAnsi="宋体" w:cs="宋体"/>
                <w:color w:val="000000"/>
                <w:kern w:val="0"/>
                <w:sz w:val="18"/>
                <w:szCs w:val="18"/>
                <w:lang/>
              </w:rPr>
              <w:t>名企业军转干和自主择业</w:t>
            </w:r>
            <w:r>
              <w:rPr>
                <w:rFonts w:ascii="宋体" w:hAnsi="宋体" w:cs="宋体"/>
                <w:color w:val="000000"/>
                <w:kern w:val="0"/>
                <w:sz w:val="18"/>
                <w:szCs w:val="18"/>
                <w:lang/>
              </w:rPr>
              <w:lastRenderedPageBreak/>
              <w:t>干部活动。维护社会稳定，提升基层组织服务群众的能力。</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lastRenderedPageBreak/>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军转干和自主择业干部人数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名</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15</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质量</w:t>
            </w:r>
            <w:r>
              <w:rPr>
                <w:rFonts w:ascii="宋体" w:hAnsi="宋体" w:cs="宋体"/>
                <w:color w:val="000000"/>
                <w:kern w:val="0"/>
                <w:sz w:val="18"/>
                <w:szCs w:val="18"/>
                <w:lang/>
              </w:rPr>
              <w:lastRenderedPageBreak/>
              <w:t>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lastRenderedPageBreak/>
              <w:t>企业军转</w:t>
            </w:r>
            <w:r>
              <w:rPr>
                <w:rFonts w:ascii="宋体" w:hAnsi="宋体" w:cs="宋体"/>
                <w:color w:val="000000"/>
                <w:kern w:val="0"/>
                <w:sz w:val="18"/>
                <w:szCs w:val="18"/>
                <w:lang/>
              </w:rPr>
              <w:lastRenderedPageBreak/>
              <w:t>干资金保障</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lastRenderedPageBreak/>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时效指标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企业军转干资金按时支付</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15</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军转干和自主择业干部能力提升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定性</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好坏</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可持续发展指标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军转干部资金管理机制</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定性</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优</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满意度指标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服务对象满意度指标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军转干满意度</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95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51110225T000013262275-</w:t>
            </w:r>
            <w:r>
              <w:rPr>
                <w:rFonts w:ascii="宋体" w:hAnsi="宋体" w:cs="宋体"/>
                <w:color w:val="000000"/>
                <w:kern w:val="0"/>
                <w:sz w:val="18"/>
                <w:szCs w:val="18"/>
                <w:lang/>
              </w:rPr>
              <w:t>村社区干部报酬</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320.00</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根据部门职能，实现</w:t>
            </w:r>
            <w:r>
              <w:rPr>
                <w:rFonts w:ascii="宋体" w:hAnsi="宋体" w:cs="宋体"/>
                <w:color w:val="000000"/>
                <w:kern w:val="0"/>
                <w:sz w:val="18"/>
                <w:szCs w:val="18"/>
                <w:lang/>
              </w:rPr>
              <w:t>8</w:t>
            </w:r>
            <w:r>
              <w:rPr>
                <w:rFonts w:ascii="宋体" w:hAnsi="宋体" w:cs="宋体"/>
                <w:color w:val="000000"/>
                <w:kern w:val="0"/>
                <w:sz w:val="18"/>
                <w:szCs w:val="18"/>
                <w:lang/>
              </w:rPr>
              <w:t>个行政村村干部工资和</w:t>
            </w:r>
            <w:r>
              <w:rPr>
                <w:rFonts w:ascii="宋体" w:hAnsi="宋体" w:cs="宋体"/>
                <w:color w:val="000000"/>
                <w:kern w:val="0"/>
                <w:sz w:val="18"/>
                <w:szCs w:val="18"/>
                <w:lang/>
              </w:rPr>
              <w:t>73</w:t>
            </w:r>
            <w:r>
              <w:rPr>
                <w:rFonts w:ascii="宋体" w:hAnsi="宋体" w:cs="宋体"/>
                <w:color w:val="000000"/>
                <w:kern w:val="0"/>
                <w:sz w:val="18"/>
                <w:szCs w:val="18"/>
                <w:lang/>
              </w:rPr>
              <w:t>个村民小组长报酬工资、保险和绩效。加强社会综合治安管理、加强民事纠纷调解、化解社会矛盾，维护农村社会稳定，提升基层组织服务群众的能力。</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村干部副职人数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21</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人</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村干部人数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38</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人</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村干部保险、工资足额保障</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15</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时效指标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村干部保险周期</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年</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村干部工资保险管理机制</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定性</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优</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提升村干部服务基层水平</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25</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满意度指标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服务对象满意度指标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村干部满意度</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95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678"/>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51110225T000013491877-</w:t>
            </w:r>
            <w:r>
              <w:rPr>
                <w:rFonts w:ascii="宋体" w:hAnsi="宋体" w:cs="宋体"/>
                <w:color w:val="000000"/>
                <w:kern w:val="0"/>
                <w:sz w:val="18"/>
                <w:szCs w:val="18"/>
                <w:lang/>
              </w:rPr>
              <w:t>青平镇</w:t>
            </w:r>
            <w:r>
              <w:rPr>
                <w:rFonts w:ascii="宋体" w:hAnsi="宋体" w:cs="宋体"/>
                <w:color w:val="000000"/>
                <w:kern w:val="0"/>
                <w:sz w:val="18"/>
                <w:szCs w:val="18"/>
                <w:lang/>
              </w:rPr>
              <w:t>“</w:t>
            </w:r>
            <w:r>
              <w:rPr>
                <w:rFonts w:ascii="宋体" w:hAnsi="宋体" w:cs="宋体"/>
                <w:color w:val="000000"/>
                <w:kern w:val="0"/>
                <w:sz w:val="18"/>
                <w:szCs w:val="18"/>
                <w:lang/>
              </w:rPr>
              <w:t>全科网格</w:t>
            </w:r>
            <w:r>
              <w:rPr>
                <w:rFonts w:ascii="宋体" w:hAnsi="宋体" w:cs="宋体"/>
                <w:color w:val="000000"/>
                <w:kern w:val="0"/>
                <w:sz w:val="18"/>
                <w:szCs w:val="18"/>
                <w:lang/>
              </w:rPr>
              <w:t>”</w:t>
            </w:r>
            <w:r>
              <w:rPr>
                <w:rFonts w:ascii="宋体" w:hAnsi="宋体" w:cs="宋体"/>
                <w:color w:val="000000"/>
                <w:kern w:val="0"/>
                <w:sz w:val="18"/>
                <w:szCs w:val="18"/>
                <w:lang/>
              </w:rPr>
              <w:t>（一村一辅警）建设</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37.34</w:t>
            </w:r>
          </w:p>
        </w:tc>
        <w:tc>
          <w:tcPr>
            <w:tcW w:w="11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678"/>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51110225T000013558084-</w:t>
            </w:r>
            <w:r>
              <w:rPr>
                <w:rFonts w:ascii="宋体" w:hAnsi="宋体" w:cs="宋体"/>
                <w:color w:val="000000"/>
                <w:kern w:val="0"/>
                <w:sz w:val="18"/>
                <w:szCs w:val="18"/>
                <w:lang/>
              </w:rPr>
              <w:t>青平镇小型体育公园项目</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11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51110225T000013584790-</w:t>
            </w:r>
            <w:r>
              <w:rPr>
                <w:rFonts w:ascii="宋体" w:hAnsi="宋体" w:cs="宋体"/>
                <w:color w:val="000000"/>
                <w:kern w:val="0"/>
                <w:sz w:val="18"/>
                <w:szCs w:val="18"/>
                <w:lang/>
              </w:rPr>
              <w:t>青平镇多功能运动场奖补经费</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14.67</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青平镇多功能运动场维修改造、翻新篮球场</w:t>
            </w:r>
            <w:r>
              <w:rPr>
                <w:rFonts w:ascii="宋体" w:hAnsi="宋体" w:cs="宋体"/>
                <w:color w:val="000000"/>
                <w:kern w:val="0"/>
                <w:sz w:val="18"/>
                <w:szCs w:val="18"/>
                <w:lang/>
              </w:rPr>
              <w:t>1</w:t>
            </w:r>
            <w:r>
              <w:rPr>
                <w:rFonts w:ascii="宋体" w:hAnsi="宋体" w:cs="宋体"/>
                <w:color w:val="000000"/>
                <w:kern w:val="0"/>
                <w:sz w:val="18"/>
                <w:szCs w:val="18"/>
                <w:lang/>
              </w:rPr>
              <w:t>个、新增羽毛球场地</w:t>
            </w:r>
            <w:r>
              <w:rPr>
                <w:rFonts w:ascii="宋体" w:hAnsi="宋体" w:cs="宋体"/>
                <w:color w:val="000000"/>
                <w:kern w:val="0"/>
                <w:sz w:val="18"/>
                <w:szCs w:val="18"/>
                <w:lang/>
              </w:rPr>
              <w:t>1</w:t>
            </w:r>
            <w:r>
              <w:rPr>
                <w:rFonts w:ascii="宋体" w:hAnsi="宋体" w:cs="宋体"/>
                <w:color w:val="000000"/>
                <w:kern w:val="0"/>
                <w:sz w:val="18"/>
                <w:szCs w:val="18"/>
                <w:lang/>
              </w:rPr>
              <w:t>个、更换乒乓球台</w:t>
            </w:r>
            <w:r>
              <w:rPr>
                <w:rFonts w:ascii="宋体" w:hAnsi="宋体" w:cs="宋体"/>
                <w:color w:val="000000"/>
                <w:kern w:val="0"/>
                <w:sz w:val="18"/>
                <w:szCs w:val="18"/>
                <w:lang/>
              </w:rPr>
              <w:t>2</w:t>
            </w:r>
            <w:r>
              <w:rPr>
                <w:rFonts w:ascii="宋体" w:hAnsi="宋体" w:cs="宋体"/>
                <w:color w:val="000000"/>
                <w:kern w:val="0"/>
                <w:sz w:val="18"/>
                <w:szCs w:val="18"/>
                <w:lang/>
              </w:rPr>
              <w:t>个、更换健身器材</w:t>
            </w:r>
            <w:r>
              <w:rPr>
                <w:rFonts w:ascii="宋体" w:hAnsi="宋体" w:cs="宋体"/>
                <w:color w:val="000000"/>
                <w:kern w:val="0"/>
                <w:sz w:val="18"/>
                <w:szCs w:val="18"/>
                <w:lang/>
              </w:rPr>
              <w:t>3</w:t>
            </w:r>
            <w:r>
              <w:rPr>
                <w:rFonts w:ascii="宋体" w:hAnsi="宋体" w:cs="宋体"/>
                <w:color w:val="000000"/>
                <w:kern w:val="0"/>
                <w:sz w:val="18"/>
                <w:szCs w:val="18"/>
                <w:lang/>
              </w:rPr>
              <w:t>件、翻新健身器材</w:t>
            </w:r>
            <w:r>
              <w:rPr>
                <w:rFonts w:ascii="宋体" w:hAnsi="宋体" w:cs="宋体"/>
                <w:color w:val="000000"/>
                <w:kern w:val="0"/>
                <w:sz w:val="18"/>
                <w:szCs w:val="18"/>
                <w:lang/>
              </w:rPr>
              <w:t>6</w:t>
            </w:r>
            <w:r>
              <w:rPr>
                <w:rFonts w:ascii="宋体" w:hAnsi="宋体" w:cs="宋体"/>
                <w:color w:val="000000"/>
                <w:kern w:val="0"/>
                <w:sz w:val="18"/>
                <w:szCs w:val="18"/>
                <w:lang/>
              </w:rPr>
              <w:t>个，其他配套设施照明灯设备</w:t>
            </w:r>
            <w:r>
              <w:rPr>
                <w:rFonts w:ascii="宋体" w:hAnsi="宋体" w:cs="宋体"/>
                <w:color w:val="000000"/>
                <w:kern w:val="0"/>
                <w:sz w:val="18"/>
                <w:szCs w:val="18"/>
                <w:lang/>
              </w:rPr>
              <w:t>6</w:t>
            </w:r>
            <w:r>
              <w:rPr>
                <w:rFonts w:ascii="宋体" w:hAnsi="宋体" w:cs="宋体"/>
                <w:color w:val="000000"/>
                <w:kern w:val="0"/>
                <w:sz w:val="18"/>
                <w:szCs w:val="18"/>
                <w:lang/>
              </w:rPr>
              <w:t>个、调整花园边界约</w:t>
            </w:r>
            <w:r>
              <w:rPr>
                <w:rFonts w:ascii="宋体" w:hAnsi="宋体" w:cs="宋体"/>
                <w:color w:val="000000"/>
                <w:kern w:val="0"/>
                <w:sz w:val="18"/>
                <w:szCs w:val="18"/>
                <w:lang/>
              </w:rPr>
              <w:t>11</w:t>
            </w:r>
            <w:r>
              <w:rPr>
                <w:rFonts w:ascii="宋体" w:hAnsi="宋体" w:cs="宋体"/>
                <w:color w:val="000000"/>
                <w:kern w:val="0"/>
                <w:sz w:val="18"/>
                <w:szCs w:val="18"/>
                <w:lang/>
              </w:rPr>
              <w:t>米。</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青平镇多功能运动场维修改造</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个</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25</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运动场更换、翻新健身器材</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9</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个</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15</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多功能运动场维修改装完工时间</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6</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月</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时效指标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运动场改造完成质量率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翻新后运动场带来的社会效益</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96</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满意度指标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服务对象满意度指标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群众对运动场翻新改造后满意度</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95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678"/>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51110225T000013618115-2025</w:t>
            </w:r>
            <w:r>
              <w:rPr>
                <w:rFonts w:ascii="宋体" w:hAnsi="宋体" w:cs="宋体"/>
                <w:color w:val="000000"/>
                <w:kern w:val="0"/>
                <w:sz w:val="18"/>
                <w:szCs w:val="18"/>
                <w:lang/>
              </w:rPr>
              <w:t>年青平镇信访维稳工作经费</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0.50</w:t>
            </w:r>
          </w:p>
        </w:tc>
        <w:tc>
          <w:tcPr>
            <w:tcW w:w="11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678"/>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51110225T000013667671-</w:t>
            </w:r>
            <w:r>
              <w:rPr>
                <w:rFonts w:ascii="宋体" w:hAnsi="宋体" w:cs="宋体"/>
                <w:color w:val="000000"/>
                <w:kern w:val="0"/>
                <w:sz w:val="18"/>
                <w:szCs w:val="18"/>
                <w:lang/>
              </w:rPr>
              <w:t>青平镇磨池河流域退养户流转土地过渡费</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12.33</w:t>
            </w:r>
          </w:p>
        </w:tc>
        <w:tc>
          <w:tcPr>
            <w:tcW w:w="11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51110225Y000012673362-</w:t>
            </w:r>
            <w:r>
              <w:rPr>
                <w:rFonts w:ascii="宋体" w:hAnsi="宋体" w:cs="宋体"/>
                <w:color w:val="000000"/>
                <w:kern w:val="0"/>
                <w:sz w:val="18"/>
                <w:szCs w:val="18"/>
                <w:lang/>
              </w:rPr>
              <w:t>残疾人就业保障金</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5.58</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提高预算编制质量，严格执行预算，保障单位日常运转。</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科目调整次数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次</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反向指标</w:t>
            </w:r>
          </w:p>
        </w:tc>
      </w:tr>
      <w:tr w:rsidR="003D5D92">
        <w:trPr>
          <w:trHeight w:val="1130"/>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预算编制准确率（计算方法为：</w:t>
            </w:r>
            <w:r>
              <w:rPr>
                <w:rFonts w:ascii="宋体" w:hAnsi="宋体" w:cs="宋体"/>
                <w:color w:val="000000"/>
                <w:kern w:val="0"/>
                <w:sz w:val="18"/>
                <w:szCs w:val="18"/>
                <w:lang/>
              </w:rPr>
              <w:t>∣</w:t>
            </w:r>
            <w:r>
              <w:rPr>
                <w:rFonts w:ascii="宋体" w:hAnsi="宋体" w:cs="宋体"/>
                <w:color w:val="000000"/>
                <w:kern w:val="0"/>
                <w:sz w:val="18"/>
                <w:szCs w:val="18"/>
                <w:lang/>
              </w:rPr>
              <w:t>（执行数</w:t>
            </w:r>
            <w:r>
              <w:rPr>
                <w:rFonts w:ascii="宋体" w:hAnsi="宋体" w:cs="宋体"/>
                <w:color w:val="000000"/>
                <w:kern w:val="0"/>
                <w:sz w:val="18"/>
                <w:szCs w:val="18"/>
                <w:lang/>
              </w:rPr>
              <w:t>-</w:t>
            </w:r>
            <w:r>
              <w:rPr>
                <w:rFonts w:ascii="宋体" w:hAnsi="宋体" w:cs="宋体"/>
                <w:color w:val="000000"/>
                <w:kern w:val="0"/>
                <w:sz w:val="18"/>
                <w:szCs w:val="18"/>
                <w:lang/>
              </w:rPr>
              <w:t>预算数）</w:t>
            </w:r>
            <w:r>
              <w:rPr>
                <w:rFonts w:ascii="宋体" w:hAnsi="宋体" w:cs="宋体"/>
                <w:color w:val="000000"/>
                <w:kern w:val="0"/>
                <w:sz w:val="18"/>
                <w:szCs w:val="18"/>
                <w:lang/>
              </w:rPr>
              <w:t>/</w:t>
            </w:r>
            <w:r>
              <w:rPr>
                <w:rFonts w:ascii="宋体" w:hAnsi="宋体" w:cs="宋体"/>
                <w:color w:val="000000"/>
                <w:kern w:val="0"/>
                <w:sz w:val="18"/>
                <w:szCs w:val="18"/>
                <w:lang/>
              </w:rPr>
              <w:t>预算数</w:t>
            </w:r>
            <w:r>
              <w:rPr>
                <w:rFonts w:ascii="宋体" w:hAnsi="宋体" w:cs="宋体"/>
                <w:color w:val="000000"/>
                <w:kern w:val="0"/>
                <w:sz w:val="18"/>
                <w:szCs w:val="18"/>
                <w:lang/>
              </w:rPr>
              <w:t>∣</w:t>
            </w:r>
            <w:r>
              <w:rPr>
                <w:rFonts w:ascii="宋体" w:hAnsi="宋体" w:cs="宋体"/>
                <w:color w:val="000000"/>
                <w:kern w:val="0"/>
                <w:sz w:val="18"/>
                <w:szCs w:val="18"/>
                <w:lang/>
              </w:rPr>
              <w:t>）</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反向指标</w:t>
            </w:r>
          </w:p>
        </w:tc>
      </w:tr>
      <w:tr w:rsidR="003D5D92">
        <w:trPr>
          <w:trHeight w:val="135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经济效益指标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w:t>
            </w:r>
            <w:r>
              <w:rPr>
                <w:rFonts w:ascii="宋体" w:hAnsi="宋体" w:cs="宋体"/>
                <w:color w:val="000000"/>
                <w:kern w:val="0"/>
                <w:sz w:val="18"/>
                <w:szCs w:val="18"/>
                <w:lang/>
              </w:rPr>
              <w:t>三公经费</w:t>
            </w:r>
            <w:r>
              <w:rPr>
                <w:rFonts w:ascii="宋体" w:hAnsi="宋体" w:cs="宋体"/>
                <w:color w:val="000000"/>
                <w:kern w:val="0"/>
                <w:sz w:val="18"/>
                <w:szCs w:val="18"/>
                <w:lang/>
              </w:rPr>
              <w:t>”</w:t>
            </w:r>
            <w:r>
              <w:rPr>
                <w:rFonts w:ascii="宋体" w:hAnsi="宋体" w:cs="宋体"/>
                <w:color w:val="000000"/>
                <w:kern w:val="0"/>
                <w:sz w:val="18"/>
                <w:szCs w:val="18"/>
                <w:lang/>
              </w:rPr>
              <w:t>控制率</w:t>
            </w:r>
            <w:r>
              <w:rPr>
                <w:rFonts w:ascii="宋体" w:hAnsi="宋体" w:cs="宋体"/>
                <w:color w:val="000000"/>
                <w:kern w:val="0"/>
                <w:sz w:val="18"/>
                <w:szCs w:val="18"/>
                <w:lang/>
              </w:rPr>
              <w:t>[</w:t>
            </w:r>
            <w:r>
              <w:rPr>
                <w:rFonts w:ascii="宋体" w:hAnsi="宋体" w:cs="宋体"/>
                <w:color w:val="000000"/>
                <w:kern w:val="0"/>
                <w:sz w:val="18"/>
                <w:szCs w:val="18"/>
                <w:lang/>
              </w:rPr>
              <w:t>计算方法为：（三公经费实际支出数</w:t>
            </w:r>
            <w:r>
              <w:rPr>
                <w:rFonts w:ascii="宋体" w:hAnsi="宋体" w:cs="宋体"/>
                <w:color w:val="000000"/>
                <w:kern w:val="0"/>
                <w:sz w:val="18"/>
                <w:szCs w:val="18"/>
                <w:lang/>
              </w:rPr>
              <w:t>/</w:t>
            </w:r>
            <w:r>
              <w:rPr>
                <w:rFonts w:ascii="宋体" w:hAnsi="宋体" w:cs="宋体"/>
                <w:color w:val="000000"/>
                <w:kern w:val="0"/>
                <w:sz w:val="18"/>
                <w:szCs w:val="18"/>
                <w:lang/>
              </w:rPr>
              <w:t>预算安排数</w:t>
            </w:r>
            <w:r>
              <w:rPr>
                <w:rFonts w:ascii="宋体" w:hAnsi="宋体" w:cs="宋体"/>
                <w:color w:val="000000"/>
                <w:kern w:val="0"/>
                <w:sz w:val="18"/>
                <w:szCs w:val="18"/>
                <w:lang/>
              </w:rPr>
              <w:t>]×100%</w:t>
            </w:r>
            <w:r>
              <w:rPr>
                <w:rFonts w:ascii="宋体" w:hAnsi="宋体" w:cs="宋体"/>
                <w:color w:val="000000"/>
                <w:kern w:val="0"/>
                <w:sz w:val="18"/>
                <w:szCs w:val="18"/>
                <w:lang/>
              </w:rPr>
              <w:t>）</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反向指标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运转保障率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正向指标</w:t>
            </w:r>
          </w:p>
        </w:tc>
      </w:tr>
      <w:tr w:rsidR="003D5D92">
        <w:trPr>
          <w:trHeight w:val="286"/>
        </w:trPr>
        <w:tc>
          <w:tcPr>
            <w:tcW w:w="648"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105"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35"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60"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16"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33"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 w:val="22"/>
                <w:szCs w:val="22"/>
              </w:rPr>
            </w:pPr>
          </w:p>
        </w:tc>
      </w:tr>
      <w:tr w:rsidR="003D5D92">
        <w:trPr>
          <w:trHeight w:val="286"/>
        </w:trPr>
        <w:tc>
          <w:tcPr>
            <w:tcW w:w="8336" w:type="dxa"/>
            <w:gridSpan w:val="12"/>
            <w:tcBorders>
              <w:top w:val="nil"/>
              <w:left w:val="nil"/>
              <w:bottom w:val="nil"/>
              <w:right w:val="nil"/>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w:t>
            </w:r>
            <w:r>
              <w:rPr>
                <w:rFonts w:ascii="宋体" w:hAnsi="宋体" w:cs="宋体"/>
                <w:color w:val="000000"/>
                <w:kern w:val="0"/>
                <w:sz w:val="18"/>
                <w:szCs w:val="18"/>
                <w:lang/>
              </w:rPr>
              <w:t>、报表说明</w:t>
            </w:r>
            <w:r>
              <w:rPr>
                <w:rFonts w:ascii="宋体" w:hAnsi="宋体" w:cs="宋体"/>
                <w:color w:val="000000"/>
                <w:kern w:val="0"/>
                <w:sz w:val="18"/>
                <w:szCs w:val="18"/>
                <w:lang/>
              </w:rPr>
              <w:t>:</w:t>
            </w:r>
            <w:r>
              <w:rPr>
                <w:rFonts w:ascii="宋体" w:hAnsi="宋体" w:cs="宋体"/>
                <w:color w:val="000000"/>
                <w:kern w:val="0"/>
                <w:sz w:val="18"/>
                <w:szCs w:val="18"/>
                <w:lang/>
              </w:rPr>
              <w:t>该报表统计项目绩效目标信息，用于财政部门、预算单位查询所有项目绩效目标。</w:t>
            </w:r>
          </w:p>
        </w:tc>
      </w:tr>
      <w:tr w:rsidR="003D5D92">
        <w:trPr>
          <w:trHeight w:val="286"/>
        </w:trPr>
        <w:tc>
          <w:tcPr>
            <w:tcW w:w="8336" w:type="dxa"/>
            <w:gridSpan w:val="12"/>
            <w:tcBorders>
              <w:top w:val="nil"/>
              <w:left w:val="nil"/>
              <w:bottom w:val="nil"/>
              <w:right w:val="nil"/>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w:t>
            </w:r>
            <w:r>
              <w:rPr>
                <w:rFonts w:ascii="宋体" w:hAnsi="宋体" w:cs="宋体"/>
                <w:color w:val="000000"/>
                <w:kern w:val="0"/>
                <w:sz w:val="18"/>
                <w:szCs w:val="18"/>
                <w:lang/>
              </w:rPr>
              <w:t>、取数口径：部门项目绩效目标表信息，包括年初预算、追加预算、结转预算，调整预算的绩效目标（以终审状态）。</w:t>
            </w:r>
          </w:p>
        </w:tc>
      </w:tr>
      <w:tr w:rsidR="003D5D92">
        <w:trPr>
          <w:trHeight w:val="286"/>
        </w:trPr>
        <w:tc>
          <w:tcPr>
            <w:tcW w:w="8336" w:type="dxa"/>
            <w:gridSpan w:val="12"/>
            <w:tcBorders>
              <w:top w:val="nil"/>
              <w:left w:val="nil"/>
              <w:bottom w:val="nil"/>
              <w:right w:val="nil"/>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适用地区：全省范围（省、市州、县区）</w:t>
            </w:r>
          </w:p>
        </w:tc>
      </w:tr>
      <w:tr w:rsidR="003D5D92">
        <w:trPr>
          <w:trHeight w:val="286"/>
        </w:trPr>
        <w:tc>
          <w:tcPr>
            <w:tcW w:w="3510" w:type="dxa"/>
            <w:gridSpan w:val="3"/>
            <w:tcBorders>
              <w:top w:val="nil"/>
              <w:left w:val="nil"/>
              <w:bottom w:val="nil"/>
              <w:right w:val="nil"/>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适用用户：财政用户、单位用户</w:t>
            </w:r>
          </w:p>
        </w:tc>
        <w:tc>
          <w:tcPr>
            <w:tcW w:w="1105"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35"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60"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16"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33"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 w:val="22"/>
                <w:szCs w:val="22"/>
              </w:rPr>
            </w:pPr>
          </w:p>
        </w:tc>
      </w:tr>
    </w:tbl>
    <w:p w:rsidR="003D5D92" w:rsidRDefault="003D5D92" w:rsidP="0007050B">
      <w:pPr>
        <w:pStyle w:val="a9"/>
        <w:widowControl/>
        <w:spacing w:before="0" w:beforeAutospacing="0" w:after="0" w:afterAutospacing="0" w:line="600" w:lineRule="exact"/>
        <w:ind w:leftChars="200" w:left="420"/>
        <w:jc w:val="both"/>
        <w:outlineLvl w:val="1"/>
        <w:rPr>
          <w:rFonts w:ascii="Times New Roman" w:eastAsia="仿宋_GB2312" w:hAnsi="Times New Roman" w:cs="仿宋_GB2312"/>
          <w:color w:val="333333"/>
          <w:sz w:val="32"/>
          <w:szCs w:val="32"/>
        </w:rPr>
      </w:pPr>
    </w:p>
    <w:p w:rsidR="003D5D92" w:rsidRDefault="00E10C7F">
      <w:pPr>
        <w:pStyle w:val="a9"/>
        <w:widowControl/>
        <w:numPr>
          <w:ilvl w:val="0"/>
          <w:numId w:val="7"/>
        </w:numPr>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color w:val="333333"/>
          <w:sz w:val="32"/>
          <w:szCs w:val="32"/>
        </w:rPr>
        <w:t>部门整体支出绩效目标表（公开表</w:t>
      </w:r>
      <w:r>
        <w:rPr>
          <w:rFonts w:ascii="Times New Roman" w:eastAsia="仿宋_GB2312" w:hAnsi="Times New Roman" w:cs="仿宋_GB2312"/>
          <w:color w:val="333333"/>
          <w:sz w:val="32"/>
          <w:szCs w:val="32"/>
        </w:rPr>
        <w:t>7</w:t>
      </w:r>
      <w:r>
        <w:rPr>
          <w:rFonts w:ascii="Times New Roman" w:eastAsia="仿宋_GB2312" w:hAnsi="Times New Roman" w:cs="仿宋_GB2312"/>
          <w:color w:val="333333"/>
          <w:sz w:val="32"/>
          <w:szCs w:val="32"/>
        </w:rPr>
        <w:t>）</w:t>
      </w:r>
    </w:p>
    <w:tbl>
      <w:tblPr>
        <w:tblW w:w="0" w:type="auto"/>
        <w:tblLayout w:type="fixed"/>
        <w:tblCellMar>
          <w:left w:w="0" w:type="dxa"/>
          <w:right w:w="0" w:type="dxa"/>
        </w:tblCellMar>
        <w:tblLook w:val="04A0"/>
      </w:tblPr>
      <w:tblGrid>
        <w:gridCol w:w="928"/>
        <w:gridCol w:w="1169"/>
        <w:gridCol w:w="1170"/>
        <w:gridCol w:w="1793"/>
        <w:gridCol w:w="936"/>
        <w:gridCol w:w="1092"/>
        <w:gridCol w:w="702"/>
        <w:gridCol w:w="546"/>
      </w:tblGrid>
      <w:tr w:rsidR="003D5D92">
        <w:trPr>
          <w:trHeight w:val="904"/>
        </w:trPr>
        <w:tc>
          <w:tcPr>
            <w:tcW w:w="8336" w:type="dxa"/>
            <w:gridSpan w:val="8"/>
            <w:tcBorders>
              <w:top w:val="nil"/>
              <w:left w:val="nil"/>
              <w:bottom w:val="nil"/>
              <w:right w:val="nil"/>
            </w:tcBorders>
            <w:tcMar>
              <w:top w:w="15" w:type="dxa"/>
              <w:left w:w="15" w:type="dxa"/>
              <w:right w:w="15" w:type="dxa"/>
            </w:tcMar>
            <w:vAlign w:val="center"/>
          </w:tcPr>
          <w:p w:rsidR="003D5D92" w:rsidRDefault="00E10C7F">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lang/>
              </w:rPr>
              <w:t>部门整体支出绩效目标表</w:t>
            </w:r>
          </w:p>
        </w:tc>
      </w:tr>
      <w:tr w:rsidR="003D5D92">
        <w:trPr>
          <w:trHeight w:val="286"/>
        </w:trPr>
        <w:tc>
          <w:tcPr>
            <w:tcW w:w="8336" w:type="dxa"/>
            <w:gridSpan w:val="8"/>
            <w:tcBorders>
              <w:top w:val="nil"/>
              <w:left w:val="nil"/>
              <w:bottom w:val="nil"/>
              <w:right w:val="nil"/>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r>
              <w:rPr>
                <w:rFonts w:ascii="宋体" w:hAnsi="宋体" w:cs="宋体"/>
                <w:color w:val="000000"/>
                <w:kern w:val="0"/>
                <w:sz w:val="18"/>
                <w:szCs w:val="18"/>
                <w:lang/>
              </w:rPr>
              <w:t>2025</w:t>
            </w:r>
            <w:r>
              <w:rPr>
                <w:rFonts w:ascii="宋体" w:hAnsi="宋体" w:cs="宋体"/>
                <w:color w:val="000000"/>
                <w:kern w:val="0"/>
                <w:sz w:val="18"/>
                <w:szCs w:val="18"/>
                <w:lang/>
              </w:rPr>
              <w:t>年度）</w:t>
            </w:r>
          </w:p>
        </w:tc>
      </w:tr>
      <w:tr w:rsidR="003D5D92">
        <w:trPr>
          <w:trHeight w:val="286"/>
        </w:trPr>
        <w:tc>
          <w:tcPr>
            <w:tcW w:w="8336" w:type="dxa"/>
            <w:gridSpan w:val="8"/>
            <w:tcBorders>
              <w:top w:val="nil"/>
              <w:left w:val="nil"/>
              <w:bottom w:val="single" w:sz="4" w:space="0" w:color="000000"/>
              <w:right w:val="nil"/>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金额单位：万元</w:t>
            </w:r>
          </w:p>
        </w:tc>
      </w:tr>
      <w:tr w:rsidR="003D5D92">
        <w:trPr>
          <w:trHeight w:val="569"/>
        </w:trPr>
        <w:tc>
          <w:tcPr>
            <w:tcW w:w="326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部门名称</w:t>
            </w:r>
          </w:p>
        </w:tc>
        <w:tc>
          <w:tcPr>
            <w:tcW w:w="5069"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乐山市市中区青平镇人民政府部门</w:t>
            </w:r>
          </w:p>
        </w:tc>
      </w:tr>
      <w:tr w:rsidR="003D5D92">
        <w:trPr>
          <w:trHeight w:val="398"/>
        </w:trPr>
        <w:tc>
          <w:tcPr>
            <w:tcW w:w="9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年度部门整体支出预算</w:t>
            </w:r>
          </w:p>
        </w:tc>
        <w:tc>
          <w:tcPr>
            <w:tcW w:w="233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资金总额</w:t>
            </w: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财政拨款</w:t>
            </w:r>
          </w:p>
        </w:tc>
        <w:tc>
          <w:tcPr>
            <w:tcW w:w="234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其他资金</w:t>
            </w:r>
          </w:p>
        </w:tc>
      </w:tr>
      <w:tr w:rsidR="003D5D92">
        <w:trPr>
          <w:trHeight w:val="569"/>
        </w:trPr>
        <w:tc>
          <w:tcPr>
            <w:tcW w:w="9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33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1,306.10</w:t>
            </w: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lang/>
              </w:rPr>
              <w:t>1,306.10</w:t>
            </w:r>
          </w:p>
        </w:tc>
        <w:tc>
          <w:tcPr>
            <w:tcW w:w="234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1145"/>
        </w:trPr>
        <w:tc>
          <w:tcPr>
            <w:tcW w:w="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年度总体目标</w:t>
            </w:r>
          </w:p>
        </w:tc>
        <w:tc>
          <w:tcPr>
            <w:tcW w:w="7408"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宣传、落实好国家各项法律法规，加强对村民委员会的指导，科学制订发展规划，营造农村经济发展环境，完善农业社会化服务体系，提高社会主义新农村建设水平。加强社会综合治安管理、加强民事纠纷调解、化解农村社会矛盾，开展农业扶贫和社会救助，维护农村社会稳定。加强各项农村社会事务管理，加强环境保护，做好防灾减灾工作。发展农村社会公益事业和集体公益事业，加强农村基础设施建设，及时向上级党委，政府反映民情，进一步密切党和政府与人民群众的关系。</w:t>
            </w:r>
          </w:p>
        </w:tc>
      </w:tr>
      <w:tr w:rsidR="003D5D92">
        <w:trPr>
          <w:trHeight w:val="569"/>
        </w:trPr>
        <w:tc>
          <w:tcPr>
            <w:tcW w:w="9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年度主要任务</w:t>
            </w:r>
          </w:p>
        </w:tc>
        <w:tc>
          <w:tcPr>
            <w:tcW w:w="233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任务名称</w:t>
            </w:r>
          </w:p>
        </w:tc>
        <w:tc>
          <w:tcPr>
            <w:tcW w:w="5069"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主要内容</w:t>
            </w:r>
          </w:p>
        </w:tc>
      </w:tr>
      <w:tr w:rsidR="003D5D92">
        <w:trPr>
          <w:trHeight w:val="569"/>
        </w:trPr>
        <w:tc>
          <w:tcPr>
            <w:tcW w:w="9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33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保障社会管理工作</w:t>
            </w:r>
          </w:p>
        </w:tc>
        <w:tc>
          <w:tcPr>
            <w:tcW w:w="5069"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开展农村、国土、民政、文化、卫生、安全、劳动保障等社会管理工作。</w:t>
            </w:r>
          </w:p>
        </w:tc>
      </w:tr>
      <w:tr w:rsidR="003D5D92">
        <w:trPr>
          <w:trHeight w:val="569"/>
        </w:trPr>
        <w:tc>
          <w:tcPr>
            <w:tcW w:w="9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33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保障党委、政府工作基本运转。</w:t>
            </w:r>
          </w:p>
        </w:tc>
        <w:tc>
          <w:tcPr>
            <w:tcW w:w="5069"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保障党委、人大、政府、农业服务中心基本运转。</w:t>
            </w:r>
          </w:p>
        </w:tc>
      </w:tr>
      <w:tr w:rsidR="003D5D92">
        <w:trPr>
          <w:trHeight w:val="569"/>
        </w:trPr>
        <w:tc>
          <w:tcPr>
            <w:tcW w:w="9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33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保障人员基本运转</w:t>
            </w:r>
          </w:p>
        </w:tc>
        <w:tc>
          <w:tcPr>
            <w:tcW w:w="5069"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保障人员工资、养老保险、医疗保险、工伤保险、失业保险、公积金、年金等基本运转。</w:t>
            </w:r>
          </w:p>
        </w:tc>
      </w:tr>
      <w:tr w:rsidR="003D5D92">
        <w:trPr>
          <w:trHeight w:val="569"/>
        </w:trPr>
        <w:tc>
          <w:tcPr>
            <w:tcW w:w="9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年度绩效指标</w:t>
            </w:r>
          </w:p>
        </w:tc>
        <w:tc>
          <w:tcPr>
            <w:tcW w:w="11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一级指标</w:t>
            </w:r>
          </w:p>
        </w:tc>
        <w:tc>
          <w:tcPr>
            <w:tcW w:w="11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二级指标</w:t>
            </w:r>
          </w:p>
        </w:tc>
        <w:tc>
          <w:tcPr>
            <w:tcW w:w="17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三级指标</w:t>
            </w:r>
          </w:p>
        </w:tc>
        <w:tc>
          <w:tcPr>
            <w:tcW w:w="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绩效指标性质</w:t>
            </w:r>
          </w:p>
        </w:tc>
        <w:tc>
          <w:tcPr>
            <w:tcW w:w="10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绩效指标值</w:t>
            </w:r>
          </w:p>
        </w:tc>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绩效度量单位</w:t>
            </w:r>
          </w:p>
        </w:tc>
        <w:tc>
          <w:tcPr>
            <w:tcW w:w="5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权重</w:t>
            </w:r>
          </w:p>
        </w:tc>
      </w:tr>
      <w:tr w:rsidR="003D5D92">
        <w:trPr>
          <w:trHeight w:val="569"/>
        </w:trPr>
        <w:tc>
          <w:tcPr>
            <w:tcW w:w="9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11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17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全力保障单位</w:t>
            </w:r>
            <w:r>
              <w:rPr>
                <w:rFonts w:ascii="宋体" w:hAnsi="宋体" w:cs="宋体"/>
                <w:color w:val="000000"/>
                <w:kern w:val="0"/>
                <w:sz w:val="18"/>
                <w:szCs w:val="18"/>
                <w:lang/>
              </w:rPr>
              <w:t>47</w:t>
            </w:r>
            <w:r>
              <w:rPr>
                <w:rFonts w:ascii="宋体" w:hAnsi="宋体" w:cs="宋体"/>
                <w:color w:val="000000"/>
                <w:kern w:val="0"/>
                <w:sz w:val="18"/>
                <w:szCs w:val="18"/>
                <w:lang/>
              </w:rPr>
              <w:t>名职工正常开展工作</w:t>
            </w:r>
          </w:p>
        </w:tc>
        <w:tc>
          <w:tcPr>
            <w:tcW w:w="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w:t>
            </w:r>
          </w:p>
        </w:tc>
        <w:tc>
          <w:tcPr>
            <w:tcW w:w="10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47</w:t>
            </w:r>
          </w:p>
        </w:tc>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名</w:t>
            </w:r>
          </w:p>
        </w:tc>
        <w:tc>
          <w:tcPr>
            <w:tcW w:w="5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r>
      <w:tr w:rsidR="003D5D92">
        <w:trPr>
          <w:trHeight w:val="569"/>
        </w:trPr>
        <w:tc>
          <w:tcPr>
            <w:tcW w:w="9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left"/>
              <w:rPr>
                <w:rFonts w:ascii="宋体" w:hAnsi="宋体" w:cs="宋体"/>
                <w:color w:val="000000"/>
                <w:sz w:val="18"/>
                <w:szCs w:val="18"/>
              </w:rPr>
            </w:pPr>
          </w:p>
        </w:tc>
        <w:tc>
          <w:tcPr>
            <w:tcW w:w="11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质量指标</w:t>
            </w:r>
          </w:p>
        </w:tc>
        <w:tc>
          <w:tcPr>
            <w:tcW w:w="17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党委、政府工作基本运转经费和人员经费足额保障率</w:t>
            </w:r>
          </w:p>
        </w:tc>
        <w:tc>
          <w:tcPr>
            <w:tcW w:w="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w:t>
            </w:r>
          </w:p>
        </w:tc>
        <w:tc>
          <w:tcPr>
            <w:tcW w:w="10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100</w:t>
            </w:r>
          </w:p>
        </w:tc>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w:t>
            </w:r>
          </w:p>
        </w:tc>
        <w:tc>
          <w:tcPr>
            <w:tcW w:w="5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r>
      <w:tr w:rsidR="003D5D92">
        <w:trPr>
          <w:trHeight w:val="569"/>
        </w:trPr>
        <w:tc>
          <w:tcPr>
            <w:tcW w:w="9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left"/>
              <w:rPr>
                <w:rFonts w:ascii="宋体" w:hAnsi="宋体" w:cs="宋体"/>
                <w:color w:val="000000"/>
                <w:sz w:val="18"/>
                <w:szCs w:val="18"/>
              </w:rPr>
            </w:pPr>
          </w:p>
        </w:tc>
        <w:tc>
          <w:tcPr>
            <w:tcW w:w="11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时效指标</w:t>
            </w:r>
          </w:p>
        </w:tc>
        <w:tc>
          <w:tcPr>
            <w:tcW w:w="17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党委、政府工作基本运转经费和人员经费发放时效</w:t>
            </w:r>
          </w:p>
        </w:tc>
        <w:tc>
          <w:tcPr>
            <w:tcW w:w="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定性</w:t>
            </w:r>
          </w:p>
        </w:tc>
        <w:tc>
          <w:tcPr>
            <w:tcW w:w="10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每月</w:t>
            </w:r>
            <w:r>
              <w:rPr>
                <w:rFonts w:ascii="宋体" w:hAnsi="宋体" w:cs="宋体"/>
                <w:color w:val="000000"/>
                <w:kern w:val="0"/>
                <w:sz w:val="18"/>
                <w:szCs w:val="18"/>
                <w:lang/>
              </w:rPr>
              <w:t>31</w:t>
            </w:r>
            <w:r>
              <w:rPr>
                <w:rFonts w:ascii="宋体" w:hAnsi="宋体" w:cs="宋体"/>
                <w:color w:val="000000"/>
                <w:kern w:val="0"/>
                <w:sz w:val="18"/>
                <w:szCs w:val="18"/>
                <w:lang/>
              </w:rPr>
              <w:t>日前</w:t>
            </w:r>
          </w:p>
        </w:tc>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left"/>
              <w:rPr>
                <w:rFonts w:ascii="宋体" w:hAnsi="宋体" w:cs="宋体"/>
                <w:color w:val="000000"/>
                <w:sz w:val="18"/>
                <w:szCs w:val="18"/>
              </w:rPr>
            </w:pPr>
          </w:p>
        </w:tc>
        <w:tc>
          <w:tcPr>
            <w:tcW w:w="5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20</w:t>
            </w:r>
          </w:p>
        </w:tc>
      </w:tr>
      <w:tr w:rsidR="003D5D92">
        <w:trPr>
          <w:trHeight w:val="569"/>
        </w:trPr>
        <w:tc>
          <w:tcPr>
            <w:tcW w:w="9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11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17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党委、政府工作基本运转</w:t>
            </w:r>
          </w:p>
        </w:tc>
        <w:tc>
          <w:tcPr>
            <w:tcW w:w="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定性</w:t>
            </w:r>
          </w:p>
        </w:tc>
        <w:tc>
          <w:tcPr>
            <w:tcW w:w="10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优良中低差</w:t>
            </w:r>
          </w:p>
        </w:tc>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left"/>
              <w:rPr>
                <w:rFonts w:ascii="宋体" w:hAnsi="宋体" w:cs="宋体"/>
                <w:color w:val="000000"/>
                <w:sz w:val="18"/>
                <w:szCs w:val="18"/>
              </w:rPr>
            </w:pPr>
          </w:p>
        </w:tc>
        <w:tc>
          <w:tcPr>
            <w:tcW w:w="5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r>
      <w:tr w:rsidR="003D5D92">
        <w:trPr>
          <w:trHeight w:val="569"/>
        </w:trPr>
        <w:tc>
          <w:tcPr>
            <w:tcW w:w="9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left"/>
              <w:rPr>
                <w:rFonts w:ascii="宋体" w:hAnsi="宋体" w:cs="宋体"/>
                <w:color w:val="000000"/>
                <w:sz w:val="18"/>
                <w:szCs w:val="18"/>
              </w:rPr>
            </w:pPr>
          </w:p>
        </w:tc>
        <w:tc>
          <w:tcPr>
            <w:tcW w:w="11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left"/>
              <w:rPr>
                <w:rFonts w:ascii="宋体" w:hAnsi="宋体" w:cs="宋体"/>
                <w:color w:val="000000"/>
                <w:sz w:val="18"/>
                <w:szCs w:val="18"/>
              </w:rPr>
            </w:pPr>
          </w:p>
        </w:tc>
        <w:tc>
          <w:tcPr>
            <w:tcW w:w="17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提升服务基层水平</w:t>
            </w:r>
          </w:p>
        </w:tc>
        <w:tc>
          <w:tcPr>
            <w:tcW w:w="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定性</w:t>
            </w:r>
          </w:p>
        </w:tc>
        <w:tc>
          <w:tcPr>
            <w:tcW w:w="10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优良中低差</w:t>
            </w:r>
          </w:p>
        </w:tc>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left"/>
              <w:rPr>
                <w:rFonts w:ascii="宋体" w:hAnsi="宋体" w:cs="宋体"/>
                <w:color w:val="000000"/>
                <w:sz w:val="18"/>
                <w:szCs w:val="18"/>
              </w:rPr>
            </w:pPr>
          </w:p>
        </w:tc>
        <w:tc>
          <w:tcPr>
            <w:tcW w:w="5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r>
      <w:tr w:rsidR="003D5D92">
        <w:trPr>
          <w:trHeight w:val="569"/>
        </w:trPr>
        <w:tc>
          <w:tcPr>
            <w:tcW w:w="9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11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满意度指标</w:t>
            </w:r>
          </w:p>
        </w:tc>
        <w:tc>
          <w:tcPr>
            <w:tcW w:w="11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服务对象满意度指标</w:t>
            </w:r>
          </w:p>
        </w:tc>
        <w:tc>
          <w:tcPr>
            <w:tcW w:w="17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职工满意度</w:t>
            </w:r>
          </w:p>
        </w:tc>
        <w:tc>
          <w:tcPr>
            <w:tcW w:w="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w:t>
            </w:r>
          </w:p>
        </w:tc>
        <w:tc>
          <w:tcPr>
            <w:tcW w:w="10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95</w:t>
            </w:r>
          </w:p>
        </w:tc>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w:t>
            </w:r>
          </w:p>
        </w:tc>
        <w:tc>
          <w:tcPr>
            <w:tcW w:w="5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lang/>
              </w:rPr>
              <w:t>10</w:t>
            </w:r>
          </w:p>
        </w:tc>
      </w:tr>
    </w:tbl>
    <w:p w:rsidR="003D5D92" w:rsidRDefault="003D5D92" w:rsidP="0007050B">
      <w:pPr>
        <w:pStyle w:val="a9"/>
        <w:widowControl/>
        <w:spacing w:before="0" w:beforeAutospacing="0" w:after="0" w:afterAutospacing="0" w:line="600" w:lineRule="exact"/>
        <w:ind w:leftChars="200" w:left="420"/>
        <w:jc w:val="both"/>
        <w:outlineLvl w:val="1"/>
        <w:rPr>
          <w:rFonts w:ascii="Times New Roman" w:eastAsia="仿宋_GB2312" w:hAnsi="Times New Roman" w:cs="仿宋_GB2312"/>
          <w:color w:val="333333"/>
          <w:sz w:val="32"/>
          <w:szCs w:val="32"/>
        </w:rPr>
      </w:pP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十五、政府采购预算表（公开表</w:t>
      </w:r>
      <w:r>
        <w:rPr>
          <w:rFonts w:ascii="Times New Roman" w:eastAsia="仿宋_GB2312" w:hAnsi="Times New Roman" w:cs="仿宋_GB2312" w:hint="eastAsia"/>
          <w:color w:val="333333"/>
          <w:sz w:val="32"/>
          <w:szCs w:val="32"/>
        </w:rPr>
        <w:t>8</w:t>
      </w:r>
      <w:r>
        <w:rPr>
          <w:rFonts w:ascii="Times New Roman" w:eastAsia="仿宋_GB2312" w:hAnsi="Times New Roman" w:cs="仿宋_GB2312" w:hint="eastAsia"/>
          <w:color w:val="333333"/>
          <w:sz w:val="32"/>
          <w:szCs w:val="32"/>
        </w:rPr>
        <w:t>）</w:t>
      </w:r>
    </w:p>
    <w:p w:rsidR="003D5D92" w:rsidRDefault="003D5D92">
      <w:pPr>
        <w:pStyle w:val="a9"/>
        <w:widowControl/>
        <w:spacing w:before="0" w:beforeAutospacing="0" w:after="0" w:afterAutospacing="0"/>
        <w:jc w:val="both"/>
        <w:rPr>
          <w:rFonts w:ascii="Times New Roman" w:eastAsia="仿宋_GB2312" w:hAnsi="Times New Roman" w:cs="仿宋_GB2312"/>
          <w:color w:val="333333"/>
          <w:sz w:val="32"/>
          <w:szCs w:val="32"/>
        </w:rPr>
      </w:pPr>
    </w:p>
    <w:tbl>
      <w:tblPr>
        <w:tblW w:w="0" w:type="auto"/>
        <w:tblLayout w:type="fixed"/>
        <w:tblCellMar>
          <w:left w:w="0" w:type="dxa"/>
          <w:right w:w="0" w:type="dxa"/>
        </w:tblCellMar>
        <w:tblLook w:val="04A0"/>
      </w:tblPr>
      <w:tblGrid>
        <w:gridCol w:w="944"/>
        <w:gridCol w:w="2932"/>
        <w:gridCol w:w="1052"/>
        <w:gridCol w:w="1319"/>
        <w:gridCol w:w="718"/>
        <w:gridCol w:w="436"/>
        <w:gridCol w:w="935"/>
      </w:tblGrid>
      <w:tr w:rsidR="003D5D92">
        <w:trPr>
          <w:trHeight w:val="398"/>
        </w:trPr>
        <w:tc>
          <w:tcPr>
            <w:tcW w:w="8336" w:type="dxa"/>
            <w:gridSpan w:val="7"/>
            <w:tcBorders>
              <w:top w:val="single" w:sz="4" w:space="0" w:color="FFFFFF"/>
              <w:left w:val="single" w:sz="4" w:space="0" w:color="FFFFFF"/>
              <w:bottom w:val="single" w:sz="4" w:space="0" w:color="FFFFFF"/>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8"/>
                <w:szCs w:val="28"/>
              </w:rPr>
            </w:pPr>
            <w:r>
              <w:rPr>
                <w:rFonts w:ascii="宋体" w:hAnsi="宋体" w:cs="宋体" w:hint="eastAsia"/>
                <w:b/>
                <w:color w:val="000000"/>
                <w:kern w:val="0"/>
                <w:sz w:val="28"/>
                <w:szCs w:val="28"/>
                <w:lang/>
              </w:rPr>
              <w:t>政</w:t>
            </w:r>
            <w:r>
              <w:rPr>
                <w:rFonts w:ascii="宋体" w:hAnsi="宋体" w:cs="宋体" w:hint="eastAsia"/>
                <w:b/>
                <w:color w:val="000000"/>
                <w:kern w:val="0"/>
                <w:sz w:val="28"/>
                <w:szCs w:val="28"/>
                <w:lang/>
              </w:rPr>
              <w:t xml:space="preserve"> </w:t>
            </w:r>
            <w:r>
              <w:rPr>
                <w:rFonts w:ascii="宋体" w:hAnsi="宋体" w:cs="宋体" w:hint="eastAsia"/>
                <w:b/>
                <w:color w:val="000000"/>
                <w:kern w:val="0"/>
                <w:sz w:val="28"/>
                <w:szCs w:val="28"/>
                <w:lang/>
              </w:rPr>
              <w:t>府</w:t>
            </w:r>
            <w:r>
              <w:rPr>
                <w:rFonts w:ascii="宋体" w:hAnsi="宋体" w:cs="宋体" w:hint="eastAsia"/>
                <w:b/>
                <w:color w:val="000000"/>
                <w:kern w:val="0"/>
                <w:sz w:val="28"/>
                <w:szCs w:val="28"/>
                <w:lang/>
              </w:rPr>
              <w:t xml:space="preserve"> </w:t>
            </w:r>
            <w:r>
              <w:rPr>
                <w:rFonts w:ascii="宋体" w:hAnsi="宋体" w:cs="宋体" w:hint="eastAsia"/>
                <w:b/>
                <w:color w:val="000000"/>
                <w:kern w:val="0"/>
                <w:sz w:val="28"/>
                <w:szCs w:val="28"/>
                <w:lang/>
              </w:rPr>
              <w:t>采</w:t>
            </w:r>
            <w:r>
              <w:rPr>
                <w:rFonts w:ascii="宋体" w:hAnsi="宋体" w:cs="宋体" w:hint="eastAsia"/>
                <w:b/>
                <w:color w:val="000000"/>
                <w:kern w:val="0"/>
                <w:sz w:val="28"/>
                <w:szCs w:val="28"/>
                <w:lang/>
              </w:rPr>
              <w:t xml:space="preserve"> </w:t>
            </w:r>
            <w:r>
              <w:rPr>
                <w:rFonts w:ascii="宋体" w:hAnsi="宋体" w:cs="宋体" w:hint="eastAsia"/>
                <w:b/>
                <w:color w:val="000000"/>
                <w:kern w:val="0"/>
                <w:sz w:val="28"/>
                <w:szCs w:val="28"/>
                <w:lang/>
              </w:rPr>
              <w:t>购</w:t>
            </w:r>
            <w:r>
              <w:rPr>
                <w:rFonts w:ascii="宋体" w:hAnsi="宋体" w:cs="宋体" w:hint="eastAsia"/>
                <w:b/>
                <w:color w:val="000000"/>
                <w:kern w:val="0"/>
                <w:sz w:val="28"/>
                <w:szCs w:val="28"/>
                <w:lang/>
              </w:rPr>
              <w:t xml:space="preserve"> </w:t>
            </w:r>
            <w:r>
              <w:rPr>
                <w:rFonts w:ascii="宋体" w:hAnsi="宋体" w:cs="宋体" w:hint="eastAsia"/>
                <w:b/>
                <w:color w:val="000000"/>
                <w:kern w:val="0"/>
                <w:sz w:val="28"/>
                <w:szCs w:val="28"/>
                <w:lang/>
              </w:rPr>
              <w:t>预</w:t>
            </w:r>
            <w:r>
              <w:rPr>
                <w:rFonts w:ascii="宋体" w:hAnsi="宋体" w:cs="宋体" w:hint="eastAsia"/>
                <w:b/>
                <w:color w:val="000000"/>
                <w:kern w:val="0"/>
                <w:sz w:val="28"/>
                <w:szCs w:val="28"/>
                <w:lang/>
              </w:rPr>
              <w:t xml:space="preserve"> </w:t>
            </w:r>
            <w:r>
              <w:rPr>
                <w:rFonts w:ascii="宋体" w:hAnsi="宋体" w:cs="宋体" w:hint="eastAsia"/>
                <w:b/>
                <w:color w:val="000000"/>
                <w:kern w:val="0"/>
                <w:sz w:val="28"/>
                <w:szCs w:val="28"/>
                <w:lang/>
              </w:rPr>
              <w:t>算</w:t>
            </w:r>
            <w:r>
              <w:rPr>
                <w:rFonts w:ascii="宋体" w:hAnsi="宋体" w:cs="宋体" w:hint="eastAsia"/>
                <w:b/>
                <w:color w:val="000000"/>
                <w:kern w:val="0"/>
                <w:sz w:val="28"/>
                <w:szCs w:val="28"/>
                <w:lang/>
              </w:rPr>
              <w:t xml:space="preserve"> </w:t>
            </w:r>
            <w:r>
              <w:rPr>
                <w:rFonts w:ascii="宋体" w:hAnsi="宋体" w:cs="宋体" w:hint="eastAsia"/>
                <w:b/>
                <w:color w:val="000000"/>
                <w:kern w:val="0"/>
                <w:sz w:val="28"/>
                <w:szCs w:val="28"/>
                <w:lang/>
              </w:rPr>
              <w:t>表</w:t>
            </w:r>
          </w:p>
        </w:tc>
      </w:tr>
      <w:tr w:rsidR="003D5D92">
        <w:trPr>
          <w:trHeight w:val="341"/>
        </w:trPr>
        <w:tc>
          <w:tcPr>
            <w:tcW w:w="3876" w:type="dxa"/>
            <w:gridSpan w:val="2"/>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lang/>
              </w:rPr>
              <w:t>部门：乐山市市中区青平镇人民政府</w:t>
            </w:r>
          </w:p>
        </w:tc>
        <w:tc>
          <w:tcPr>
            <w:tcW w:w="1052"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6"/>
                <w:szCs w:val="16"/>
              </w:rPr>
            </w:pPr>
          </w:p>
        </w:tc>
        <w:tc>
          <w:tcPr>
            <w:tcW w:w="1319"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6"/>
                <w:szCs w:val="16"/>
              </w:rPr>
            </w:pPr>
          </w:p>
        </w:tc>
        <w:tc>
          <w:tcPr>
            <w:tcW w:w="718"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6"/>
                <w:szCs w:val="16"/>
              </w:rPr>
            </w:pPr>
          </w:p>
        </w:tc>
        <w:tc>
          <w:tcPr>
            <w:tcW w:w="436"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6"/>
                <w:szCs w:val="16"/>
              </w:rPr>
            </w:pPr>
          </w:p>
        </w:tc>
        <w:tc>
          <w:tcPr>
            <w:tcW w:w="935"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Cs w:val="21"/>
              </w:rPr>
            </w:pPr>
            <w:r>
              <w:rPr>
                <w:rFonts w:ascii="宋体" w:hAnsi="宋体" w:cs="宋体" w:hint="eastAsia"/>
                <w:color w:val="000000"/>
                <w:kern w:val="0"/>
                <w:szCs w:val="21"/>
                <w:lang/>
              </w:rPr>
              <w:t>金额单位：万元</w:t>
            </w:r>
          </w:p>
        </w:tc>
      </w:tr>
      <w:tr w:rsidR="003D5D92">
        <w:trPr>
          <w:trHeight w:val="427"/>
        </w:trPr>
        <w:tc>
          <w:tcPr>
            <w:tcW w:w="6247" w:type="dxa"/>
            <w:gridSpan w:val="4"/>
            <w:tcBorders>
              <w:top w:val="single" w:sz="4" w:space="0" w:color="C0C0C0"/>
              <w:left w:val="single" w:sz="4" w:space="0" w:color="C0C0C0"/>
              <w:bottom w:val="single" w:sz="4" w:space="0" w:color="C0C0C0"/>
              <w:right w:val="single" w:sz="4" w:space="0" w:color="C0C0C0"/>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lang/>
              </w:rPr>
              <w:t>项</w:t>
            </w:r>
            <w:r>
              <w:rPr>
                <w:rFonts w:ascii="宋体" w:hAnsi="宋体" w:cs="宋体" w:hint="eastAsia"/>
                <w:b/>
                <w:color w:val="000000"/>
                <w:kern w:val="0"/>
                <w:szCs w:val="21"/>
                <w:lang/>
              </w:rPr>
              <w:t xml:space="preserve">    </w:t>
            </w:r>
            <w:r>
              <w:rPr>
                <w:rFonts w:ascii="宋体" w:hAnsi="宋体" w:cs="宋体" w:hint="eastAsia"/>
                <w:b/>
                <w:color w:val="000000"/>
                <w:kern w:val="0"/>
                <w:szCs w:val="21"/>
                <w:lang/>
              </w:rPr>
              <w:t>目</w:t>
            </w:r>
          </w:p>
        </w:tc>
        <w:tc>
          <w:tcPr>
            <w:tcW w:w="718" w:type="dxa"/>
            <w:vMerge w:val="restart"/>
            <w:tcBorders>
              <w:top w:val="single" w:sz="4" w:space="0" w:color="C0C0C0"/>
              <w:left w:val="single" w:sz="4" w:space="0" w:color="C0C0C0"/>
              <w:bottom w:val="single" w:sz="4" w:space="0" w:color="C0C0C0"/>
              <w:right w:val="single" w:sz="4" w:space="0" w:color="C0C0C0"/>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lang/>
              </w:rPr>
              <w:t>采购数量</w:t>
            </w:r>
          </w:p>
        </w:tc>
        <w:tc>
          <w:tcPr>
            <w:tcW w:w="436" w:type="dxa"/>
            <w:vMerge w:val="restart"/>
            <w:tcBorders>
              <w:top w:val="single" w:sz="4" w:space="0" w:color="C0C0C0"/>
              <w:left w:val="single" w:sz="4" w:space="0" w:color="C0C0C0"/>
              <w:bottom w:val="single" w:sz="4" w:space="0" w:color="C0C0C0"/>
              <w:right w:val="single" w:sz="4" w:space="0" w:color="C0C0C0"/>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lang/>
              </w:rPr>
              <w:t>面向中小企业</w:t>
            </w:r>
          </w:p>
        </w:tc>
        <w:tc>
          <w:tcPr>
            <w:tcW w:w="935" w:type="dxa"/>
            <w:vMerge w:val="restart"/>
            <w:tcBorders>
              <w:top w:val="single" w:sz="4" w:space="0" w:color="C0C0C0"/>
              <w:left w:val="single" w:sz="4" w:space="0" w:color="C0C0C0"/>
              <w:bottom w:val="single" w:sz="4" w:space="0" w:color="C0C0C0"/>
              <w:right w:val="single" w:sz="4" w:space="0" w:color="C0C0C0"/>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lang/>
              </w:rPr>
              <w:t>政府采购预算</w:t>
            </w:r>
          </w:p>
        </w:tc>
      </w:tr>
      <w:tr w:rsidR="003D5D92">
        <w:trPr>
          <w:trHeight w:val="569"/>
        </w:trPr>
        <w:tc>
          <w:tcPr>
            <w:tcW w:w="944" w:type="dxa"/>
            <w:tcBorders>
              <w:top w:val="single" w:sz="4" w:space="0" w:color="C0C0C0"/>
              <w:left w:val="single" w:sz="4" w:space="0" w:color="C0C0C0"/>
              <w:bottom w:val="single" w:sz="4" w:space="0" w:color="C0C0C0"/>
              <w:right w:val="single" w:sz="4" w:space="0" w:color="C0C0C0"/>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lang/>
              </w:rPr>
              <w:t>单位代码</w:t>
            </w:r>
          </w:p>
        </w:tc>
        <w:tc>
          <w:tcPr>
            <w:tcW w:w="2932" w:type="dxa"/>
            <w:tcBorders>
              <w:top w:val="single" w:sz="4" w:space="0" w:color="C0C0C0"/>
              <w:left w:val="single" w:sz="4" w:space="0" w:color="C0C0C0"/>
              <w:bottom w:val="single" w:sz="4" w:space="0" w:color="C0C0C0"/>
              <w:right w:val="single" w:sz="4" w:space="0" w:color="C0C0C0"/>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lang/>
              </w:rPr>
              <w:t>单位名称（科目）</w:t>
            </w:r>
          </w:p>
        </w:tc>
        <w:tc>
          <w:tcPr>
            <w:tcW w:w="1052" w:type="dxa"/>
            <w:tcBorders>
              <w:top w:val="single" w:sz="4" w:space="0" w:color="C0C0C0"/>
              <w:left w:val="single" w:sz="4" w:space="0" w:color="C0C0C0"/>
              <w:bottom w:val="single" w:sz="4" w:space="0" w:color="C0C0C0"/>
              <w:right w:val="single" w:sz="4" w:space="0" w:color="C0C0C0"/>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lang/>
              </w:rPr>
              <w:t>品目序号</w:t>
            </w:r>
          </w:p>
        </w:tc>
        <w:tc>
          <w:tcPr>
            <w:tcW w:w="1319" w:type="dxa"/>
            <w:tcBorders>
              <w:top w:val="single" w:sz="4" w:space="0" w:color="C0C0C0"/>
              <w:left w:val="single" w:sz="4" w:space="0" w:color="C0C0C0"/>
              <w:bottom w:val="single" w:sz="4" w:space="0" w:color="C0C0C0"/>
              <w:right w:val="single" w:sz="4" w:space="0" w:color="C0C0C0"/>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lang/>
              </w:rPr>
              <w:t>品目名称</w:t>
            </w:r>
          </w:p>
        </w:tc>
        <w:tc>
          <w:tcPr>
            <w:tcW w:w="718" w:type="dxa"/>
            <w:vMerge/>
            <w:tcBorders>
              <w:top w:val="single" w:sz="4" w:space="0" w:color="C0C0C0"/>
              <w:left w:val="single" w:sz="4" w:space="0" w:color="C0C0C0"/>
              <w:bottom w:val="single" w:sz="4" w:space="0" w:color="C0C0C0"/>
              <w:right w:val="single" w:sz="4" w:space="0" w:color="C0C0C0"/>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Cs w:val="21"/>
              </w:rPr>
            </w:pPr>
          </w:p>
        </w:tc>
        <w:tc>
          <w:tcPr>
            <w:tcW w:w="436" w:type="dxa"/>
            <w:vMerge/>
            <w:tcBorders>
              <w:top w:val="single" w:sz="4" w:space="0" w:color="C0C0C0"/>
              <w:left w:val="single" w:sz="4" w:space="0" w:color="C0C0C0"/>
              <w:bottom w:val="single" w:sz="4" w:space="0" w:color="C0C0C0"/>
              <w:right w:val="single" w:sz="4" w:space="0" w:color="C0C0C0"/>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Cs w:val="21"/>
              </w:rPr>
            </w:pPr>
          </w:p>
        </w:tc>
        <w:tc>
          <w:tcPr>
            <w:tcW w:w="935" w:type="dxa"/>
            <w:vMerge/>
            <w:tcBorders>
              <w:top w:val="single" w:sz="4" w:space="0" w:color="C0C0C0"/>
              <w:left w:val="single" w:sz="4" w:space="0" w:color="C0C0C0"/>
              <w:bottom w:val="single" w:sz="4" w:space="0" w:color="C0C0C0"/>
              <w:right w:val="single" w:sz="4" w:space="0" w:color="C0C0C0"/>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Cs w:val="21"/>
              </w:rPr>
            </w:pPr>
          </w:p>
        </w:tc>
      </w:tr>
      <w:tr w:rsidR="003D5D92">
        <w:trPr>
          <w:trHeight w:val="398"/>
        </w:trPr>
        <w:tc>
          <w:tcPr>
            <w:tcW w:w="94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center"/>
              <w:rPr>
                <w:rFonts w:ascii="宋体" w:hAnsi="宋体" w:cs="宋体"/>
                <w:b/>
                <w:color w:val="000000"/>
                <w:szCs w:val="21"/>
              </w:rPr>
            </w:pPr>
          </w:p>
        </w:tc>
        <w:tc>
          <w:tcPr>
            <w:tcW w:w="293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lang/>
              </w:rPr>
              <w:t>合</w:t>
            </w:r>
            <w:r>
              <w:rPr>
                <w:rFonts w:ascii="宋体" w:hAnsi="宋体" w:cs="宋体" w:hint="eastAsia"/>
                <w:b/>
                <w:color w:val="000000"/>
                <w:kern w:val="0"/>
                <w:szCs w:val="21"/>
                <w:lang/>
              </w:rPr>
              <w:t xml:space="preserve">    </w:t>
            </w:r>
            <w:r>
              <w:rPr>
                <w:rFonts w:ascii="宋体" w:hAnsi="宋体" w:cs="宋体" w:hint="eastAsia"/>
                <w:b/>
                <w:color w:val="000000"/>
                <w:kern w:val="0"/>
                <w:szCs w:val="21"/>
                <w:lang/>
              </w:rPr>
              <w:t>计</w:t>
            </w:r>
          </w:p>
        </w:tc>
        <w:tc>
          <w:tcPr>
            <w:tcW w:w="105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center"/>
              <w:rPr>
                <w:rFonts w:ascii="宋体" w:hAnsi="宋体" w:cs="宋体"/>
                <w:b/>
                <w:color w:val="000000"/>
                <w:szCs w:val="21"/>
              </w:rPr>
            </w:pPr>
          </w:p>
        </w:tc>
        <w:tc>
          <w:tcPr>
            <w:tcW w:w="131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center"/>
              <w:rPr>
                <w:rFonts w:ascii="宋体" w:hAnsi="宋体" w:cs="宋体"/>
                <w:b/>
                <w:color w:val="000000"/>
                <w:szCs w:val="21"/>
              </w:rPr>
            </w:pPr>
          </w:p>
        </w:tc>
        <w:tc>
          <w:tcPr>
            <w:tcW w:w="71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center"/>
              <w:rPr>
                <w:rFonts w:ascii="宋体" w:hAnsi="宋体" w:cs="宋体"/>
                <w:b/>
                <w:color w:val="000000"/>
                <w:szCs w:val="21"/>
              </w:rPr>
            </w:pPr>
          </w:p>
        </w:tc>
        <w:tc>
          <w:tcPr>
            <w:tcW w:w="43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center"/>
              <w:rPr>
                <w:rFonts w:ascii="宋体" w:hAnsi="宋体" w:cs="宋体"/>
                <w:b/>
                <w:color w:val="000000"/>
                <w:szCs w:val="21"/>
              </w:rPr>
            </w:pPr>
          </w:p>
        </w:tc>
        <w:tc>
          <w:tcPr>
            <w:tcW w:w="935"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Cs w:val="21"/>
              </w:rPr>
            </w:pPr>
          </w:p>
        </w:tc>
      </w:tr>
      <w:tr w:rsidR="003D5D92">
        <w:trPr>
          <w:trHeight w:val="398"/>
        </w:trPr>
        <w:tc>
          <w:tcPr>
            <w:tcW w:w="94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Cs w:val="21"/>
              </w:rPr>
            </w:pPr>
          </w:p>
        </w:tc>
        <w:tc>
          <w:tcPr>
            <w:tcW w:w="293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Cs w:val="21"/>
              </w:rPr>
            </w:pPr>
          </w:p>
        </w:tc>
        <w:tc>
          <w:tcPr>
            <w:tcW w:w="105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Cs w:val="21"/>
              </w:rPr>
            </w:pPr>
          </w:p>
        </w:tc>
        <w:tc>
          <w:tcPr>
            <w:tcW w:w="131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Cs w:val="21"/>
              </w:rPr>
            </w:pPr>
          </w:p>
        </w:tc>
        <w:tc>
          <w:tcPr>
            <w:tcW w:w="71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Cs w:val="21"/>
              </w:rPr>
            </w:pPr>
          </w:p>
        </w:tc>
        <w:tc>
          <w:tcPr>
            <w:tcW w:w="43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Cs w:val="21"/>
              </w:rPr>
            </w:pPr>
          </w:p>
        </w:tc>
        <w:tc>
          <w:tcPr>
            <w:tcW w:w="935"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94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Cs w:val="21"/>
              </w:rPr>
            </w:pPr>
          </w:p>
        </w:tc>
        <w:tc>
          <w:tcPr>
            <w:tcW w:w="293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105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Cs w:val="21"/>
              </w:rPr>
            </w:pPr>
          </w:p>
        </w:tc>
        <w:tc>
          <w:tcPr>
            <w:tcW w:w="131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Cs w:val="21"/>
              </w:rPr>
            </w:pPr>
          </w:p>
        </w:tc>
        <w:tc>
          <w:tcPr>
            <w:tcW w:w="71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Cs w:val="21"/>
              </w:rPr>
            </w:pPr>
          </w:p>
        </w:tc>
        <w:tc>
          <w:tcPr>
            <w:tcW w:w="43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Cs w:val="21"/>
              </w:rPr>
            </w:pPr>
          </w:p>
        </w:tc>
        <w:tc>
          <w:tcPr>
            <w:tcW w:w="935"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94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Cs w:val="21"/>
              </w:rPr>
            </w:pPr>
          </w:p>
        </w:tc>
        <w:tc>
          <w:tcPr>
            <w:tcW w:w="293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105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Cs w:val="21"/>
              </w:rPr>
            </w:pPr>
          </w:p>
        </w:tc>
        <w:tc>
          <w:tcPr>
            <w:tcW w:w="131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Cs w:val="21"/>
              </w:rPr>
            </w:pPr>
          </w:p>
        </w:tc>
        <w:tc>
          <w:tcPr>
            <w:tcW w:w="71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43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center"/>
              <w:rPr>
                <w:rFonts w:ascii="宋体" w:hAnsi="宋体" w:cs="宋体"/>
                <w:color w:val="000000"/>
                <w:szCs w:val="21"/>
              </w:rPr>
            </w:pPr>
          </w:p>
        </w:tc>
        <w:tc>
          <w:tcPr>
            <w:tcW w:w="935"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bl>
    <w:p w:rsidR="003D5D92" w:rsidRDefault="003D5D92">
      <w:pPr>
        <w:pStyle w:val="a9"/>
        <w:widowControl/>
        <w:spacing w:before="0" w:beforeAutospacing="0" w:after="0" w:afterAutospacing="0"/>
        <w:jc w:val="both"/>
        <w:rPr>
          <w:rFonts w:ascii="Times New Roman" w:eastAsia="仿宋_GB2312" w:hAnsi="Times New Roman" w:cs="仿宋_GB2312"/>
          <w:color w:val="333333"/>
          <w:sz w:val="32"/>
          <w:szCs w:val="32"/>
        </w:rPr>
        <w:sectPr w:rsidR="003D5D92">
          <w:footerReference w:type="default" r:id="rId12"/>
          <w:pgSz w:w="11906" w:h="16838"/>
          <w:pgMar w:top="1440" w:right="1800" w:bottom="1440" w:left="1800" w:header="720" w:footer="720" w:gutter="0"/>
          <w:pgNumType w:fmt="numberInDash" w:start="2"/>
          <w:cols w:space="720"/>
          <w:docGrid w:type="lines" w:linePitch="312"/>
        </w:sectPr>
      </w:pPr>
    </w:p>
    <w:p w:rsidR="003D5D92" w:rsidRDefault="003D5D92">
      <w:pPr>
        <w:pStyle w:val="a9"/>
        <w:widowControl/>
        <w:spacing w:before="0" w:beforeAutospacing="0" w:after="0" w:afterAutospacing="0"/>
        <w:ind w:firstLineChars="200" w:firstLine="640"/>
        <w:jc w:val="both"/>
        <w:rPr>
          <w:rFonts w:ascii="Times New Roman" w:eastAsia="仿宋_GB2312" w:hAnsi="Times New Roman" w:cs="仿宋_GB2312"/>
          <w:color w:val="333333"/>
          <w:sz w:val="32"/>
          <w:szCs w:val="3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E10C7F">
      <w:pPr>
        <w:pStyle w:val="a9"/>
        <w:widowControl/>
        <w:spacing w:before="0" w:beforeAutospacing="0" w:after="0" w:afterAutospacing="0" w:line="600" w:lineRule="exact"/>
        <w:jc w:val="center"/>
        <w:outlineLvl w:val="0"/>
        <w:rPr>
          <w:rFonts w:ascii="Times New Roman" w:eastAsia="方正小标宋简体" w:hAnsi="Times New Roman" w:cs="方正小标宋简体"/>
          <w:sz w:val="52"/>
          <w:szCs w:val="52"/>
          <w:lang/>
        </w:rPr>
      </w:pPr>
      <w:r>
        <w:rPr>
          <w:rFonts w:ascii="Times New Roman" w:eastAsia="方正小标宋简体" w:hAnsi="Times New Roman" w:cs="方正小标宋简体" w:hint="eastAsia"/>
          <w:sz w:val="52"/>
          <w:szCs w:val="52"/>
          <w:lang/>
        </w:rPr>
        <w:t>第三部分</w:t>
      </w:r>
      <w:r>
        <w:rPr>
          <w:rFonts w:ascii="Times New Roman" w:eastAsia="方正小标宋简体" w:hAnsi="Times New Roman" w:cs="方正小标宋简体" w:hint="eastAsia"/>
          <w:sz w:val="52"/>
          <w:szCs w:val="52"/>
          <w:lang/>
        </w:rPr>
        <w:t xml:space="preserve"> </w:t>
      </w:r>
      <w:r>
        <w:rPr>
          <w:rFonts w:ascii="Times New Roman" w:eastAsia="方正小标宋简体" w:hAnsi="Times New Roman" w:cs="方正小标宋简体" w:hint="eastAsia"/>
          <w:sz w:val="52"/>
          <w:szCs w:val="52"/>
          <w:lang/>
        </w:rPr>
        <w:t>乐山市市中区青平镇人民政府</w:t>
      </w:r>
    </w:p>
    <w:p w:rsidR="003D5D92" w:rsidRDefault="00E10C7F">
      <w:pPr>
        <w:pStyle w:val="a9"/>
        <w:widowControl/>
        <w:spacing w:before="0" w:beforeAutospacing="0" w:after="0" w:afterAutospacing="0" w:line="600" w:lineRule="exact"/>
        <w:jc w:val="center"/>
        <w:outlineLvl w:val="1"/>
        <w:rPr>
          <w:rFonts w:ascii="Times New Roman" w:eastAsia="方正小标宋简体" w:hAnsi="Times New Roman" w:cs="方正小标宋简体"/>
          <w:sz w:val="52"/>
          <w:szCs w:val="52"/>
          <w:lang/>
        </w:rPr>
      </w:pPr>
      <w:r>
        <w:rPr>
          <w:rFonts w:ascii="Times New Roman" w:eastAsia="方正小标宋简体" w:hAnsi="Times New Roman" w:cs="方正小标宋简体" w:hint="eastAsia"/>
          <w:sz w:val="52"/>
          <w:szCs w:val="52"/>
          <w:lang/>
        </w:rPr>
        <w:t>2025</w:t>
      </w:r>
      <w:r>
        <w:rPr>
          <w:rFonts w:ascii="Times New Roman" w:eastAsia="方正小标宋简体" w:hAnsi="Times New Roman" w:cs="方正小标宋简体" w:hint="eastAsia"/>
          <w:sz w:val="52"/>
          <w:szCs w:val="52"/>
          <w:lang/>
        </w:rPr>
        <w:t>年部门预算情况说明</w:t>
      </w:r>
    </w:p>
    <w:p w:rsidR="003D5D92" w:rsidRDefault="003D5D92">
      <w:pPr>
        <w:pStyle w:val="a9"/>
        <w:widowControl/>
        <w:spacing w:before="0" w:beforeAutospacing="0" w:after="0" w:afterAutospacing="0" w:line="600" w:lineRule="exact"/>
        <w:ind w:firstLineChars="200" w:firstLine="640"/>
        <w:jc w:val="both"/>
        <w:rPr>
          <w:rFonts w:ascii="Times New Roman" w:eastAsia="黑体" w:hAnsi="Times New Roman"/>
          <w:sz w:val="32"/>
          <w:szCs w:val="32"/>
        </w:rPr>
        <w:sectPr w:rsidR="003D5D92">
          <w:footerReference w:type="default" r:id="rId13"/>
          <w:pgSz w:w="11906" w:h="16838"/>
          <w:pgMar w:top="1440" w:right="1800" w:bottom="1440" w:left="1800" w:header="720" w:footer="720" w:gutter="0"/>
          <w:pgNumType w:fmt="numberInDash"/>
          <w:cols w:space="720"/>
          <w:docGrid w:type="lines" w:linePitch="312"/>
        </w:sectPr>
      </w:pP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黑体" w:hAnsi="Times New Roman"/>
          <w:sz w:val="32"/>
          <w:szCs w:val="32"/>
        </w:rPr>
      </w:pPr>
      <w:r>
        <w:rPr>
          <w:rFonts w:ascii="Times New Roman" w:eastAsia="黑体" w:hAnsi="Times New Roman" w:hint="eastAsia"/>
          <w:sz w:val="32"/>
          <w:szCs w:val="32"/>
        </w:rPr>
        <w:lastRenderedPageBreak/>
        <w:t>一、收支预算情况说明</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按照综合预算的原则，乐山市市中区青平镇人民政府所有收入和支出均纳入部门预算管理。收入包括：一般公共预算拨款收入</w:t>
      </w:r>
      <w:r>
        <w:rPr>
          <w:rFonts w:ascii="Times New Roman" w:eastAsia="仿宋_GB2312" w:hAnsi="Times New Roman" w:hint="eastAsia"/>
          <w:sz w:val="32"/>
          <w:szCs w:val="32"/>
        </w:rPr>
        <w:t>1306.1</w:t>
      </w:r>
      <w:r>
        <w:rPr>
          <w:rFonts w:ascii="Times New Roman" w:eastAsia="仿宋_GB2312" w:hAnsi="Times New Roman" w:hint="eastAsia"/>
          <w:sz w:val="32"/>
          <w:szCs w:val="32"/>
        </w:rPr>
        <w:t>万元</w:t>
      </w:r>
      <w:r>
        <w:rPr>
          <w:rFonts w:ascii="Times New Roman" w:eastAsia="仿宋_GB2312" w:hAnsi="Times New Roman" w:hint="eastAsia"/>
          <w:sz w:val="32"/>
          <w:szCs w:val="32"/>
        </w:rPr>
        <w:t>；支出包括：一般公共服务支出</w:t>
      </w:r>
      <w:r>
        <w:rPr>
          <w:rFonts w:ascii="Times New Roman" w:eastAsia="仿宋_GB2312" w:hAnsi="Times New Roman" w:hint="eastAsia"/>
          <w:sz w:val="32"/>
          <w:szCs w:val="32"/>
        </w:rPr>
        <w:t>574.25</w:t>
      </w:r>
      <w:r>
        <w:rPr>
          <w:rFonts w:ascii="Times New Roman" w:eastAsia="仿宋_GB2312" w:hAnsi="Times New Roman" w:hint="eastAsia"/>
          <w:sz w:val="32"/>
          <w:szCs w:val="32"/>
        </w:rPr>
        <w:t>万元</w:t>
      </w:r>
      <w:r>
        <w:rPr>
          <w:rFonts w:ascii="Times New Roman" w:eastAsia="仿宋_GB2312" w:hAnsi="Times New Roman" w:hint="eastAsia"/>
          <w:sz w:val="32"/>
          <w:szCs w:val="32"/>
        </w:rPr>
        <w:t>、社会保障和就业支出</w:t>
      </w:r>
      <w:r>
        <w:rPr>
          <w:rFonts w:ascii="Times New Roman" w:eastAsia="仿宋_GB2312" w:hAnsi="Times New Roman" w:hint="eastAsia"/>
          <w:sz w:val="32"/>
          <w:szCs w:val="32"/>
        </w:rPr>
        <w:t>144.76</w:t>
      </w:r>
      <w:r>
        <w:rPr>
          <w:rFonts w:ascii="Times New Roman" w:eastAsia="仿宋_GB2312" w:hAnsi="Times New Roman" w:hint="eastAsia"/>
          <w:sz w:val="32"/>
          <w:szCs w:val="32"/>
        </w:rPr>
        <w:t>万元、卫生健康支出</w:t>
      </w:r>
      <w:r>
        <w:rPr>
          <w:rFonts w:ascii="Times New Roman" w:eastAsia="仿宋_GB2312" w:hAnsi="Times New Roman" w:hint="eastAsia"/>
          <w:sz w:val="32"/>
          <w:szCs w:val="32"/>
        </w:rPr>
        <w:t>26.79</w:t>
      </w:r>
      <w:r>
        <w:rPr>
          <w:rFonts w:ascii="Times New Roman" w:eastAsia="仿宋_GB2312" w:hAnsi="Times New Roman" w:hint="eastAsia"/>
          <w:sz w:val="32"/>
          <w:szCs w:val="32"/>
        </w:rPr>
        <w:t>万元、农林水支出</w:t>
      </w:r>
      <w:r>
        <w:rPr>
          <w:rFonts w:ascii="Times New Roman" w:eastAsia="仿宋_GB2312" w:hAnsi="Times New Roman" w:hint="eastAsia"/>
          <w:sz w:val="32"/>
          <w:szCs w:val="32"/>
        </w:rPr>
        <w:t>489.48</w:t>
      </w:r>
      <w:r>
        <w:rPr>
          <w:rFonts w:ascii="Times New Roman" w:eastAsia="仿宋_GB2312" w:hAnsi="Times New Roman" w:hint="eastAsia"/>
          <w:sz w:val="32"/>
          <w:szCs w:val="32"/>
        </w:rPr>
        <w:t>万元、住房保障支出</w:t>
      </w:r>
      <w:r>
        <w:rPr>
          <w:rFonts w:ascii="Times New Roman" w:eastAsia="仿宋_GB2312" w:hAnsi="Times New Roman" w:hint="eastAsia"/>
          <w:sz w:val="32"/>
          <w:szCs w:val="32"/>
        </w:rPr>
        <w:t>70.23</w:t>
      </w:r>
      <w:r>
        <w:rPr>
          <w:rFonts w:ascii="Times New Roman" w:eastAsia="仿宋_GB2312" w:hAnsi="Times New Roman" w:hint="eastAsia"/>
          <w:sz w:val="32"/>
          <w:szCs w:val="32"/>
        </w:rPr>
        <w:t>万元、国有资本经营预算支出</w:t>
      </w:r>
      <w:r>
        <w:rPr>
          <w:rFonts w:ascii="Times New Roman" w:eastAsia="仿宋_GB2312" w:hAnsi="Times New Roman" w:hint="eastAsia"/>
          <w:sz w:val="32"/>
          <w:szCs w:val="32"/>
        </w:rPr>
        <w:t>0.59</w:t>
      </w:r>
      <w:r>
        <w:rPr>
          <w:rFonts w:ascii="Times New Roman" w:eastAsia="仿宋_GB2312" w:hAnsi="Times New Roman" w:hint="eastAsia"/>
          <w:sz w:val="32"/>
          <w:szCs w:val="32"/>
        </w:rPr>
        <w:t>万元</w:t>
      </w:r>
      <w:r>
        <w:rPr>
          <w:rFonts w:ascii="Times New Roman" w:eastAsia="仿宋_GB2312" w:hAnsi="Times New Roman" w:hint="eastAsia"/>
          <w:sz w:val="32"/>
          <w:szCs w:val="32"/>
        </w:rPr>
        <w:t>。乐山市市中区青平镇人民政府</w:t>
      </w:r>
      <w:r>
        <w:rPr>
          <w:rFonts w:ascii="Times New Roman" w:eastAsia="仿宋_GB2312" w:hAnsi="Times New Roman" w:hint="eastAsia"/>
          <w:sz w:val="32"/>
          <w:szCs w:val="32"/>
        </w:rPr>
        <w:t>2025</w:t>
      </w:r>
      <w:r>
        <w:rPr>
          <w:rFonts w:ascii="Times New Roman" w:eastAsia="仿宋_GB2312" w:hAnsi="Times New Roman" w:hint="eastAsia"/>
          <w:sz w:val="32"/>
          <w:szCs w:val="32"/>
        </w:rPr>
        <w:t>年收支预算总数</w:t>
      </w:r>
      <w:r>
        <w:rPr>
          <w:rFonts w:ascii="Times New Roman" w:eastAsia="仿宋_GB2312" w:hAnsi="Times New Roman" w:hint="eastAsia"/>
          <w:sz w:val="32"/>
          <w:szCs w:val="32"/>
        </w:rPr>
        <w:t>1306.1</w:t>
      </w:r>
      <w:r>
        <w:rPr>
          <w:rFonts w:ascii="Times New Roman" w:eastAsia="仿宋_GB2312" w:hAnsi="Times New Roman" w:hint="eastAsia"/>
          <w:sz w:val="32"/>
          <w:szCs w:val="32"/>
        </w:rPr>
        <w:t>万元</w:t>
      </w:r>
      <w:r>
        <w:rPr>
          <w:rFonts w:ascii="Times New Roman" w:eastAsia="仿宋_GB2312" w:hAnsi="Times New Roman" w:hint="eastAsia"/>
          <w:sz w:val="32"/>
          <w:szCs w:val="32"/>
        </w:rPr>
        <w:t>,</w:t>
      </w:r>
      <w:r>
        <w:rPr>
          <w:rFonts w:ascii="Times New Roman" w:eastAsia="仿宋_GB2312" w:hAnsi="Times New Roman" w:hint="eastAsia"/>
          <w:sz w:val="32"/>
          <w:szCs w:val="32"/>
        </w:rPr>
        <w:t>比</w:t>
      </w:r>
      <w:r>
        <w:rPr>
          <w:rFonts w:ascii="Times New Roman" w:eastAsia="仿宋_GB2312" w:hAnsi="Times New Roman" w:hint="eastAsia"/>
          <w:sz w:val="32"/>
          <w:szCs w:val="32"/>
        </w:rPr>
        <w:t>2024</w:t>
      </w:r>
      <w:r>
        <w:rPr>
          <w:rFonts w:ascii="Times New Roman" w:eastAsia="仿宋_GB2312" w:hAnsi="Times New Roman" w:hint="eastAsia"/>
          <w:sz w:val="32"/>
          <w:szCs w:val="32"/>
        </w:rPr>
        <w:t>年收支预算总数</w:t>
      </w:r>
      <w:r>
        <w:rPr>
          <w:rFonts w:ascii="Times New Roman" w:eastAsia="仿宋_GB2312" w:hAnsi="Times New Roman" w:hint="eastAsia"/>
          <w:sz w:val="32"/>
          <w:szCs w:val="32"/>
        </w:rPr>
        <w:t>增加</w:t>
      </w:r>
      <w:r>
        <w:rPr>
          <w:rFonts w:ascii="Times New Roman" w:eastAsia="仿宋_GB2312" w:hAnsi="Times New Roman" w:hint="eastAsia"/>
          <w:sz w:val="32"/>
          <w:szCs w:val="32"/>
        </w:rPr>
        <w:t>52.43</w:t>
      </w:r>
      <w:r>
        <w:rPr>
          <w:rFonts w:ascii="Times New Roman" w:eastAsia="仿宋_GB2312" w:hAnsi="Times New Roman" w:hint="eastAsia"/>
          <w:sz w:val="32"/>
          <w:szCs w:val="32"/>
        </w:rPr>
        <w:t>万元，主要原因是</w:t>
      </w:r>
      <w:r>
        <w:rPr>
          <w:rFonts w:ascii="Times New Roman" w:eastAsia="仿宋_GB2312" w:hAnsi="Times New Roman" w:hint="eastAsia"/>
          <w:sz w:val="32"/>
          <w:szCs w:val="32"/>
        </w:rPr>
        <w:t>预算人员增加</w:t>
      </w:r>
      <w:r>
        <w:rPr>
          <w:rFonts w:ascii="Times New Roman" w:eastAsia="仿宋_GB2312" w:hAnsi="Times New Roman" w:hint="eastAsia"/>
          <w:sz w:val="32"/>
          <w:szCs w:val="32"/>
        </w:rPr>
        <w:t>3</w:t>
      </w:r>
      <w:r>
        <w:rPr>
          <w:rFonts w:ascii="Times New Roman" w:eastAsia="仿宋_GB2312" w:hAnsi="Times New Roman" w:hint="eastAsia"/>
          <w:sz w:val="32"/>
          <w:szCs w:val="32"/>
        </w:rPr>
        <w:t>人</w:t>
      </w:r>
      <w:r>
        <w:rPr>
          <w:rFonts w:ascii="Times New Roman" w:eastAsia="仿宋_GB2312" w:hAnsi="Times New Roman" w:hint="eastAsia"/>
          <w:sz w:val="32"/>
          <w:szCs w:val="32"/>
        </w:rPr>
        <w:t>，人员工资、社保和公用经费相应增加</w:t>
      </w:r>
      <w:r>
        <w:rPr>
          <w:rFonts w:ascii="仿宋_GB2312" w:eastAsia="仿宋_GB2312" w:hAnsi="仿宋" w:hint="eastAsia"/>
          <w:sz w:val="32"/>
          <w:szCs w:val="32"/>
        </w:rPr>
        <w:t>。</w:t>
      </w:r>
    </w:p>
    <w:p w:rsidR="003D5D92" w:rsidRDefault="00E10C7F">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（一）收入预算情况</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乐山市市中区青平镇人民政府</w:t>
      </w:r>
      <w:r>
        <w:rPr>
          <w:rFonts w:ascii="Times New Roman" w:eastAsia="仿宋_GB2312" w:hAnsi="Times New Roman" w:hint="eastAsia"/>
          <w:sz w:val="32"/>
          <w:szCs w:val="32"/>
        </w:rPr>
        <w:t>2025</w:t>
      </w:r>
      <w:r>
        <w:rPr>
          <w:rFonts w:ascii="Times New Roman" w:eastAsia="仿宋_GB2312" w:hAnsi="Times New Roman" w:hint="eastAsia"/>
          <w:sz w:val="32"/>
          <w:szCs w:val="32"/>
        </w:rPr>
        <w:t>年收入预算</w:t>
      </w:r>
      <w:r>
        <w:rPr>
          <w:rFonts w:ascii="Times New Roman" w:eastAsia="仿宋_GB2312" w:hAnsi="Times New Roman" w:hint="eastAsia"/>
          <w:sz w:val="32"/>
          <w:szCs w:val="32"/>
        </w:rPr>
        <w:t>1306.1</w:t>
      </w:r>
      <w:r>
        <w:rPr>
          <w:rFonts w:ascii="Times New Roman" w:eastAsia="仿宋_GB2312" w:hAnsi="Times New Roman" w:hint="eastAsia"/>
          <w:sz w:val="32"/>
          <w:szCs w:val="32"/>
        </w:rPr>
        <w:t>万元，其中：上年结转</w:t>
      </w:r>
      <w:r>
        <w:rPr>
          <w:rFonts w:ascii="Times New Roman" w:eastAsia="仿宋_GB2312" w:hAnsi="Times New Roman" w:hint="eastAsia"/>
          <w:sz w:val="32"/>
          <w:szCs w:val="32"/>
        </w:rPr>
        <w:t>0.59</w:t>
      </w:r>
      <w:r>
        <w:rPr>
          <w:rFonts w:ascii="Times New Roman" w:eastAsia="仿宋_GB2312" w:hAnsi="Times New Roman" w:hint="eastAsia"/>
          <w:sz w:val="32"/>
          <w:szCs w:val="32"/>
        </w:rPr>
        <w:t>万元，占</w:t>
      </w:r>
      <w:r>
        <w:rPr>
          <w:rFonts w:ascii="Times New Roman" w:eastAsia="仿宋_GB2312" w:hAnsi="Times New Roman" w:hint="eastAsia"/>
          <w:sz w:val="32"/>
          <w:szCs w:val="32"/>
        </w:rPr>
        <w:t>0.05</w:t>
      </w:r>
      <w:r>
        <w:rPr>
          <w:rFonts w:ascii="Times New Roman" w:eastAsia="仿宋_GB2312" w:hAnsi="Times New Roman" w:hint="eastAsia"/>
          <w:sz w:val="32"/>
          <w:szCs w:val="32"/>
        </w:rPr>
        <w:t>%</w:t>
      </w:r>
      <w:r>
        <w:rPr>
          <w:rFonts w:ascii="Times New Roman" w:eastAsia="仿宋_GB2312" w:hAnsi="Times New Roman" w:hint="eastAsia"/>
          <w:sz w:val="32"/>
          <w:szCs w:val="32"/>
        </w:rPr>
        <w:t>；一般公共预算拨款收入</w:t>
      </w:r>
      <w:r>
        <w:rPr>
          <w:rFonts w:ascii="Times New Roman" w:eastAsia="仿宋_GB2312" w:hAnsi="Times New Roman" w:hint="eastAsia"/>
          <w:sz w:val="32"/>
          <w:szCs w:val="32"/>
        </w:rPr>
        <w:t>1305.51</w:t>
      </w:r>
      <w:r>
        <w:rPr>
          <w:rFonts w:ascii="Times New Roman" w:eastAsia="仿宋_GB2312" w:hAnsi="Times New Roman" w:hint="eastAsia"/>
          <w:sz w:val="32"/>
          <w:szCs w:val="32"/>
        </w:rPr>
        <w:t>万元，占</w:t>
      </w:r>
      <w:r>
        <w:rPr>
          <w:rFonts w:ascii="Times New Roman" w:eastAsia="仿宋_GB2312" w:hAnsi="Times New Roman" w:hint="eastAsia"/>
          <w:sz w:val="32"/>
          <w:szCs w:val="32"/>
        </w:rPr>
        <w:t>99.95</w:t>
      </w:r>
      <w:r>
        <w:rPr>
          <w:rFonts w:ascii="Times New Roman" w:eastAsia="仿宋_GB2312" w:hAnsi="Times New Roman" w:hint="eastAsia"/>
          <w:sz w:val="32"/>
          <w:szCs w:val="32"/>
        </w:rPr>
        <w:t>%</w:t>
      </w:r>
      <w:r>
        <w:rPr>
          <w:rFonts w:ascii="Times New Roman" w:eastAsia="仿宋_GB2312" w:hAnsi="Times New Roman" w:hint="eastAsia"/>
          <w:sz w:val="32"/>
          <w:szCs w:val="32"/>
        </w:rPr>
        <w:t>。</w:t>
      </w:r>
    </w:p>
    <w:p w:rsidR="003D5D92" w:rsidRDefault="00E10C7F">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（二）支出预算情况</w:t>
      </w:r>
    </w:p>
    <w:p w:rsidR="003D5D92" w:rsidRDefault="00E10C7F">
      <w:pPr>
        <w:spacing w:line="580" w:lineRule="exact"/>
        <w:ind w:firstLineChars="200" w:firstLine="640"/>
        <w:rPr>
          <w:rFonts w:ascii="Times New Roman" w:eastAsia="仿宋_GB2312" w:hAnsi="Times New Roman"/>
          <w:sz w:val="32"/>
          <w:szCs w:val="32"/>
          <w:u w:val="single"/>
        </w:rPr>
      </w:pPr>
      <w:r>
        <w:rPr>
          <w:rFonts w:ascii="Times New Roman" w:eastAsia="仿宋_GB2312" w:hAnsi="Times New Roman" w:hint="eastAsia"/>
          <w:sz w:val="32"/>
          <w:szCs w:val="32"/>
        </w:rPr>
        <w:t>乐山市市中区青平镇人民政府</w:t>
      </w:r>
      <w:r>
        <w:rPr>
          <w:rFonts w:ascii="Times New Roman" w:eastAsia="仿宋_GB2312" w:hAnsi="Times New Roman" w:hint="eastAsia"/>
          <w:sz w:val="32"/>
          <w:szCs w:val="32"/>
        </w:rPr>
        <w:t>2025</w:t>
      </w:r>
      <w:r>
        <w:rPr>
          <w:rFonts w:ascii="Times New Roman" w:eastAsia="仿宋_GB2312" w:hAnsi="Times New Roman" w:hint="eastAsia"/>
          <w:sz w:val="32"/>
          <w:szCs w:val="32"/>
        </w:rPr>
        <w:t>年支出预算</w:t>
      </w:r>
      <w:r>
        <w:rPr>
          <w:rFonts w:ascii="Times New Roman" w:eastAsia="仿宋_GB2312" w:hAnsi="Times New Roman" w:hint="eastAsia"/>
          <w:sz w:val="32"/>
          <w:szCs w:val="32"/>
        </w:rPr>
        <w:t>1306.1</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956.39</w:t>
      </w:r>
      <w:r>
        <w:rPr>
          <w:rFonts w:ascii="Times New Roman" w:eastAsia="仿宋_GB2312" w:hAnsi="Times New Roman" w:hint="eastAsia"/>
          <w:sz w:val="32"/>
          <w:szCs w:val="32"/>
        </w:rPr>
        <w:t>万元，占</w:t>
      </w:r>
      <w:r>
        <w:rPr>
          <w:rFonts w:ascii="Times New Roman" w:eastAsia="仿宋_GB2312" w:hAnsi="Times New Roman" w:hint="eastAsia"/>
          <w:sz w:val="32"/>
          <w:szCs w:val="32"/>
        </w:rPr>
        <w:t>73.22</w:t>
      </w:r>
      <w:r>
        <w:rPr>
          <w:rFonts w:ascii="Times New Roman" w:eastAsia="仿宋_GB2312" w:hAnsi="Times New Roman" w:hint="eastAsia"/>
          <w:sz w:val="32"/>
          <w:szCs w:val="32"/>
        </w:rPr>
        <w:t>%</w:t>
      </w:r>
      <w:r>
        <w:rPr>
          <w:rFonts w:ascii="Times New Roman" w:eastAsia="仿宋_GB2312" w:hAnsi="Times New Roman" w:hint="eastAsia"/>
          <w:sz w:val="32"/>
          <w:szCs w:val="32"/>
        </w:rPr>
        <w:t>；项目支出</w:t>
      </w:r>
      <w:r>
        <w:rPr>
          <w:rFonts w:ascii="Times New Roman" w:eastAsia="仿宋_GB2312" w:hAnsi="Times New Roman" w:hint="eastAsia"/>
          <w:sz w:val="32"/>
          <w:szCs w:val="32"/>
        </w:rPr>
        <w:t>349.71</w:t>
      </w:r>
      <w:r>
        <w:rPr>
          <w:rFonts w:ascii="Times New Roman" w:eastAsia="仿宋_GB2312" w:hAnsi="Times New Roman" w:hint="eastAsia"/>
          <w:sz w:val="32"/>
          <w:szCs w:val="32"/>
        </w:rPr>
        <w:t>万元，占</w:t>
      </w:r>
      <w:r>
        <w:rPr>
          <w:rFonts w:ascii="Times New Roman" w:eastAsia="仿宋_GB2312" w:hAnsi="Times New Roman" w:hint="eastAsia"/>
          <w:sz w:val="32"/>
          <w:szCs w:val="32"/>
        </w:rPr>
        <w:t>26.78</w:t>
      </w:r>
      <w:r>
        <w:rPr>
          <w:rFonts w:ascii="Times New Roman" w:eastAsia="仿宋_GB2312" w:hAnsi="Times New Roman" w:hint="eastAsia"/>
          <w:sz w:val="32"/>
          <w:szCs w:val="32"/>
        </w:rPr>
        <w:t>%</w:t>
      </w:r>
      <w:r>
        <w:rPr>
          <w:rFonts w:ascii="Times New Roman" w:eastAsia="仿宋_GB2312" w:hAnsi="Times New Roman" w:hint="eastAsia"/>
          <w:sz w:val="32"/>
          <w:szCs w:val="32"/>
        </w:rPr>
        <w:t>。</w:t>
      </w:r>
    </w:p>
    <w:p w:rsidR="003D5D92" w:rsidRDefault="00E10C7F">
      <w:pPr>
        <w:spacing w:line="58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二、财政拨款收支预算情况说明</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乐山市市中区青平镇人民政府</w:t>
      </w:r>
      <w:r>
        <w:rPr>
          <w:rFonts w:ascii="Times New Roman" w:eastAsia="仿宋_GB2312" w:hAnsi="Times New Roman" w:hint="eastAsia"/>
          <w:sz w:val="32"/>
          <w:szCs w:val="32"/>
        </w:rPr>
        <w:t>2025</w:t>
      </w:r>
      <w:r>
        <w:rPr>
          <w:rFonts w:ascii="Times New Roman" w:eastAsia="仿宋_GB2312" w:hAnsi="Times New Roman" w:hint="eastAsia"/>
          <w:sz w:val="32"/>
          <w:szCs w:val="32"/>
        </w:rPr>
        <w:t>年财政拨款收支预算总数</w:t>
      </w:r>
      <w:r>
        <w:rPr>
          <w:rFonts w:ascii="Times New Roman" w:eastAsia="仿宋_GB2312" w:hAnsi="Times New Roman" w:hint="eastAsia"/>
          <w:sz w:val="32"/>
          <w:szCs w:val="32"/>
        </w:rPr>
        <w:t>1306.1</w:t>
      </w:r>
      <w:r>
        <w:rPr>
          <w:rFonts w:ascii="Times New Roman" w:eastAsia="仿宋_GB2312" w:hAnsi="Times New Roman" w:hint="eastAsia"/>
          <w:sz w:val="32"/>
          <w:szCs w:val="32"/>
        </w:rPr>
        <w:t>万元</w:t>
      </w:r>
      <w:r>
        <w:rPr>
          <w:rFonts w:ascii="Times New Roman" w:eastAsia="仿宋_GB2312" w:hAnsi="Times New Roman" w:hint="eastAsia"/>
          <w:sz w:val="32"/>
          <w:szCs w:val="32"/>
        </w:rPr>
        <w:t>,</w:t>
      </w:r>
      <w:r>
        <w:rPr>
          <w:rFonts w:ascii="Times New Roman" w:eastAsia="仿宋_GB2312" w:hAnsi="Times New Roman" w:hint="eastAsia"/>
          <w:sz w:val="32"/>
          <w:szCs w:val="32"/>
        </w:rPr>
        <w:t>比</w:t>
      </w:r>
      <w:r>
        <w:rPr>
          <w:rFonts w:ascii="Times New Roman" w:eastAsia="仿宋_GB2312" w:hAnsi="Times New Roman" w:hint="eastAsia"/>
          <w:sz w:val="32"/>
          <w:szCs w:val="32"/>
        </w:rPr>
        <w:t>2024</w:t>
      </w:r>
      <w:r>
        <w:rPr>
          <w:rFonts w:ascii="Times New Roman" w:eastAsia="仿宋_GB2312" w:hAnsi="Times New Roman" w:hint="eastAsia"/>
          <w:sz w:val="32"/>
          <w:szCs w:val="32"/>
        </w:rPr>
        <w:t>年财政拨款收支预算总数</w:t>
      </w:r>
      <w:r>
        <w:rPr>
          <w:rFonts w:ascii="Times New Roman" w:eastAsia="仿宋_GB2312" w:hAnsi="Times New Roman" w:hint="eastAsia"/>
          <w:sz w:val="32"/>
          <w:szCs w:val="32"/>
        </w:rPr>
        <w:t>增加</w:t>
      </w:r>
      <w:r>
        <w:rPr>
          <w:rFonts w:ascii="Times New Roman" w:eastAsia="仿宋_GB2312" w:hAnsi="Times New Roman" w:hint="eastAsia"/>
          <w:sz w:val="32"/>
          <w:szCs w:val="32"/>
        </w:rPr>
        <w:t>52.43</w:t>
      </w:r>
      <w:r>
        <w:rPr>
          <w:rFonts w:ascii="Times New Roman" w:eastAsia="仿宋_GB2312" w:hAnsi="Times New Roman" w:hint="eastAsia"/>
          <w:sz w:val="32"/>
          <w:szCs w:val="32"/>
        </w:rPr>
        <w:t>万元，主要原因是</w:t>
      </w:r>
      <w:r>
        <w:rPr>
          <w:rFonts w:ascii="Times New Roman" w:eastAsia="仿宋_GB2312" w:hAnsi="Times New Roman" w:hint="eastAsia"/>
          <w:sz w:val="32"/>
          <w:szCs w:val="32"/>
        </w:rPr>
        <w:t>预算人员增加</w:t>
      </w:r>
      <w:r>
        <w:rPr>
          <w:rFonts w:ascii="Times New Roman" w:eastAsia="仿宋_GB2312" w:hAnsi="Times New Roman" w:hint="eastAsia"/>
          <w:sz w:val="32"/>
          <w:szCs w:val="32"/>
        </w:rPr>
        <w:t>3</w:t>
      </w:r>
      <w:r>
        <w:rPr>
          <w:rFonts w:ascii="Times New Roman" w:eastAsia="仿宋_GB2312" w:hAnsi="Times New Roman" w:hint="eastAsia"/>
          <w:sz w:val="32"/>
          <w:szCs w:val="32"/>
        </w:rPr>
        <w:t>人</w:t>
      </w:r>
      <w:r>
        <w:rPr>
          <w:rFonts w:ascii="Times New Roman" w:eastAsia="仿宋_GB2312" w:hAnsi="Times New Roman" w:hint="eastAsia"/>
          <w:sz w:val="32"/>
          <w:szCs w:val="32"/>
        </w:rPr>
        <w:t>，人员工资、社保和公用经费相应增加</w:t>
      </w:r>
      <w:r>
        <w:rPr>
          <w:rFonts w:ascii="仿宋_GB2312" w:eastAsia="仿宋_GB2312" w:hAnsi="仿宋" w:hint="eastAsia"/>
          <w:sz w:val="32"/>
          <w:szCs w:val="32"/>
        </w:rPr>
        <w:t>。</w:t>
      </w:r>
    </w:p>
    <w:p w:rsidR="003D5D92" w:rsidRDefault="003D5D92">
      <w:pPr>
        <w:spacing w:line="580" w:lineRule="exact"/>
        <w:ind w:firstLineChars="200" w:firstLine="640"/>
        <w:rPr>
          <w:rFonts w:ascii="Times New Roman" w:eastAsia="仿宋_GB2312" w:hAnsi="Times New Roman"/>
          <w:sz w:val="32"/>
          <w:szCs w:val="32"/>
        </w:rPr>
      </w:pPr>
    </w:p>
    <w:p w:rsidR="003D5D92" w:rsidRDefault="003D5D92">
      <w:pPr>
        <w:spacing w:line="580" w:lineRule="exact"/>
        <w:ind w:firstLineChars="200" w:firstLine="640"/>
        <w:rPr>
          <w:rFonts w:ascii="Times New Roman" w:eastAsia="仿宋_GB2312" w:hAnsi="Times New Roman"/>
          <w:sz w:val="32"/>
          <w:szCs w:val="32"/>
        </w:rPr>
        <w:sectPr w:rsidR="003D5D92">
          <w:footerReference w:type="default" r:id="rId14"/>
          <w:pgSz w:w="11906" w:h="16838"/>
          <w:pgMar w:top="1440" w:right="1800" w:bottom="1440" w:left="1800" w:header="720" w:footer="720" w:gutter="0"/>
          <w:pgNumType w:fmt="numberInDash" w:start="3"/>
          <w:cols w:space="720"/>
          <w:docGrid w:type="lines" w:linePitch="312"/>
        </w:sectPr>
      </w:pPr>
    </w:p>
    <w:p w:rsidR="003D5D92" w:rsidRDefault="00E10C7F">
      <w:pPr>
        <w:spacing w:line="580" w:lineRule="exact"/>
        <w:ind w:firstLineChars="200" w:firstLine="640"/>
        <w:rPr>
          <w:rFonts w:ascii="Times New Roman" w:eastAsia="仿宋_GB2312" w:hAnsi="Times New Roman"/>
          <w:sz w:val="32"/>
          <w:szCs w:val="32"/>
          <w:u w:val="single"/>
        </w:rPr>
      </w:pPr>
      <w:r>
        <w:rPr>
          <w:rFonts w:ascii="Times New Roman" w:eastAsia="仿宋_GB2312" w:hAnsi="Times New Roman" w:hint="eastAsia"/>
          <w:sz w:val="32"/>
          <w:szCs w:val="32"/>
        </w:rPr>
        <w:lastRenderedPageBreak/>
        <w:t>收入包括：本年一般公共预算拨款收入</w:t>
      </w:r>
      <w:r>
        <w:rPr>
          <w:rFonts w:ascii="Times New Roman" w:eastAsia="仿宋_GB2312" w:hAnsi="Times New Roman" w:hint="eastAsia"/>
          <w:sz w:val="32"/>
          <w:szCs w:val="32"/>
        </w:rPr>
        <w:t>1305.51</w:t>
      </w:r>
      <w:r>
        <w:rPr>
          <w:rFonts w:ascii="Times New Roman" w:eastAsia="仿宋_GB2312" w:hAnsi="Times New Roman" w:hint="eastAsia"/>
          <w:sz w:val="32"/>
          <w:szCs w:val="32"/>
        </w:rPr>
        <w:t>万元</w:t>
      </w:r>
      <w:r>
        <w:rPr>
          <w:rFonts w:ascii="Times New Roman" w:eastAsia="仿宋_GB2312" w:hAnsi="Times New Roman" w:hint="eastAsia"/>
          <w:sz w:val="32"/>
          <w:szCs w:val="32"/>
        </w:rPr>
        <w:t>、上年结转国有资本经营预算拨款收入</w:t>
      </w:r>
      <w:r>
        <w:rPr>
          <w:rFonts w:ascii="Times New Roman" w:eastAsia="仿宋_GB2312" w:hAnsi="Times New Roman" w:hint="eastAsia"/>
          <w:sz w:val="32"/>
          <w:szCs w:val="32"/>
        </w:rPr>
        <w:t>0.59</w:t>
      </w:r>
      <w:r>
        <w:rPr>
          <w:rFonts w:ascii="Times New Roman" w:eastAsia="仿宋_GB2312" w:hAnsi="Times New Roman" w:hint="eastAsia"/>
          <w:sz w:val="32"/>
          <w:szCs w:val="32"/>
        </w:rPr>
        <w:t>万元</w:t>
      </w:r>
      <w:r>
        <w:rPr>
          <w:rFonts w:ascii="Times New Roman" w:eastAsia="仿宋_GB2312" w:hAnsi="Times New Roman" w:hint="eastAsia"/>
          <w:sz w:val="32"/>
          <w:szCs w:val="32"/>
        </w:rPr>
        <w:t>；支出包括：一般公共服务支出</w:t>
      </w:r>
      <w:r>
        <w:rPr>
          <w:rFonts w:ascii="Times New Roman" w:eastAsia="仿宋_GB2312" w:hAnsi="Times New Roman" w:hint="eastAsia"/>
          <w:sz w:val="32"/>
          <w:szCs w:val="32"/>
        </w:rPr>
        <w:t>574.25</w:t>
      </w:r>
      <w:r>
        <w:rPr>
          <w:rFonts w:ascii="Times New Roman" w:eastAsia="仿宋_GB2312" w:hAnsi="Times New Roman" w:hint="eastAsia"/>
          <w:sz w:val="32"/>
          <w:szCs w:val="32"/>
        </w:rPr>
        <w:t>万元</w:t>
      </w:r>
      <w:r>
        <w:rPr>
          <w:rFonts w:ascii="Times New Roman" w:eastAsia="仿宋_GB2312" w:hAnsi="Times New Roman" w:hint="eastAsia"/>
          <w:sz w:val="32"/>
          <w:szCs w:val="32"/>
        </w:rPr>
        <w:t>、社会保障和就业支出</w:t>
      </w:r>
      <w:r>
        <w:rPr>
          <w:rFonts w:ascii="Times New Roman" w:eastAsia="仿宋_GB2312" w:hAnsi="Times New Roman" w:hint="eastAsia"/>
          <w:sz w:val="32"/>
          <w:szCs w:val="32"/>
        </w:rPr>
        <w:t>144.76</w:t>
      </w:r>
      <w:r>
        <w:rPr>
          <w:rFonts w:ascii="Times New Roman" w:eastAsia="仿宋_GB2312" w:hAnsi="Times New Roman" w:hint="eastAsia"/>
          <w:sz w:val="32"/>
          <w:szCs w:val="32"/>
        </w:rPr>
        <w:t>万元、卫生健康支出</w:t>
      </w:r>
      <w:r>
        <w:rPr>
          <w:rFonts w:ascii="Times New Roman" w:eastAsia="仿宋_GB2312" w:hAnsi="Times New Roman" w:hint="eastAsia"/>
          <w:sz w:val="32"/>
          <w:szCs w:val="32"/>
        </w:rPr>
        <w:t>26.79</w:t>
      </w:r>
      <w:r>
        <w:rPr>
          <w:rFonts w:ascii="Times New Roman" w:eastAsia="仿宋_GB2312" w:hAnsi="Times New Roman" w:hint="eastAsia"/>
          <w:sz w:val="32"/>
          <w:szCs w:val="32"/>
        </w:rPr>
        <w:t>万元、</w:t>
      </w:r>
      <w:bookmarkStart w:id="0" w:name="_GoBack"/>
      <w:bookmarkEnd w:id="0"/>
      <w:r>
        <w:rPr>
          <w:rFonts w:ascii="Times New Roman" w:eastAsia="仿宋_GB2312" w:hAnsi="Times New Roman" w:hint="eastAsia"/>
          <w:sz w:val="32"/>
          <w:szCs w:val="32"/>
        </w:rPr>
        <w:t>农林水支出</w:t>
      </w:r>
      <w:r>
        <w:rPr>
          <w:rFonts w:ascii="Times New Roman" w:eastAsia="仿宋_GB2312" w:hAnsi="Times New Roman" w:hint="eastAsia"/>
          <w:sz w:val="32"/>
          <w:szCs w:val="32"/>
        </w:rPr>
        <w:t>489.48</w:t>
      </w:r>
      <w:r>
        <w:rPr>
          <w:rFonts w:ascii="Times New Roman" w:eastAsia="仿宋_GB2312" w:hAnsi="Times New Roman" w:hint="eastAsia"/>
          <w:sz w:val="32"/>
          <w:szCs w:val="32"/>
        </w:rPr>
        <w:t>万元、住房保障支出</w:t>
      </w:r>
      <w:r>
        <w:rPr>
          <w:rFonts w:ascii="Times New Roman" w:eastAsia="仿宋_GB2312" w:hAnsi="Times New Roman" w:hint="eastAsia"/>
          <w:sz w:val="32"/>
          <w:szCs w:val="32"/>
        </w:rPr>
        <w:t>70.23</w:t>
      </w:r>
      <w:r>
        <w:rPr>
          <w:rFonts w:ascii="Times New Roman" w:eastAsia="仿宋_GB2312" w:hAnsi="Times New Roman" w:hint="eastAsia"/>
          <w:sz w:val="32"/>
          <w:szCs w:val="32"/>
        </w:rPr>
        <w:t>万元、国有资本经营预算支出</w:t>
      </w:r>
      <w:r>
        <w:rPr>
          <w:rFonts w:ascii="Times New Roman" w:eastAsia="仿宋_GB2312" w:hAnsi="Times New Roman" w:hint="eastAsia"/>
          <w:sz w:val="32"/>
          <w:szCs w:val="32"/>
        </w:rPr>
        <w:t>0.59</w:t>
      </w:r>
      <w:r>
        <w:rPr>
          <w:rFonts w:ascii="Times New Roman" w:eastAsia="仿宋_GB2312" w:hAnsi="Times New Roman" w:hint="eastAsia"/>
          <w:sz w:val="32"/>
          <w:szCs w:val="32"/>
        </w:rPr>
        <w:t>万元。</w:t>
      </w:r>
    </w:p>
    <w:p w:rsidR="003D5D92" w:rsidRDefault="00E10C7F">
      <w:pPr>
        <w:spacing w:line="58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三、一般公共预算当年拨款情况说明</w:t>
      </w:r>
    </w:p>
    <w:p w:rsidR="003D5D92" w:rsidRDefault="00E10C7F">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（一）一般公共预算当年拨款规模变化情况</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乐山市市中区青平镇人民政府</w:t>
      </w:r>
      <w:r>
        <w:rPr>
          <w:rFonts w:ascii="Times New Roman" w:eastAsia="仿宋_GB2312" w:hAnsi="Times New Roman" w:hint="eastAsia"/>
          <w:sz w:val="32"/>
          <w:szCs w:val="32"/>
        </w:rPr>
        <w:t>2025</w:t>
      </w:r>
      <w:r>
        <w:rPr>
          <w:rFonts w:ascii="Times New Roman" w:eastAsia="仿宋_GB2312" w:hAnsi="Times New Roman" w:hint="eastAsia"/>
          <w:sz w:val="32"/>
          <w:szCs w:val="32"/>
        </w:rPr>
        <w:t>年一般公共预算当年拨款</w:t>
      </w:r>
      <w:r>
        <w:rPr>
          <w:rFonts w:ascii="Times New Roman" w:eastAsia="仿宋_GB2312" w:hAnsi="Times New Roman" w:hint="eastAsia"/>
          <w:sz w:val="32"/>
          <w:szCs w:val="32"/>
        </w:rPr>
        <w:t>1305.51</w:t>
      </w:r>
      <w:r>
        <w:rPr>
          <w:rFonts w:ascii="Times New Roman" w:eastAsia="仿宋_GB2312" w:hAnsi="Times New Roman" w:hint="eastAsia"/>
          <w:sz w:val="32"/>
          <w:szCs w:val="32"/>
        </w:rPr>
        <w:t>万元，比</w:t>
      </w:r>
      <w:r>
        <w:rPr>
          <w:rFonts w:ascii="Times New Roman" w:eastAsia="仿宋_GB2312" w:hAnsi="Times New Roman" w:hint="eastAsia"/>
          <w:sz w:val="32"/>
          <w:szCs w:val="32"/>
        </w:rPr>
        <w:t>2024</w:t>
      </w:r>
      <w:r>
        <w:rPr>
          <w:rFonts w:ascii="Times New Roman" w:eastAsia="仿宋_GB2312" w:hAnsi="Times New Roman" w:hint="eastAsia"/>
          <w:sz w:val="32"/>
          <w:szCs w:val="32"/>
        </w:rPr>
        <w:t>年预算数</w:t>
      </w:r>
      <w:r>
        <w:rPr>
          <w:rFonts w:ascii="Times New Roman" w:eastAsia="仿宋_GB2312" w:hAnsi="Times New Roman" w:hint="eastAsia"/>
          <w:sz w:val="32"/>
          <w:szCs w:val="32"/>
        </w:rPr>
        <w:t>增加</w:t>
      </w:r>
      <w:r>
        <w:rPr>
          <w:rFonts w:ascii="Times New Roman" w:eastAsia="仿宋_GB2312" w:hAnsi="Times New Roman" w:hint="eastAsia"/>
          <w:sz w:val="32"/>
          <w:szCs w:val="32"/>
        </w:rPr>
        <w:t>51.84</w:t>
      </w:r>
      <w:r>
        <w:rPr>
          <w:rFonts w:ascii="Times New Roman" w:eastAsia="仿宋_GB2312" w:hAnsi="Times New Roman" w:hint="eastAsia"/>
          <w:sz w:val="32"/>
          <w:szCs w:val="32"/>
        </w:rPr>
        <w:t>万元，主要原因是</w:t>
      </w:r>
      <w:r>
        <w:rPr>
          <w:rFonts w:ascii="Times New Roman" w:eastAsia="仿宋_GB2312" w:hAnsi="Times New Roman" w:hint="eastAsia"/>
          <w:sz w:val="32"/>
          <w:szCs w:val="32"/>
        </w:rPr>
        <w:t>预算人员增加</w:t>
      </w:r>
      <w:r>
        <w:rPr>
          <w:rFonts w:ascii="Times New Roman" w:eastAsia="仿宋_GB2312" w:hAnsi="Times New Roman" w:hint="eastAsia"/>
          <w:sz w:val="32"/>
          <w:szCs w:val="32"/>
        </w:rPr>
        <w:t>3</w:t>
      </w:r>
      <w:r>
        <w:rPr>
          <w:rFonts w:ascii="Times New Roman" w:eastAsia="仿宋_GB2312" w:hAnsi="Times New Roman" w:hint="eastAsia"/>
          <w:sz w:val="32"/>
          <w:szCs w:val="32"/>
        </w:rPr>
        <w:t>人</w:t>
      </w:r>
      <w:r>
        <w:rPr>
          <w:rFonts w:ascii="Times New Roman" w:eastAsia="仿宋_GB2312" w:hAnsi="Times New Roman" w:hint="eastAsia"/>
          <w:sz w:val="32"/>
          <w:szCs w:val="32"/>
        </w:rPr>
        <w:t>，人员工资、社保和公用经费相应增加</w:t>
      </w:r>
      <w:r>
        <w:rPr>
          <w:rFonts w:ascii="Times New Roman" w:eastAsia="仿宋_GB2312" w:hAnsi="Times New Roman" w:hint="eastAsia"/>
          <w:sz w:val="32"/>
          <w:szCs w:val="32"/>
        </w:rPr>
        <w:t>。</w:t>
      </w:r>
    </w:p>
    <w:p w:rsidR="003D5D92" w:rsidRDefault="00E10C7F">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（二）一般公共预算当年拨款结构情况</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一般公共服务支出</w:t>
      </w:r>
      <w:r>
        <w:rPr>
          <w:rFonts w:ascii="Times New Roman" w:eastAsia="仿宋_GB2312" w:hAnsi="Times New Roman" w:hint="eastAsia"/>
          <w:sz w:val="32"/>
          <w:szCs w:val="32"/>
        </w:rPr>
        <w:t>574.25</w:t>
      </w:r>
      <w:r>
        <w:rPr>
          <w:rFonts w:ascii="Times New Roman" w:eastAsia="仿宋_GB2312" w:hAnsi="Times New Roman" w:hint="eastAsia"/>
          <w:sz w:val="32"/>
          <w:szCs w:val="32"/>
        </w:rPr>
        <w:t>万元</w:t>
      </w:r>
      <w:r>
        <w:rPr>
          <w:rFonts w:ascii="Times New Roman" w:eastAsia="仿宋_GB2312" w:hAnsi="Times New Roman" w:hint="eastAsia"/>
          <w:sz w:val="32"/>
          <w:szCs w:val="32"/>
        </w:rPr>
        <w:t>、占</w:t>
      </w:r>
      <w:r>
        <w:rPr>
          <w:rFonts w:ascii="Times New Roman" w:eastAsia="仿宋_GB2312" w:hAnsi="Times New Roman" w:hint="eastAsia"/>
          <w:sz w:val="32"/>
          <w:szCs w:val="32"/>
        </w:rPr>
        <w:t>43.99</w:t>
      </w:r>
      <w:r>
        <w:rPr>
          <w:rFonts w:ascii="Times New Roman" w:eastAsia="仿宋_GB2312" w:hAnsi="Times New Roman" w:hint="eastAsia"/>
          <w:sz w:val="32"/>
          <w:szCs w:val="32"/>
        </w:rPr>
        <w:t>%</w:t>
      </w:r>
      <w:r>
        <w:rPr>
          <w:rFonts w:ascii="Times New Roman" w:eastAsia="仿宋_GB2312" w:hAnsi="Times New Roman" w:hint="eastAsia"/>
          <w:sz w:val="32"/>
          <w:szCs w:val="32"/>
        </w:rPr>
        <w:t>；社会保障和就业支出</w:t>
      </w:r>
      <w:r>
        <w:rPr>
          <w:rFonts w:ascii="Times New Roman" w:eastAsia="仿宋_GB2312" w:hAnsi="Times New Roman" w:hint="eastAsia"/>
          <w:sz w:val="32"/>
          <w:szCs w:val="32"/>
        </w:rPr>
        <w:t>144.76</w:t>
      </w:r>
      <w:r>
        <w:rPr>
          <w:rFonts w:ascii="Times New Roman" w:eastAsia="仿宋_GB2312" w:hAnsi="Times New Roman" w:hint="eastAsia"/>
          <w:sz w:val="32"/>
          <w:szCs w:val="32"/>
        </w:rPr>
        <w:t>万元、</w:t>
      </w:r>
      <w:r>
        <w:rPr>
          <w:rFonts w:ascii="Times New Roman" w:eastAsia="仿宋_GB2312" w:hAnsi="Times New Roman" w:hint="eastAsia"/>
          <w:sz w:val="32"/>
          <w:szCs w:val="32"/>
        </w:rPr>
        <w:t>占</w:t>
      </w:r>
      <w:r>
        <w:rPr>
          <w:rFonts w:ascii="Times New Roman" w:eastAsia="仿宋_GB2312" w:hAnsi="Times New Roman" w:hint="eastAsia"/>
          <w:sz w:val="32"/>
          <w:szCs w:val="32"/>
        </w:rPr>
        <w:t>11.09</w:t>
      </w:r>
      <w:r>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卫生健康支出</w:t>
      </w:r>
      <w:r>
        <w:rPr>
          <w:rFonts w:ascii="Times New Roman" w:eastAsia="仿宋_GB2312" w:hAnsi="Times New Roman" w:hint="eastAsia"/>
          <w:sz w:val="32"/>
          <w:szCs w:val="32"/>
        </w:rPr>
        <w:t>26.79</w:t>
      </w:r>
      <w:r>
        <w:rPr>
          <w:rFonts w:ascii="Times New Roman" w:eastAsia="仿宋_GB2312" w:hAnsi="Times New Roman" w:hint="eastAsia"/>
          <w:sz w:val="32"/>
          <w:szCs w:val="32"/>
        </w:rPr>
        <w:t>万元、</w:t>
      </w:r>
      <w:r>
        <w:rPr>
          <w:rFonts w:ascii="Times New Roman" w:eastAsia="仿宋_GB2312" w:hAnsi="Times New Roman" w:hint="eastAsia"/>
          <w:sz w:val="32"/>
          <w:szCs w:val="32"/>
        </w:rPr>
        <w:t>占</w:t>
      </w:r>
      <w:r>
        <w:rPr>
          <w:rFonts w:ascii="Times New Roman" w:eastAsia="仿宋_GB2312" w:hAnsi="Times New Roman" w:hint="eastAsia"/>
          <w:sz w:val="32"/>
          <w:szCs w:val="32"/>
        </w:rPr>
        <w:t>2.05</w:t>
      </w:r>
      <w:r>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农林水支出</w:t>
      </w:r>
      <w:r>
        <w:rPr>
          <w:rFonts w:ascii="Times New Roman" w:eastAsia="仿宋_GB2312" w:hAnsi="Times New Roman" w:hint="eastAsia"/>
          <w:sz w:val="32"/>
          <w:szCs w:val="32"/>
        </w:rPr>
        <w:t>489.48</w:t>
      </w:r>
      <w:r>
        <w:rPr>
          <w:rFonts w:ascii="Times New Roman" w:eastAsia="仿宋_GB2312" w:hAnsi="Times New Roman" w:hint="eastAsia"/>
          <w:sz w:val="32"/>
          <w:szCs w:val="32"/>
        </w:rPr>
        <w:t>万元、</w:t>
      </w:r>
      <w:r>
        <w:rPr>
          <w:rFonts w:ascii="Times New Roman" w:eastAsia="仿宋_GB2312" w:hAnsi="Times New Roman" w:hint="eastAsia"/>
          <w:sz w:val="32"/>
          <w:szCs w:val="32"/>
        </w:rPr>
        <w:t>占</w:t>
      </w:r>
      <w:r>
        <w:rPr>
          <w:rFonts w:ascii="Times New Roman" w:eastAsia="仿宋_GB2312" w:hAnsi="Times New Roman" w:hint="eastAsia"/>
          <w:sz w:val="32"/>
          <w:szCs w:val="32"/>
        </w:rPr>
        <w:t>37.49</w:t>
      </w:r>
      <w:r>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住房保障支出</w:t>
      </w:r>
      <w:r>
        <w:rPr>
          <w:rFonts w:ascii="Times New Roman" w:eastAsia="仿宋_GB2312" w:hAnsi="Times New Roman" w:hint="eastAsia"/>
          <w:sz w:val="32"/>
          <w:szCs w:val="32"/>
        </w:rPr>
        <w:t>70.23</w:t>
      </w:r>
      <w:r>
        <w:rPr>
          <w:rFonts w:ascii="Times New Roman" w:eastAsia="仿宋_GB2312" w:hAnsi="Times New Roman" w:hint="eastAsia"/>
          <w:sz w:val="32"/>
          <w:szCs w:val="32"/>
        </w:rPr>
        <w:t>万元、</w:t>
      </w:r>
      <w:r>
        <w:rPr>
          <w:rFonts w:ascii="Times New Roman" w:eastAsia="仿宋_GB2312" w:hAnsi="Times New Roman" w:hint="eastAsia"/>
          <w:sz w:val="32"/>
          <w:szCs w:val="32"/>
        </w:rPr>
        <w:t>占</w:t>
      </w:r>
      <w:r>
        <w:rPr>
          <w:rFonts w:ascii="Times New Roman" w:eastAsia="仿宋_GB2312" w:hAnsi="Times New Roman" w:hint="eastAsia"/>
          <w:sz w:val="32"/>
          <w:szCs w:val="32"/>
        </w:rPr>
        <w:t>5.38</w:t>
      </w:r>
      <w:r>
        <w:rPr>
          <w:rFonts w:ascii="Times New Roman" w:eastAsia="仿宋_GB2312" w:hAnsi="Times New Roman" w:hint="eastAsia"/>
          <w:sz w:val="32"/>
          <w:szCs w:val="32"/>
        </w:rPr>
        <w:t>%</w:t>
      </w:r>
      <w:r>
        <w:rPr>
          <w:rFonts w:ascii="Times New Roman" w:eastAsia="仿宋_GB2312" w:hAnsi="Times New Roman" w:hint="eastAsia"/>
          <w:sz w:val="32"/>
          <w:szCs w:val="32"/>
        </w:rPr>
        <w:t>。</w:t>
      </w:r>
    </w:p>
    <w:p w:rsidR="003D5D92" w:rsidRDefault="00E10C7F">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（三）一般公共预算当年拨款具体使用情况</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一般公共服务（</w:t>
      </w:r>
      <w:r>
        <w:rPr>
          <w:rFonts w:ascii="Times New Roman" w:eastAsia="仿宋_GB2312" w:hAnsi="Times New Roman" w:hint="eastAsia"/>
          <w:sz w:val="32"/>
          <w:szCs w:val="32"/>
        </w:rPr>
        <w:t>201</w:t>
      </w:r>
      <w:r>
        <w:rPr>
          <w:rFonts w:ascii="Times New Roman" w:eastAsia="仿宋_GB2312" w:hAnsi="Times New Roman" w:hint="eastAsia"/>
          <w:sz w:val="32"/>
          <w:szCs w:val="32"/>
        </w:rPr>
        <w:t>）人大事务（</w:t>
      </w:r>
      <w:r>
        <w:rPr>
          <w:rFonts w:ascii="Times New Roman" w:eastAsia="仿宋_GB2312" w:hAnsi="Times New Roman" w:hint="eastAsia"/>
          <w:sz w:val="32"/>
          <w:szCs w:val="32"/>
        </w:rPr>
        <w:t>01</w:t>
      </w:r>
      <w:r>
        <w:rPr>
          <w:rFonts w:ascii="Times New Roman" w:eastAsia="仿宋_GB2312" w:hAnsi="Times New Roman" w:hint="eastAsia"/>
          <w:sz w:val="32"/>
          <w:szCs w:val="32"/>
        </w:rPr>
        <w:t>）一般行政管理事务（</w:t>
      </w:r>
      <w:r>
        <w:rPr>
          <w:rFonts w:ascii="Times New Roman" w:eastAsia="仿宋_GB2312" w:hAnsi="Times New Roman" w:hint="eastAsia"/>
          <w:sz w:val="32"/>
          <w:szCs w:val="32"/>
        </w:rPr>
        <w:t>02</w:t>
      </w:r>
      <w:r>
        <w:rPr>
          <w:rFonts w:ascii="Times New Roman" w:eastAsia="仿宋_GB2312" w:hAnsi="Times New Roman" w:hint="eastAsia"/>
          <w:sz w:val="32"/>
          <w:szCs w:val="32"/>
        </w:rPr>
        <w:t>）</w:t>
      </w:r>
      <w:r>
        <w:rPr>
          <w:rFonts w:ascii="Times New Roman" w:eastAsia="仿宋_GB2312" w:hAnsi="Times New Roman" w:hint="eastAsia"/>
          <w:sz w:val="32"/>
          <w:szCs w:val="32"/>
        </w:rPr>
        <w:t>202</w:t>
      </w:r>
      <w:r>
        <w:rPr>
          <w:rFonts w:ascii="Times New Roman" w:eastAsia="仿宋_GB2312" w:hAnsi="Times New Roman" w:hint="eastAsia"/>
          <w:sz w:val="32"/>
          <w:szCs w:val="32"/>
        </w:rPr>
        <w:t>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3.</w:t>
      </w:r>
      <w:r>
        <w:rPr>
          <w:rFonts w:ascii="Times New Roman" w:eastAsia="仿宋_GB2312" w:hAnsi="Times New Roman" w:hint="eastAsia"/>
          <w:sz w:val="32"/>
          <w:szCs w:val="32"/>
        </w:rPr>
        <w:t>2</w:t>
      </w:r>
      <w:r>
        <w:rPr>
          <w:rFonts w:ascii="Times New Roman" w:eastAsia="仿宋_GB2312" w:hAnsi="Times New Roman" w:hint="eastAsia"/>
          <w:sz w:val="32"/>
          <w:szCs w:val="32"/>
        </w:rPr>
        <w:t>万元，主要用于：人大代表活动经费支出等。</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一般公共服务（</w:t>
      </w:r>
      <w:r>
        <w:rPr>
          <w:rFonts w:ascii="Times New Roman" w:eastAsia="仿宋_GB2312" w:hAnsi="Times New Roman" w:hint="eastAsia"/>
          <w:sz w:val="32"/>
          <w:szCs w:val="32"/>
        </w:rPr>
        <w:t>201</w:t>
      </w:r>
      <w:r>
        <w:rPr>
          <w:rFonts w:ascii="Times New Roman" w:eastAsia="仿宋_GB2312" w:hAnsi="Times New Roman" w:hint="eastAsia"/>
          <w:sz w:val="32"/>
          <w:szCs w:val="32"/>
        </w:rPr>
        <w:t>）政府办公厅（室）及相关机构事务（</w:t>
      </w:r>
      <w:r>
        <w:rPr>
          <w:rFonts w:ascii="Times New Roman" w:eastAsia="仿宋_GB2312" w:hAnsi="Times New Roman" w:hint="eastAsia"/>
          <w:sz w:val="32"/>
          <w:szCs w:val="32"/>
        </w:rPr>
        <w:t>03</w:t>
      </w:r>
      <w:r>
        <w:rPr>
          <w:rFonts w:ascii="Times New Roman" w:eastAsia="仿宋_GB2312" w:hAnsi="Times New Roman" w:hint="eastAsia"/>
          <w:sz w:val="32"/>
          <w:szCs w:val="32"/>
        </w:rPr>
        <w:t>）行政运行（</w:t>
      </w:r>
      <w:r>
        <w:rPr>
          <w:rFonts w:ascii="Times New Roman" w:eastAsia="仿宋_GB2312" w:hAnsi="Times New Roman" w:hint="eastAsia"/>
          <w:sz w:val="32"/>
          <w:szCs w:val="32"/>
        </w:rPr>
        <w:t>01</w:t>
      </w:r>
      <w:r>
        <w:rPr>
          <w:rFonts w:ascii="Times New Roman" w:eastAsia="仿宋_GB2312" w:hAnsi="Times New Roman" w:hint="eastAsia"/>
          <w:sz w:val="32"/>
          <w:szCs w:val="32"/>
        </w:rPr>
        <w:t>）</w:t>
      </w:r>
      <w:r>
        <w:rPr>
          <w:rFonts w:ascii="Times New Roman" w:eastAsia="仿宋_GB2312" w:hAnsi="Times New Roman" w:hint="eastAsia"/>
          <w:sz w:val="32"/>
          <w:szCs w:val="32"/>
        </w:rPr>
        <w:t>202</w:t>
      </w:r>
      <w:r>
        <w:rPr>
          <w:rFonts w:ascii="Times New Roman" w:eastAsia="仿宋_GB2312" w:hAnsi="Times New Roman" w:hint="eastAsia"/>
          <w:sz w:val="32"/>
          <w:szCs w:val="32"/>
        </w:rPr>
        <w:t>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356.89</w:t>
      </w:r>
      <w:r>
        <w:rPr>
          <w:rFonts w:ascii="Times New Roman" w:eastAsia="仿宋_GB2312" w:hAnsi="Times New Roman" w:hint="eastAsia"/>
          <w:sz w:val="32"/>
          <w:szCs w:val="32"/>
        </w:rPr>
        <w:t>万元，主要用于：本单位的基本支出。</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一般公共服务（</w:t>
      </w:r>
      <w:r>
        <w:rPr>
          <w:rFonts w:ascii="Times New Roman" w:eastAsia="仿宋_GB2312" w:hAnsi="Times New Roman" w:hint="eastAsia"/>
          <w:sz w:val="32"/>
          <w:szCs w:val="32"/>
        </w:rPr>
        <w:t>201</w:t>
      </w:r>
      <w:r>
        <w:rPr>
          <w:rFonts w:ascii="Times New Roman" w:eastAsia="仿宋_GB2312" w:hAnsi="Times New Roman" w:hint="eastAsia"/>
          <w:sz w:val="32"/>
          <w:szCs w:val="32"/>
        </w:rPr>
        <w:t>）政府办公厅（室）及相关机构事</w:t>
      </w:r>
      <w:r>
        <w:rPr>
          <w:rFonts w:ascii="Times New Roman" w:eastAsia="仿宋_GB2312" w:hAnsi="Times New Roman" w:hint="eastAsia"/>
          <w:sz w:val="32"/>
          <w:szCs w:val="32"/>
        </w:rPr>
        <w:lastRenderedPageBreak/>
        <w:t>务（</w:t>
      </w:r>
      <w:r>
        <w:rPr>
          <w:rFonts w:ascii="Times New Roman" w:eastAsia="仿宋_GB2312" w:hAnsi="Times New Roman" w:hint="eastAsia"/>
          <w:sz w:val="32"/>
          <w:szCs w:val="32"/>
        </w:rPr>
        <w:t>03</w:t>
      </w:r>
      <w:r>
        <w:rPr>
          <w:rFonts w:ascii="Times New Roman" w:eastAsia="仿宋_GB2312" w:hAnsi="Times New Roman" w:hint="eastAsia"/>
          <w:sz w:val="32"/>
          <w:szCs w:val="32"/>
        </w:rPr>
        <w:t>）事业运行（</w:t>
      </w:r>
      <w:r>
        <w:rPr>
          <w:rFonts w:ascii="Times New Roman" w:eastAsia="仿宋_GB2312" w:hAnsi="Times New Roman" w:hint="eastAsia"/>
          <w:sz w:val="32"/>
          <w:szCs w:val="32"/>
        </w:rPr>
        <w:t>50</w:t>
      </w:r>
      <w:r>
        <w:rPr>
          <w:rFonts w:ascii="Times New Roman" w:eastAsia="仿宋_GB2312" w:hAnsi="Times New Roman" w:hint="eastAsia"/>
          <w:sz w:val="32"/>
          <w:szCs w:val="32"/>
        </w:rPr>
        <w:t>）</w:t>
      </w:r>
      <w:r>
        <w:rPr>
          <w:rFonts w:ascii="Times New Roman" w:eastAsia="仿宋_GB2312" w:hAnsi="Times New Roman" w:hint="eastAsia"/>
          <w:sz w:val="32"/>
          <w:szCs w:val="32"/>
        </w:rPr>
        <w:t>202</w:t>
      </w:r>
      <w:r>
        <w:rPr>
          <w:rFonts w:ascii="Times New Roman" w:eastAsia="仿宋_GB2312" w:hAnsi="Times New Roman" w:hint="eastAsia"/>
          <w:sz w:val="32"/>
          <w:szCs w:val="32"/>
        </w:rPr>
        <w:t>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ab/>
        <w:t>1</w:t>
      </w:r>
      <w:r>
        <w:rPr>
          <w:rFonts w:ascii="Times New Roman" w:eastAsia="仿宋_GB2312" w:hAnsi="Times New Roman" w:hint="eastAsia"/>
          <w:sz w:val="32"/>
          <w:szCs w:val="32"/>
        </w:rPr>
        <w:t>94.16</w:t>
      </w:r>
      <w:r>
        <w:rPr>
          <w:rFonts w:ascii="Times New Roman" w:eastAsia="仿宋_GB2312" w:hAnsi="Times New Roman" w:hint="eastAsia"/>
          <w:sz w:val="32"/>
          <w:szCs w:val="32"/>
        </w:rPr>
        <w:t>万元，主要用于：事业单位的基本支出。</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一般公共服务（</w:t>
      </w:r>
      <w:r>
        <w:rPr>
          <w:rFonts w:ascii="Times New Roman" w:eastAsia="仿宋_GB2312" w:hAnsi="Times New Roman" w:hint="eastAsia"/>
          <w:sz w:val="32"/>
          <w:szCs w:val="32"/>
        </w:rPr>
        <w:t>201</w:t>
      </w:r>
      <w:r>
        <w:rPr>
          <w:rFonts w:ascii="Times New Roman" w:eastAsia="仿宋_GB2312" w:hAnsi="Times New Roman" w:hint="eastAsia"/>
          <w:sz w:val="32"/>
          <w:szCs w:val="32"/>
        </w:rPr>
        <w:t>）政府办公厅（室）及相关机构事务（</w:t>
      </w:r>
      <w:r>
        <w:rPr>
          <w:rFonts w:ascii="Times New Roman" w:eastAsia="仿宋_GB2312" w:hAnsi="Times New Roman" w:hint="eastAsia"/>
          <w:sz w:val="32"/>
          <w:szCs w:val="32"/>
        </w:rPr>
        <w:t>03</w:t>
      </w:r>
      <w:r>
        <w:rPr>
          <w:rFonts w:ascii="Times New Roman" w:eastAsia="仿宋_GB2312" w:hAnsi="Times New Roman" w:hint="eastAsia"/>
          <w:sz w:val="32"/>
          <w:szCs w:val="32"/>
        </w:rPr>
        <w:t>）一般行政管理事务（</w:t>
      </w:r>
      <w:r>
        <w:rPr>
          <w:rFonts w:ascii="Times New Roman" w:eastAsia="仿宋_GB2312" w:hAnsi="Times New Roman" w:hint="eastAsia"/>
          <w:sz w:val="32"/>
          <w:szCs w:val="32"/>
        </w:rPr>
        <w:t>02</w:t>
      </w:r>
      <w:r>
        <w:rPr>
          <w:rFonts w:ascii="Times New Roman" w:eastAsia="仿宋_GB2312" w:hAnsi="Times New Roman" w:hint="eastAsia"/>
          <w:sz w:val="32"/>
          <w:szCs w:val="32"/>
        </w:rPr>
        <w:t>）</w:t>
      </w:r>
      <w:r>
        <w:rPr>
          <w:rFonts w:ascii="Times New Roman" w:eastAsia="仿宋_GB2312" w:hAnsi="Times New Roman" w:hint="eastAsia"/>
          <w:sz w:val="32"/>
          <w:szCs w:val="32"/>
        </w:rPr>
        <w:t>202</w:t>
      </w:r>
      <w:r>
        <w:rPr>
          <w:rFonts w:ascii="Times New Roman" w:eastAsia="仿宋_GB2312" w:hAnsi="Times New Roman" w:hint="eastAsia"/>
          <w:sz w:val="32"/>
          <w:szCs w:val="32"/>
        </w:rPr>
        <w:t>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20</w:t>
      </w:r>
      <w:r>
        <w:rPr>
          <w:rFonts w:ascii="Times New Roman" w:eastAsia="仿宋_GB2312" w:hAnsi="Times New Roman" w:hint="eastAsia"/>
          <w:sz w:val="32"/>
          <w:szCs w:val="32"/>
        </w:rPr>
        <w:t>万元，主要用于：本单位的其他项目支出。</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社会保障和就业支出（</w:t>
      </w:r>
      <w:r>
        <w:rPr>
          <w:rFonts w:ascii="Times New Roman" w:eastAsia="仿宋_GB2312" w:hAnsi="Times New Roman" w:hint="eastAsia"/>
          <w:sz w:val="32"/>
          <w:szCs w:val="32"/>
        </w:rPr>
        <w:t>208</w:t>
      </w:r>
      <w:r>
        <w:rPr>
          <w:rFonts w:ascii="Times New Roman" w:eastAsia="仿宋_GB2312" w:hAnsi="Times New Roman" w:hint="eastAsia"/>
          <w:sz w:val="32"/>
          <w:szCs w:val="32"/>
        </w:rPr>
        <w:t>）行政事业单位养老支出（</w:t>
      </w:r>
      <w:r>
        <w:rPr>
          <w:rFonts w:ascii="Times New Roman" w:eastAsia="仿宋_GB2312" w:hAnsi="Times New Roman" w:hint="eastAsia"/>
          <w:sz w:val="32"/>
          <w:szCs w:val="32"/>
        </w:rPr>
        <w:t>05</w:t>
      </w:r>
      <w:r>
        <w:rPr>
          <w:rFonts w:ascii="Times New Roman" w:eastAsia="仿宋_GB2312" w:hAnsi="Times New Roman" w:hint="eastAsia"/>
          <w:sz w:val="32"/>
          <w:szCs w:val="32"/>
        </w:rPr>
        <w:t>）机关事业单位基本养老保险缴费支出（</w:t>
      </w:r>
      <w:r>
        <w:rPr>
          <w:rFonts w:ascii="Times New Roman" w:eastAsia="仿宋_GB2312" w:hAnsi="Times New Roman" w:hint="eastAsia"/>
          <w:sz w:val="32"/>
          <w:szCs w:val="32"/>
        </w:rPr>
        <w:t>05</w:t>
      </w:r>
      <w:r>
        <w:rPr>
          <w:rFonts w:ascii="Times New Roman" w:eastAsia="仿宋_GB2312" w:hAnsi="Times New Roman" w:hint="eastAsia"/>
          <w:sz w:val="32"/>
          <w:szCs w:val="32"/>
        </w:rPr>
        <w:t>）</w:t>
      </w:r>
      <w:r>
        <w:rPr>
          <w:rFonts w:ascii="Times New Roman" w:eastAsia="仿宋_GB2312" w:hAnsi="Times New Roman" w:hint="eastAsia"/>
          <w:sz w:val="32"/>
          <w:szCs w:val="32"/>
        </w:rPr>
        <w:t>202</w:t>
      </w:r>
      <w:r>
        <w:rPr>
          <w:rFonts w:ascii="Times New Roman" w:eastAsia="仿宋_GB2312" w:hAnsi="Times New Roman" w:hint="eastAsia"/>
          <w:sz w:val="32"/>
          <w:szCs w:val="32"/>
        </w:rPr>
        <w:t>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81.2</w:t>
      </w:r>
      <w:r>
        <w:rPr>
          <w:rFonts w:ascii="Times New Roman" w:eastAsia="仿宋_GB2312" w:hAnsi="Times New Roman" w:hint="eastAsia"/>
          <w:sz w:val="32"/>
          <w:szCs w:val="32"/>
        </w:rPr>
        <w:t>万元，主要用于：机关事业单位实施养老保险制度由单位缴纳的基本养老保险支出。</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社会保障和就业支出（</w:t>
      </w:r>
      <w:r>
        <w:rPr>
          <w:rFonts w:ascii="Times New Roman" w:eastAsia="仿宋_GB2312" w:hAnsi="Times New Roman" w:hint="eastAsia"/>
          <w:sz w:val="32"/>
          <w:szCs w:val="32"/>
        </w:rPr>
        <w:t>208</w:t>
      </w:r>
      <w:r>
        <w:rPr>
          <w:rFonts w:ascii="Times New Roman" w:eastAsia="仿宋_GB2312" w:hAnsi="Times New Roman" w:hint="eastAsia"/>
          <w:sz w:val="32"/>
          <w:szCs w:val="32"/>
        </w:rPr>
        <w:t>）行政事业单位养老支出（</w:t>
      </w:r>
      <w:r>
        <w:rPr>
          <w:rFonts w:ascii="Times New Roman" w:eastAsia="仿宋_GB2312" w:hAnsi="Times New Roman" w:hint="eastAsia"/>
          <w:sz w:val="32"/>
          <w:szCs w:val="32"/>
        </w:rPr>
        <w:t>05</w:t>
      </w:r>
      <w:r>
        <w:rPr>
          <w:rFonts w:ascii="Times New Roman" w:eastAsia="仿宋_GB2312" w:hAnsi="Times New Roman" w:hint="eastAsia"/>
          <w:sz w:val="32"/>
          <w:szCs w:val="32"/>
        </w:rPr>
        <w:t>）机关事业单位职业年金缴费支出（</w:t>
      </w:r>
      <w:r>
        <w:rPr>
          <w:rFonts w:ascii="Times New Roman" w:eastAsia="仿宋_GB2312" w:hAnsi="Times New Roman" w:hint="eastAsia"/>
          <w:sz w:val="32"/>
          <w:szCs w:val="32"/>
        </w:rPr>
        <w:t>06</w:t>
      </w:r>
      <w:r>
        <w:rPr>
          <w:rFonts w:ascii="Times New Roman" w:eastAsia="仿宋_GB2312" w:hAnsi="Times New Roman" w:hint="eastAsia"/>
          <w:sz w:val="32"/>
          <w:szCs w:val="32"/>
        </w:rPr>
        <w:t>）</w:t>
      </w:r>
      <w:r>
        <w:rPr>
          <w:rFonts w:ascii="Times New Roman" w:eastAsia="仿宋_GB2312" w:hAnsi="Times New Roman" w:hint="eastAsia"/>
          <w:sz w:val="32"/>
          <w:szCs w:val="32"/>
        </w:rPr>
        <w:t>202</w:t>
      </w:r>
      <w:r>
        <w:rPr>
          <w:rFonts w:ascii="Times New Roman" w:eastAsia="仿宋_GB2312" w:hAnsi="Times New Roman" w:hint="eastAsia"/>
          <w:sz w:val="32"/>
          <w:szCs w:val="32"/>
        </w:rPr>
        <w:t>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40.6</w:t>
      </w:r>
      <w:r>
        <w:rPr>
          <w:rFonts w:ascii="Times New Roman" w:eastAsia="仿宋_GB2312" w:hAnsi="Times New Roman" w:hint="eastAsia"/>
          <w:sz w:val="32"/>
          <w:szCs w:val="32"/>
        </w:rPr>
        <w:t>万元，主要用于：机关事业单位实施养老保险制度由单位实际缴纳的职业年金支出。</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w:t>
      </w:r>
      <w:r>
        <w:rPr>
          <w:rFonts w:ascii="Times New Roman" w:eastAsia="仿宋_GB2312" w:hAnsi="Times New Roman" w:hint="eastAsia"/>
          <w:sz w:val="32"/>
          <w:szCs w:val="32"/>
        </w:rPr>
        <w:t>社会保障和就业支出（</w:t>
      </w:r>
      <w:r>
        <w:rPr>
          <w:rFonts w:ascii="Times New Roman" w:eastAsia="仿宋_GB2312" w:hAnsi="Times New Roman" w:hint="eastAsia"/>
          <w:sz w:val="32"/>
          <w:szCs w:val="32"/>
        </w:rPr>
        <w:t>208</w:t>
      </w:r>
      <w:r>
        <w:rPr>
          <w:rFonts w:ascii="Times New Roman" w:eastAsia="仿宋_GB2312" w:hAnsi="Times New Roman" w:hint="eastAsia"/>
          <w:sz w:val="32"/>
          <w:szCs w:val="32"/>
        </w:rPr>
        <w:t>）行政事业单位养老支出（</w:t>
      </w:r>
      <w:r>
        <w:rPr>
          <w:rFonts w:ascii="Times New Roman" w:eastAsia="仿宋_GB2312" w:hAnsi="Times New Roman" w:hint="eastAsia"/>
          <w:sz w:val="32"/>
          <w:szCs w:val="32"/>
        </w:rPr>
        <w:t>05</w:t>
      </w:r>
      <w:r>
        <w:rPr>
          <w:rFonts w:ascii="Times New Roman" w:eastAsia="仿宋_GB2312" w:hAnsi="Times New Roman" w:hint="eastAsia"/>
          <w:sz w:val="32"/>
          <w:szCs w:val="32"/>
        </w:rPr>
        <w:t>）其他行政事业单位养老支出（</w:t>
      </w:r>
      <w:r>
        <w:rPr>
          <w:rFonts w:ascii="Times New Roman" w:eastAsia="仿宋_GB2312" w:hAnsi="Times New Roman" w:hint="eastAsia"/>
          <w:sz w:val="32"/>
          <w:szCs w:val="32"/>
        </w:rPr>
        <w:t>99</w:t>
      </w:r>
      <w:r>
        <w:rPr>
          <w:rFonts w:ascii="Times New Roman" w:eastAsia="仿宋_GB2312" w:hAnsi="Times New Roman" w:hint="eastAsia"/>
          <w:sz w:val="32"/>
          <w:szCs w:val="32"/>
        </w:rPr>
        <w:t>）</w:t>
      </w:r>
      <w:r>
        <w:rPr>
          <w:rFonts w:ascii="Times New Roman" w:eastAsia="仿宋_GB2312" w:hAnsi="Times New Roman" w:hint="eastAsia"/>
          <w:sz w:val="32"/>
          <w:szCs w:val="32"/>
        </w:rPr>
        <w:t>202</w:t>
      </w:r>
      <w:r>
        <w:rPr>
          <w:rFonts w:ascii="Times New Roman" w:eastAsia="仿宋_GB2312" w:hAnsi="Times New Roman" w:hint="eastAsia"/>
          <w:sz w:val="32"/>
          <w:szCs w:val="32"/>
        </w:rPr>
        <w:t>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18.2</w:t>
      </w:r>
      <w:r>
        <w:rPr>
          <w:rFonts w:ascii="Times New Roman" w:eastAsia="仿宋_GB2312" w:hAnsi="Times New Roman" w:hint="eastAsia"/>
          <w:sz w:val="32"/>
          <w:szCs w:val="32"/>
        </w:rPr>
        <w:t>万元，主要用于：机</w:t>
      </w:r>
      <w:r>
        <w:rPr>
          <w:rFonts w:ascii="Times New Roman" w:eastAsia="仿宋_GB2312" w:hAnsi="Times New Roman" w:hint="eastAsia"/>
          <w:sz w:val="32"/>
          <w:szCs w:val="32"/>
        </w:rPr>
        <w:t>关事业单位实施养老保险制度</w:t>
      </w:r>
      <w:r>
        <w:rPr>
          <w:rFonts w:ascii="Times New Roman" w:eastAsia="仿宋_GB2312" w:hAnsi="Times New Roman" w:hint="eastAsia"/>
          <w:sz w:val="32"/>
          <w:szCs w:val="32"/>
        </w:rPr>
        <w:t>退休慰问、退休一次性补贴等其他</w:t>
      </w:r>
      <w:r>
        <w:rPr>
          <w:rFonts w:ascii="Times New Roman" w:eastAsia="仿宋_GB2312" w:hAnsi="Times New Roman" w:hint="eastAsia"/>
          <w:sz w:val="32"/>
          <w:szCs w:val="32"/>
        </w:rPr>
        <w:t>行政事业单位养老支出。</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hint="eastAsia"/>
          <w:sz w:val="32"/>
          <w:szCs w:val="32"/>
        </w:rPr>
        <w:t>.</w:t>
      </w:r>
      <w:r>
        <w:rPr>
          <w:rFonts w:ascii="Times New Roman" w:eastAsia="仿宋_GB2312" w:hAnsi="Times New Roman" w:hint="eastAsia"/>
          <w:sz w:val="32"/>
          <w:szCs w:val="32"/>
        </w:rPr>
        <w:t>社会保障和就业支出（</w:t>
      </w:r>
      <w:r>
        <w:rPr>
          <w:rFonts w:ascii="Times New Roman" w:eastAsia="仿宋_GB2312" w:hAnsi="Times New Roman" w:hint="eastAsia"/>
          <w:sz w:val="32"/>
          <w:szCs w:val="32"/>
        </w:rPr>
        <w:t>208</w:t>
      </w:r>
      <w:r>
        <w:rPr>
          <w:rFonts w:ascii="Times New Roman" w:eastAsia="仿宋_GB2312" w:hAnsi="Times New Roman" w:hint="eastAsia"/>
          <w:sz w:val="32"/>
          <w:szCs w:val="32"/>
        </w:rPr>
        <w:t>）抚恤（</w:t>
      </w:r>
      <w:r>
        <w:rPr>
          <w:rFonts w:ascii="Times New Roman" w:eastAsia="仿宋_GB2312" w:hAnsi="Times New Roman" w:hint="eastAsia"/>
          <w:sz w:val="32"/>
          <w:szCs w:val="32"/>
        </w:rPr>
        <w:t>08</w:t>
      </w:r>
      <w:r>
        <w:rPr>
          <w:rFonts w:ascii="Times New Roman" w:eastAsia="仿宋_GB2312" w:hAnsi="Times New Roman" w:hint="eastAsia"/>
          <w:sz w:val="32"/>
          <w:szCs w:val="32"/>
        </w:rPr>
        <w:t>）其他优抚支出（</w:t>
      </w:r>
      <w:r>
        <w:rPr>
          <w:rFonts w:ascii="Times New Roman" w:eastAsia="仿宋_GB2312" w:hAnsi="Times New Roman" w:hint="eastAsia"/>
          <w:sz w:val="32"/>
          <w:szCs w:val="32"/>
        </w:rPr>
        <w:t>99</w:t>
      </w:r>
      <w:r>
        <w:rPr>
          <w:rFonts w:ascii="Times New Roman" w:eastAsia="仿宋_GB2312" w:hAnsi="Times New Roman" w:hint="eastAsia"/>
          <w:sz w:val="32"/>
          <w:szCs w:val="32"/>
        </w:rPr>
        <w:t>）</w:t>
      </w:r>
      <w:r>
        <w:rPr>
          <w:rFonts w:ascii="Times New Roman" w:eastAsia="仿宋_GB2312" w:hAnsi="Times New Roman" w:hint="eastAsia"/>
          <w:sz w:val="32"/>
          <w:szCs w:val="32"/>
        </w:rPr>
        <w:t>202</w:t>
      </w:r>
      <w:r>
        <w:rPr>
          <w:rFonts w:ascii="Times New Roman" w:eastAsia="仿宋_GB2312" w:hAnsi="Times New Roman" w:hint="eastAsia"/>
          <w:sz w:val="32"/>
          <w:szCs w:val="32"/>
        </w:rPr>
        <w:t>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2.</w:t>
      </w:r>
      <w:r>
        <w:rPr>
          <w:rFonts w:ascii="Times New Roman" w:eastAsia="仿宋_GB2312" w:hAnsi="Times New Roman" w:hint="eastAsia"/>
          <w:sz w:val="32"/>
          <w:szCs w:val="32"/>
        </w:rPr>
        <w:t>6</w:t>
      </w:r>
      <w:r>
        <w:rPr>
          <w:rFonts w:ascii="Times New Roman" w:eastAsia="仿宋_GB2312" w:hAnsi="Times New Roman" w:hint="eastAsia"/>
          <w:sz w:val="32"/>
          <w:szCs w:val="32"/>
        </w:rPr>
        <w:t>4</w:t>
      </w:r>
      <w:r>
        <w:rPr>
          <w:rFonts w:ascii="Times New Roman" w:eastAsia="仿宋_GB2312" w:hAnsi="Times New Roman" w:hint="eastAsia"/>
          <w:sz w:val="32"/>
          <w:szCs w:val="32"/>
        </w:rPr>
        <w:t>万元，主要用于：按规定用于烈士和牺牲、病故人员家属的一次性和定期抚恤金以及丧葬补助费。</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hint="eastAsia"/>
          <w:sz w:val="32"/>
          <w:szCs w:val="32"/>
        </w:rPr>
        <w:t>.</w:t>
      </w:r>
      <w:r>
        <w:rPr>
          <w:rFonts w:ascii="Times New Roman" w:eastAsia="仿宋_GB2312" w:hAnsi="Times New Roman" w:hint="eastAsia"/>
          <w:sz w:val="32"/>
          <w:szCs w:val="32"/>
        </w:rPr>
        <w:t>社会保障和就业支出（</w:t>
      </w:r>
      <w:r>
        <w:rPr>
          <w:rFonts w:ascii="Times New Roman" w:eastAsia="仿宋_GB2312" w:hAnsi="Times New Roman" w:hint="eastAsia"/>
          <w:sz w:val="32"/>
          <w:szCs w:val="32"/>
        </w:rPr>
        <w:t>208</w:t>
      </w:r>
      <w:r>
        <w:rPr>
          <w:rFonts w:ascii="Times New Roman" w:eastAsia="仿宋_GB2312" w:hAnsi="Times New Roman" w:hint="eastAsia"/>
          <w:sz w:val="32"/>
          <w:szCs w:val="32"/>
        </w:rPr>
        <w:t>）退役安置（</w:t>
      </w:r>
      <w:r>
        <w:rPr>
          <w:rFonts w:ascii="Times New Roman" w:eastAsia="仿宋_GB2312" w:hAnsi="Times New Roman" w:hint="eastAsia"/>
          <w:sz w:val="32"/>
          <w:szCs w:val="32"/>
        </w:rPr>
        <w:t>09</w:t>
      </w:r>
      <w:r>
        <w:rPr>
          <w:rFonts w:ascii="Times New Roman" w:eastAsia="仿宋_GB2312" w:hAnsi="Times New Roman" w:hint="eastAsia"/>
          <w:sz w:val="32"/>
          <w:szCs w:val="32"/>
        </w:rPr>
        <w:t>）其他退役安置支出（</w:t>
      </w:r>
      <w:r>
        <w:rPr>
          <w:rFonts w:ascii="Times New Roman" w:eastAsia="仿宋_GB2312" w:hAnsi="Times New Roman" w:hint="eastAsia"/>
          <w:sz w:val="32"/>
          <w:szCs w:val="32"/>
        </w:rPr>
        <w:t>99</w:t>
      </w:r>
      <w:r>
        <w:rPr>
          <w:rFonts w:ascii="Times New Roman" w:eastAsia="仿宋_GB2312" w:hAnsi="Times New Roman" w:hint="eastAsia"/>
          <w:sz w:val="32"/>
          <w:szCs w:val="32"/>
        </w:rPr>
        <w:t>）</w:t>
      </w:r>
      <w:r>
        <w:rPr>
          <w:rFonts w:ascii="Times New Roman" w:eastAsia="仿宋_GB2312" w:hAnsi="Times New Roman" w:hint="eastAsia"/>
          <w:sz w:val="32"/>
          <w:szCs w:val="32"/>
        </w:rPr>
        <w:t>202</w:t>
      </w:r>
      <w:r>
        <w:rPr>
          <w:rFonts w:ascii="Times New Roman" w:eastAsia="仿宋_GB2312" w:hAnsi="Times New Roman" w:hint="eastAsia"/>
          <w:sz w:val="32"/>
          <w:szCs w:val="32"/>
        </w:rPr>
        <w:t>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0.02</w:t>
      </w:r>
      <w:r>
        <w:rPr>
          <w:rFonts w:ascii="Times New Roman" w:eastAsia="仿宋_GB2312" w:hAnsi="Times New Roman" w:hint="eastAsia"/>
          <w:sz w:val="32"/>
          <w:szCs w:val="32"/>
        </w:rPr>
        <w:t>万元，主要用于：其他退役安置经费。</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10</w:t>
      </w:r>
      <w:r>
        <w:rPr>
          <w:rFonts w:ascii="Times New Roman" w:eastAsia="仿宋_GB2312" w:hAnsi="Times New Roman" w:hint="eastAsia"/>
          <w:sz w:val="32"/>
          <w:szCs w:val="32"/>
        </w:rPr>
        <w:t>.</w:t>
      </w:r>
      <w:r>
        <w:rPr>
          <w:rFonts w:ascii="Times New Roman" w:eastAsia="仿宋_GB2312" w:hAnsi="Times New Roman" w:hint="eastAsia"/>
          <w:sz w:val="32"/>
          <w:szCs w:val="32"/>
        </w:rPr>
        <w:t>社会保障和就业支出（</w:t>
      </w:r>
      <w:r>
        <w:rPr>
          <w:rFonts w:ascii="Times New Roman" w:eastAsia="仿宋_GB2312" w:hAnsi="Times New Roman" w:hint="eastAsia"/>
          <w:sz w:val="32"/>
          <w:szCs w:val="32"/>
        </w:rPr>
        <w:t>208</w:t>
      </w:r>
      <w:r>
        <w:rPr>
          <w:rFonts w:ascii="Times New Roman" w:eastAsia="仿宋_GB2312" w:hAnsi="Times New Roman" w:hint="eastAsia"/>
          <w:sz w:val="32"/>
          <w:szCs w:val="32"/>
        </w:rPr>
        <w:t>）其他社会保障和就业支出（</w:t>
      </w:r>
      <w:r>
        <w:rPr>
          <w:rFonts w:ascii="Times New Roman" w:eastAsia="仿宋_GB2312" w:hAnsi="Times New Roman" w:hint="eastAsia"/>
          <w:sz w:val="32"/>
          <w:szCs w:val="32"/>
        </w:rPr>
        <w:t>99</w:t>
      </w:r>
      <w:r>
        <w:rPr>
          <w:rFonts w:ascii="Times New Roman" w:eastAsia="仿宋_GB2312" w:hAnsi="Times New Roman" w:hint="eastAsia"/>
          <w:sz w:val="32"/>
          <w:szCs w:val="32"/>
        </w:rPr>
        <w:t>）其他社会保障和就业支出（</w:t>
      </w:r>
      <w:r>
        <w:rPr>
          <w:rFonts w:ascii="Times New Roman" w:eastAsia="仿宋_GB2312" w:hAnsi="Times New Roman" w:hint="eastAsia"/>
          <w:sz w:val="32"/>
          <w:szCs w:val="32"/>
        </w:rPr>
        <w:t>99</w:t>
      </w:r>
      <w:r>
        <w:rPr>
          <w:rFonts w:ascii="Times New Roman" w:eastAsia="仿宋_GB2312" w:hAnsi="Times New Roman" w:hint="eastAsia"/>
          <w:sz w:val="32"/>
          <w:szCs w:val="32"/>
        </w:rPr>
        <w:t>）</w:t>
      </w:r>
      <w:r>
        <w:rPr>
          <w:rFonts w:ascii="Times New Roman" w:eastAsia="仿宋_GB2312" w:hAnsi="Times New Roman" w:hint="eastAsia"/>
          <w:sz w:val="32"/>
          <w:szCs w:val="32"/>
        </w:rPr>
        <w:t>202</w:t>
      </w:r>
      <w:r>
        <w:rPr>
          <w:rFonts w:ascii="Times New Roman" w:eastAsia="仿宋_GB2312" w:hAnsi="Times New Roman" w:hint="eastAsia"/>
          <w:sz w:val="32"/>
          <w:szCs w:val="32"/>
        </w:rPr>
        <w:t>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2.09</w:t>
      </w:r>
      <w:r>
        <w:rPr>
          <w:rFonts w:ascii="Times New Roman" w:eastAsia="仿宋_GB2312" w:hAnsi="Times New Roman" w:hint="eastAsia"/>
          <w:sz w:val="32"/>
          <w:szCs w:val="32"/>
        </w:rPr>
        <w:t>万元，主要用于：机关事业单位</w:t>
      </w:r>
      <w:r>
        <w:rPr>
          <w:rFonts w:ascii="Times New Roman" w:eastAsia="仿宋_GB2312" w:hAnsi="Times New Roman" w:hint="eastAsia"/>
          <w:sz w:val="32"/>
          <w:szCs w:val="32"/>
        </w:rPr>
        <w:t>工伤保险、失业保险支出</w:t>
      </w:r>
      <w:r>
        <w:rPr>
          <w:rFonts w:ascii="Times New Roman" w:eastAsia="仿宋_GB2312" w:hAnsi="Times New Roman" w:hint="eastAsia"/>
          <w:sz w:val="32"/>
          <w:szCs w:val="32"/>
        </w:rPr>
        <w:t>。</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hint="eastAsia"/>
          <w:sz w:val="32"/>
          <w:szCs w:val="32"/>
        </w:rPr>
        <w:t>卫生健康支出（</w:t>
      </w:r>
      <w:r>
        <w:rPr>
          <w:rFonts w:ascii="Times New Roman" w:eastAsia="仿宋_GB2312" w:hAnsi="Times New Roman" w:hint="eastAsia"/>
          <w:sz w:val="32"/>
          <w:szCs w:val="32"/>
        </w:rPr>
        <w:t>210</w:t>
      </w:r>
      <w:r>
        <w:rPr>
          <w:rFonts w:ascii="Times New Roman" w:eastAsia="仿宋_GB2312" w:hAnsi="Times New Roman" w:hint="eastAsia"/>
          <w:sz w:val="32"/>
          <w:szCs w:val="32"/>
        </w:rPr>
        <w:t>）行政事业单位医疗（</w:t>
      </w:r>
      <w:r>
        <w:rPr>
          <w:rFonts w:ascii="Times New Roman" w:eastAsia="仿宋_GB2312" w:hAnsi="Times New Roman" w:hint="eastAsia"/>
          <w:sz w:val="32"/>
          <w:szCs w:val="32"/>
        </w:rPr>
        <w:t>11</w:t>
      </w:r>
      <w:r>
        <w:rPr>
          <w:rFonts w:ascii="Times New Roman" w:eastAsia="仿宋_GB2312" w:hAnsi="Times New Roman" w:hint="eastAsia"/>
          <w:sz w:val="32"/>
          <w:szCs w:val="32"/>
        </w:rPr>
        <w:t>）行政单位医疗（</w:t>
      </w:r>
      <w:r>
        <w:rPr>
          <w:rFonts w:ascii="Times New Roman" w:eastAsia="仿宋_GB2312" w:hAnsi="Times New Roman" w:hint="eastAsia"/>
          <w:sz w:val="32"/>
          <w:szCs w:val="32"/>
        </w:rPr>
        <w:t>01</w:t>
      </w:r>
      <w:r>
        <w:rPr>
          <w:rFonts w:ascii="Times New Roman" w:eastAsia="仿宋_GB2312" w:hAnsi="Times New Roman" w:hint="eastAsia"/>
          <w:sz w:val="32"/>
          <w:szCs w:val="32"/>
        </w:rPr>
        <w:t>）</w:t>
      </w:r>
      <w:r>
        <w:rPr>
          <w:rFonts w:ascii="Times New Roman" w:eastAsia="仿宋_GB2312" w:hAnsi="Times New Roman" w:hint="eastAsia"/>
          <w:sz w:val="32"/>
          <w:szCs w:val="32"/>
        </w:rPr>
        <w:t>202</w:t>
      </w:r>
      <w:r>
        <w:rPr>
          <w:rFonts w:ascii="Times New Roman" w:eastAsia="仿宋_GB2312" w:hAnsi="Times New Roman" w:hint="eastAsia"/>
          <w:sz w:val="32"/>
          <w:szCs w:val="32"/>
        </w:rPr>
        <w:t>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13.49</w:t>
      </w:r>
      <w:r>
        <w:rPr>
          <w:rFonts w:ascii="Times New Roman" w:eastAsia="仿宋_GB2312" w:hAnsi="Times New Roman" w:hint="eastAsia"/>
          <w:sz w:val="32"/>
          <w:szCs w:val="32"/>
        </w:rPr>
        <w:t>万元，主要用于：基本医疗保险缴费经费。</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2</w:t>
      </w:r>
      <w:r>
        <w:rPr>
          <w:rFonts w:ascii="Times New Roman" w:eastAsia="仿宋_GB2312" w:hAnsi="Times New Roman" w:hint="eastAsia"/>
          <w:sz w:val="32"/>
          <w:szCs w:val="32"/>
        </w:rPr>
        <w:t>.</w:t>
      </w:r>
      <w:r>
        <w:rPr>
          <w:rFonts w:ascii="Times New Roman" w:eastAsia="仿宋_GB2312" w:hAnsi="Times New Roman" w:hint="eastAsia"/>
          <w:sz w:val="32"/>
          <w:szCs w:val="32"/>
        </w:rPr>
        <w:t>卫生健康支出（</w:t>
      </w:r>
      <w:r>
        <w:rPr>
          <w:rFonts w:ascii="Times New Roman" w:eastAsia="仿宋_GB2312" w:hAnsi="Times New Roman" w:hint="eastAsia"/>
          <w:sz w:val="32"/>
          <w:szCs w:val="32"/>
        </w:rPr>
        <w:t>210</w:t>
      </w:r>
      <w:r>
        <w:rPr>
          <w:rFonts w:ascii="Times New Roman" w:eastAsia="仿宋_GB2312" w:hAnsi="Times New Roman" w:hint="eastAsia"/>
          <w:sz w:val="32"/>
          <w:szCs w:val="32"/>
        </w:rPr>
        <w:t>）行政事业单位医疗（</w:t>
      </w:r>
      <w:r>
        <w:rPr>
          <w:rFonts w:ascii="Times New Roman" w:eastAsia="仿宋_GB2312" w:hAnsi="Times New Roman" w:hint="eastAsia"/>
          <w:sz w:val="32"/>
          <w:szCs w:val="32"/>
        </w:rPr>
        <w:t>11</w:t>
      </w:r>
      <w:r>
        <w:rPr>
          <w:rFonts w:ascii="Times New Roman" w:eastAsia="仿宋_GB2312" w:hAnsi="Times New Roman" w:hint="eastAsia"/>
          <w:sz w:val="32"/>
          <w:szCs w:val="32"/>
        </w:rPr>
        <w:t>）事业单位医疗（</w:t>
      </w:r>
      <w:r>
        <w:rPr>
          <w:rFonts w:ascii="Times New Roman" w:eastAsia="仿宋_GB2312" w:hAnsi="Times New Roman" w:hint="eastAsia"/>
          <w:sz w:val="32"/>
          <w:szCs w:val="32"/>
        </w:rPr>
        <w:t>02</w:t>
      </w:r>
      <w:r>
        <w:rPr>
          <w:rFonts w:ascii="Times New Roman" w:eastAsia="仿宋_GB2312" w:hAnsi="Times New Roman" w:hint="eastAsia"/>
          <w:sz w:val="32"/>
          <w:szCs w:val="32"/>
        </w:rPr>
        <w:t>）</w:t>
      </w:r>
      <w:r>
        <w:rPr>
          <w:rFonts w:ascii="Times New Roman" w:eastAsia="仿宋_GB2312" w:hAnsi="Times New Roman" w:hint="eastAsia"/>
          <w:sz w:val="32"/>
          <w:szCs w:val="32"/>
        </w:rPr>
        <w:t>202</w:t>
      </w:r>
      <w:r>
        <w:rPr>
          <w:rFonts w:ascii="Times New Roman" w:eastAsia="仿宋_GB2312" w:hAnsi="Times New Roman" w:hint="eastAsia"/>
          <w:sz w:val="32"/>
          <w:szCs w:val="32"/>
        </w:rPr>
        <w:t>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10.97</w:t>
      </w:r>
      <w:r>
        <w:rPr>
          <w:rFonts w:ascii="Times New Roman" w:eastAsia="仿宋_GB2312" w:hAnsi="Times New Roman" w:hint="eastAsia"/>
          <w:sz w:val="32"/>
          <w:szCs w:val="32"/>
        </w:rPr>
        <w:t>万元，主要用于：基本医疗保险缴费经费。</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3</w:t>
      </w:r>
      <w:r>
        <w:rPr>
          <w:rFonts w:ascii="Times New Roman" w:eastAsia="仿宋_GB2312" w:hAnsi="Times New Roman" w:hint="eastAsia"/>
          <w:sz w:val="32"/>
          <w:szCs w:val="32"/>
        </w:rPr>
        <w:t>.</w:t>
      </w:r>
      <w:r>
        <w:rPr>
          <w:rFonts w:ascii="Times New Roman" w:eastAsia="仿宋_GB2312" w:hAnsi="Times New Roman" w:hint="eastAsia"/>
          <w:sz w:val="32"/>
          <w:szCs w:val="32"/>
        </w:rPr>
        <w:t>卫生健康支出（</w:t>
      </w:r>
      <w:r>
        <w:rPr>
          <w:rFonts w:ascii="Times New Roman" w:eastAsia="仿宋_GB2312" w:hAnsi="Times New Roman" w:hint="eastAsia"/>
          <w:sz w:val="32"/>
          <w:szCs w:val="32"/>
        </w:rPr>
        <w:t>210</w:t>
      </w:r>
      <w:r>
        <w:rPr>
          <w:rFonts w:ascii="Times New Roman" w:eastAsia="仿宋_GB2312" w:hAnsi="Times New Roman" w:hint="eastAsia"/>
          <w:sz w:val="32"/>
          <w:szCs w:val="32"/>
        </w:rPr>
        <w:t>）行政事业单位医疗（</w:t>
      </w:r>
      <w:r>
        <w:rPr>
          <w:rFonts w:ascii="Times New Roman" w:eastAsia="仿宋_GB2312" w:hAnsi="Times New Roman" w:hint="eastAsia"/>
          <w:sz w:val="32"/>
          <w:szCs w:val="32"/>
        </w:rPr>
        <w:t>11</w:t>
      </w:r>
      <w:r>
        <w:rPr>
          <w:rFonts w:ascii="Times New Roman" w:eastAsia="仿宋_GB2312" w:hAnsi="Times New Roman" w:hint="eastAsia"/>
          <w:sz w:val="32"/>
          <w:szCs w:val="32"/>
        </w:rPr>
        <w:t>）</w:t>
      </w:r>
      <w:r>
        <w:rPr>
          <w:rFonts w:ascii="Times New Roman" w:eastAsia="仿宋_GB2312" w:hAnsi="Times New Roman" w:hint="eastAsia"/>
          <w:sz w:val="32"/>
          <w:szCs w:val="32"/>
        </w:rPr>
        <w:t> </w:t>
      </w:r>
      <w:r>
        <w:rPr>
          <w:rFonts w:ascii="Times New Roman" w:eastAsia="仿宋_GB2312" w:hAnsi="Times New Roman" w:hint="eastAsia"/>
          <w:sz w:val="32"/>
          <w:szCs w:val="32"/>
        </w:rPr>
        <w:t>公务员医疗补助（</w:t>
      </w:r>
      <w:r>
        <w:rPr>
          <w:rFonts w:ascii="Times New Roman" w:eastAsia="仿宋_GB2312" w:hAnsi="Times New Roman" w:hint="eastAsia"/>
          <w:sz w:val="32"/>
          <w:szCs w:val="32"/>
        </w:rPr>
        <w:t>03</w:t>
      </w:r>
      <w:r>
        <w:rPr>
          <w:rFonts w:ascii="Times New Roman" w:eastAsia="仿宋_GB2312" w:hAnsi="Times New Roman" w:hint="eastAsia"/>
          <w:sz w:val="32"/>
          <w:szCs w:val="32"/>
        </w:rPr>
        <w:t>）</w:t>
      </w:r>
      <w:r>
        <w:rPr>
          <w:rFonts w:ascii="Times New Roman" w:eastAsia="仿宋_GB2312" w:hAnsi="Times New Roman" w:hint="eastAsia"/>
          <w:sz w:val="32"/>
          <w:szCs w:val="32"/>
        </w:rPr>
        <w:t>202</w:t>
      </w:r>
      <w:r>
        <w:rPr>
          <w:rFonts w:ascii="Times New Roman" w:eastAsia="仿宋_GB2312" w:hAnsi="Times New Roman" w:hint="eastAsia"/>
          <w:sz w:val="32"/>
          <w:szCs w:val="32"/>
        </w:rPr>
        <w:t>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2.34</w:t>
      </w:r>
      <w:r>
        <w:rPr>
          <w:rFonts w:ascii="Times New Roman" w:eastAsia="仿宋_GB2312" w:hAnsi="Times New Roman" w:hint="eastAsia"/>
          <w:sz w:val="32"/>
          <w:szCs w:val="32"/>
        </w:rPr>
        <w:t>万元，主要用于：公务员医疗补助缴费经费。</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4</w:t>
      </w:r>
      <w:r>
        <w:rPr>
          <w:rFonts w:ascii="Times New Roman" w:eastAsia="仿宋_GB2312" w:hAnsi="Times New Roman" w:hint="eastAsia"/>
          <w:sz w:val="32"/>
          <w:szCs w:val="32"/>
        </w:rPr>
        <w:t>.</w:t>
      </w:r>
      <w:r>
        <w:rPr>
          <w:rFonts w:ascii="Times New Roman" w:eastAsia="仿宋_GB2312" w:hAnsi="Times New Roman" w:hint="eastAsia"/>
          <w:sz w:val="32"/>
          <w:szCs w:val="32"/>
        </w:rPr>
        <w:t>农林水支出（</w:t>
      </w:r>
      <w:r>
        <w:rPr>
          <w:rFonts w:ascii="Times New Roman" w:eastAsia="仿宋_GB2312" w:hAnsi="Times New Roman" w:hint="eastAsia"/>
          <w:sz w:val="32"/>
          <w:szCs w:val="32"/>
        </w:rPr>
        <w:t>213</w:t>
      </w:r>
      <w:r>
        <w:rPr>
          <w:rFonts w:ascii="Times New Roman" w:eastAsia="仿宋_GB2312" w:hAnsi="Times New Roman" w:hint="eastAsia"/>
          <w:sz w:val="32"/>
          <w:szCs w:val="32"/>
        </w:rPr>
        <w:t>）农业农村（</w:t>
      </w:r>
      <w:r>
        <w:rPr>
          <w:rFonts w:ascii="Times New Roman" w:eastAsia="仿宋_GB2312" w:hAnsi="Times New Roman" w:hint="eastAsia"/>
          <w:sz w:val="32"/>
          <w:szCs w:val="32"/>
        </w:rPr>
        <w:t>01</w:t>
      </w:r>
      <w:r>
        <w:rPr>
          <w:rFonts w:ascii="Times New Roman" w:eastAsia="仿宋_GB2312" w:hAnsi="Times New Roman" w:hint="eastAsia"/>
          <w:sz w:val="32"/>
          <w:szCs w:val="32"/>
        </w:rPr>
        <w:t>）</w:t>
      </w:r>
      <w:r>
        <w:rPr>
          <w:rFonts w:ascii="Times New Roman" w:eastAsia="仿宋_GB2312" w:hAnsi="Times New Roman" w:hint="eastAsia"/>
          <w:sz w:val="32"/>
          <w:szCs w:val="32"/>
        </w:rPr>
        <w:t> </w:t>
      </w:r>
      <w:r>
        <w:rPr>
          <w:rFonts w:ascii="Times New Roman" w:eastAsia="仿宋_GB2312" w:hAnsi="Times New Roman" w:hint="eastAsia"/>
          <w:sz w:val="32"/>
          <w:szCs w:val="32"/>
        </w:rPr>
        <w:t>行政运行（</w:t>
      </w:r>
      <w:r>
        <w:rPr>
          <w:rFonts w:ascii="Times New Roman" w:eastAsia="仿宋_GB2312" w:hAnsi="Times New Roman" w:hint="eastAsia"/>
          <w:sz w:val="32"/>
          <w:szCs w:val="32"/>
        </w:rPr>
        <w:t>01</w:t>
      </w:r>
      <w:r>
        <w:rPr>
          <w:rFonts w:ascii="Times New Roman" w:eastAsia="仿宋_GB2312" w:hAnsi="Times New Roman" w:hint="eastAsia"/>
          <w:sz w:val="32"/>
          <w:szCs w:val="32"/>
        </w:rPr>
        <w:t>）</w:t>
      </w:r>
      <w:r>
        <w:rPr>
          <w:rFonts w:ascii="Times New Roman" w:eastAsia="仿宋_GB2312" w:hAnsi="Times New Roman" w:hint="eastAsia"/>
          <w:sz w:val="32"/>
          <w:szCs w:val="32"/>
        </w:rPr>
        <w:t>202</w:t>
      </w:r>
      <w:r>
        <w:rPr>
          <w:rFonts w:ascii="Times New Roman" w:eastAsia="仿宋_GB2312" w:hAnsi="Times New Roman" w:hint="eastAsia"/>
          <w:sz w:val="32"/>
          <w:szCs w:val="32"/>
        </w:rPr>
        <w:t>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96.13</w:t>
      </w:r>
      <w:r>
        <w:rPr>
          <w:rFonts w:ascii="Times New Roman" w:eastAsia="仿宋_GB2312" w:hAnsi="Times New Roman" w:hint="eastAsia"/>
          <w:sz w:val="32"/>
          <w:szCs w:val="32"/>
        </w:rPr>
        <w:t>万元，主要用于：行政单位基本支出。</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5</w:t>
      </w:r>
      <w:r>
        <w:rPr>
          <w:rFonts w:ascii="Times New Roman" w:eastAsia="仿宋_GB2312" w:hAnsi="Times New Roman" w:hint="eastAsia"/>
          <w:sz w:val="32"/>
          <w:szCs w:val="32"/>
        </w:rPr>
        <w:t>.</w:t>
      </w:r>
      <w:r>
        <w:rPr>
          <w:rFonts w:ascii="Times New Roman" w:eastAsia="仿宋_GB2312" w:hAnsi="Times New Roman" w:hint="eastAsia"/>
          <w:sz w:val="32"/>
          <w:szCs w:val="32"/>
        </w:rPr>
        <w:t>农林水支出（</w:t>
      </w:r>
      <w:r>
        <w:rPr>
          <w:rFonts w:ascii="Times New Roman" w:eastAsia="仿宋_GB2312" w:hAnsi="Times New Roman" w:hint="eastAsia"/>
          <w:sz w:val="32"/>
          <w:szCs w:val="32"/>
        </w:rPr>
        <w:t>213</w:t>
      </w:r>
      <w:r>
        <w:rPr>
          <w:rFonts w:ascii="Times New Roman" w:eastAsia="仿宋_GB2312" w:hAnsi="Times New Roman" w:hint="eastAsia"/>
          <w:sz w:val="32"/>
          <w:szCs w:val="32"/>
        </w:rPr>
        <w:t>）农业农村（</w:t>
      </w:r>
      <w:r>
        <w:rPr>
          <w:rFonts w:ascii="Times New Roman" w:eastAsia="仿宋_GB2312" w:hAnsi="Times New Roman" w:hint="eastAsia"/>
          <w:sz w:val="32"/>
          <w:szCs w:val="32"/>
        </w:rPr>
        <w:t>01</w:t>
      </w:r>
      <w:r>
        <w:rPr>
          <w:rFonts w:ascii="Times New Roman" w:eastAsia="仿宋_GB2312" w:hAnsi="Times New Roman" w:hint="eastAsia"/>
          <w:sz w:val="32"/>
          <w:szCs w:val="32"/>
        </w:rPr>
        <w:t>）</w:t>
      </w:r>
      <w:r>
        <w:rPr>
          <w:rFonts w:ascii="Times New Roman" w:eastAsia="仿宋_GB2312" w:hAnsi="Times New Roman" w:hint="eastAsia"/>
          <w:sz w:val="32"/>
          <w:szCs w:val="32"/>
        </w:rPr>
        <w:t> </w:t>
      </w:r>
      <w:r>
        <w:rPr>
          <w:rFonts w:ascii="Times New Roman" w:eastAsia="仿宋_GB2312" w:hAnsi="Times New Roman" w:hint="eastAsia"/>
          <w:sz w:val="32"/>
          <w:szCs w:val="32"/>
        </w:rPr>
        <w:t>事业运行（</w:t>
      </w:r>
      <w:r>
        <w:rPr>
          <w:rFonts w:ascii="Times New Roman" w:eastAsia="仿宋_GB2312" w:hAnsi="Times New Roman" w:hint="eastAsia"/>
          <w:sz w:val="32"/>
          <w:szCs w:val="32"/>
        </w:rPr>
        <w:t>04</w:t>
      </w:r>
      <w:r>
        <w:rPr>
          <w:rFonts w:ascii="Times New Roman" w:eastAsia="仿宋_GB2312" w:hAnsi="Times New Roman" w:hint="eastAsia"/>
          <w:sz w:val="32"/>
          <w:szCs w:val="32"/>
        </w:rPr>
        <w:t>）</w:t>
      </w:r>
      <w:r>
        <w:rPr>
          <w:rFonts w:ascii="Times New Roman" w:eastAsia="仿宋_GB2312" w:hAnsi="Times New Roman" w:hint="eastAsia"/>
          <w:sz w:val="32"/>
          <w:szCs w:val="32"/>
        </w:rPr>
        <w:t>202</w:t>
      </w:r>
      <w:r>
        <w:rPr>
          <w:rFonts w:ascii="Times New Roman" w:eastAsia="仿宋_GB2312" w:hAnsi="Times New Roman" w:hint="eastAsia"/>
          <w:sz w:val="32"/>
          <w:szCs w:val="32"/>
        </w:rPr>
        <w:t>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67.45</w:t>
      </w:r>
      <w:r>
        <w:rPr>
          <w:rFonts w:ascii="Times New Roman" w:eastAsia="仿宋_GB2312" w:hAnsi="Times New Roman" w:hint="eastAsia"/>
          <w:sz w:val="32"/>
          <w:szCs w:val="32"/>
        </w:rPr>
        <w:t>万元，主要用于：农业事业单位基本支出。</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6</w:t>
      </w:r>
      <w:r>
        <w:rPr>
          <w:rFonts w:ascii="Times New Roman" w:eastAsia="仿宋_GB2312" w:hAnsi="Times New Roman" w:hint="eastAsia"/>
          <w:sz w:val="32"/>
          <w:szCs w:val="32"/>
        </w:rPr>
        <w:t>.</w:t>
      </w:r>
      <w:r>
        <w:rPr>
          <w:rFonts w:ascii="Times New Roman" w:eastAsia="仿宋_GB2312" w:hAnsi="Times New Roman" w:hint="eastAsia"/>
          <w:sz w:val="32"/>
          <w:szCs w:val="32"/>
        </w:rPr>
        <w:t>农林水支出（</w:t>
      </w:r>
      <w:r>
        <w:rPr>
          <w:rFonts w:ascii="Times New Roman" w:eastAsia="仿宋_GB2312" w:hAnsi="Times New Roman" w:hint="eastAsia"/>
          <w:sz w:val="32"/>
          <w:szCs w:val="32"/>
        </w:rPr>
        <w:t>213</w:t>
      </w:r>
      <w:r>
        <w:rPr>
          <w:rFonts w:ascii="Times New Roman" w:eastAsia="仿宋_GB2312" w:hAnsi="Times New Roman" w:hint="eastAsia"/>
          <w:sz w:val="32"/>
          <w:szCs w:val="32"/>
        </w:rPr>
        <w:t>）农业农村（</w:t>
      </w:r>
      <w:r>
        <w:rPr>
          <w:rFonts w:ascii="Times New Roman" w:eastAsia="仿宋_GB2312" w:hAnsi="Times New Roman" w:hint="eastAsia"/>
          <w:sz w:val="32"/>
          <w:szCs w:val="32"/>
        </w:rPr>
        <w:t>01</w:t>
      </w:r>
      <w:r>
        <w:rPr>
          <w:rFonts w:ascii="Times New Roman" w:eastAsia="仿宋_GB2312" w:hAnsi="Times New Roman" w:hint="eastAsia"/>
          <w:sz w:val="32"/>
          <w:szCs w:val="32"/>
        </w:rPr>
        <w:t>）</w:t>
      </w:r>
      <w:r>
        <w:rPr>
          <w:rFonts w:ascii="Times New Roman" w:eastAsia="仿宋_GB2312" w:hAnsi="Times New Roman" w:hint="eastAsia"/>
          <w:sz w:val="32"/>
          <w:szCs w:val="32"/>
        </w:rPr>
        <w:t>  </w:t>
      </w:r>
      <w:r>
        <w:rPr>
          <w:rFonts w:ascii="Times New Roman" w:eastAsia="仿宋_GB2312" w:hAnsi="Times New Roman" w:hint="eastAsia"/>
          <w:sz w:val="32"/>
          <w:szCs w:val="32"/>
        </w:rPr>
        <w:t>其他农业农村支出（</w:t>
      </w:r>
      <w:r>
        <w:rPr>
          <w:rFonts w:ascii="Times New Roman" w:eastAsia="仿宋_GB2312" w:hAnsi="Times New Roman" w:hint="eastAsia"/>
          <w:sz w:val="32"/>
          <w:szCs w:val="32"/>
        </w:rPr>
        <w:t>99</w:t>
      </w:r>
      <w:r>
        <w:rPr>
          <w:rFonts w:ascii="Times New Roman" w:eastAsia="仿宋_GB2312" w:hAnsi="Times New Roman" w:hint="eastAsia"/>
          <w:sz w:val="32"/>
          <w:szCs w:val="32"/>
        </w:rPr>
        <w:t>）</w:t>
      </w:r>
      <w:r>
        <w:rPr>
          <w:rFonts w:ascii="Times New Roman" w:eastAsia="仿宋_GB2312" w:hAnsi="Times New Roman" w:hint="eastAsia"/>
          <w:sz w:val="32"/>
          <w:szCs w:val="32"/>
        </w:rPr>
        <w:t>202</w:t>
      </w:r>
      <w:r>
        <w:rPr>
          <w:rFonts w:ascii="Times New Roman" w:eastAsia="仿宋_GB2312" w:hAnsi="Times New Roman" w:hint="eastAsia"/>
          <w:sz w:val="32"/>
          <w:szCs w:val="32"/>
        </w:rPr>
        <w:t>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5.89</w:t>
      </w:r>
      <w:r>
        <w:rPr>
          <w:rFonts w:ascii="Times New Roman" w:eastAsia="仿宋_GB2312" w:hAnsi="Times New Roman" w:hint="eastAsia"/>
          <w:sz w:val="32"/>
          <w:szCs w:val="32"/>
        </w:rPr>
        <w:t>万元，主要用于：</w:t>
      </w:r>
      <w:r>
        <w:rPr>
          <w:rFonts w:ascii="Times New Roman" w:eastAsia="仿宋_GB2312" w:hAnsi="Times New Roman" w:hint="eastAsia"/>
          <w:sz w:val="32"/>
          <w:szCs w:val="32"/>
        </w:rPr>
        <w:t>社工岗人员经费</w:t>
      </w:r>
      <w:r>
        <w:rPr>
          <w:rFonts w:ascii="Times New Roman" w:eastAsia="仿宋_GB2312" w:hAnsi="Times New Roman" w:hint="eastAsia"/>
          <w:sz w:val="32"/>
          <w:szCs w:val="32"/>
        </w:rPr>
        <w:t>支出。</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7</w:t>
      </w:r>
      <w:r>
        <w:rPr>
          <w:rFonts w:ascii="Times New Roman" w:eastAsia="仿宋_GB2312" w:hAnsi="Times New Roman" w:hint="eastAsia"/>
          <w:sz w:val="32"/>
          <w:szCs w:val="32"/>
        </w:rPr>
        <w:t>.</w:t>
      </w:r>
      <w:r>
        <w:rPr>
          <w:rFonts w:ascii="Times New Roman" w:eastAsia="仿宋_GB2312" w:hAnsi="Times New Roman" w:hint="eastAsia"/>
          <w:sz w:val="32"/>
          <w:szCs w:val="32"/>
        </w:rPr>
        <w:t>农林水支出（</w:t>
      </w:r>
      <w:r>
        <w:rPr>
          <w:rFonts w:ascii="Times New Roman" w:eastAsia="仿宋_GB2312" w:hAnsi="Times New Roman" w:hint="eastAsia"/>
          <w:sz w:val="32"/>
          <w:szCs w:val="32"/>
        </w:rPr>
        <w:t>213</w:t>
      </w:r>
      <w:r>
        <w:rPr>
          <w:rFonts w:ascii="Times New Roman" w:eastAsia="仿宋_GB2312" w:hAnsi="Times New Roman" w:hint="eastAsia"/>
          <w:sz w:val="32"/>
          <w:szCs w:val="32"/>
        </w:rPr>
        <w:t>）农村综合改革（</w:t>
      </w:r>
      <w:r>
        <w:rPr>
          <w:rFonts w:ascii="Times New Roman" w:eastAsia="仿宋_GB2312" w:hAnsi="Times New Roman" w:hint="eastAsia"/>
          <w:sz w:val="32"/>
          <w:szCs w:val="32"/>
        </w:rPr>
        <w:t>07</w:t>
      </w:r>
      <w:r>
        <w:rPr>
          <w:rFonts w:ascii="Times New Roman" w:eastAsia="仿宋_GB2312" w:hAnsi="Times New Roman" w:hint="eastAsia"/>
          <w:sz w:val="32"/>
          <w:szCs w:val="32"/>
        </w:rPr>
        <w:t>）对村民委员会和村党支部的补助（</w:t>
      </w:r>
      <w:r>
        <w:rPr>
          <w:rFonts w:ascii="Times New Roman" w:eastAsia="仿宋_GB2312" w:hAnsi="Times New Roman" w:hint="eastAsia"/>
          <w:sz w:val="32"/>
          <w:szCs w:val="32"/>
        </w:rPr>
        <w:t>05</w:t>
      </w:r>
      <w:r>
        <w:rPr>
          <w:rFonts w:ascii="Times New Roman" w:eastAsia="仿宋_GB2312" w:hAnsi="Times New Roman" w:hint="eastAsia"/>
          <w:sz w:val="32"/>
          <w:szCs w:val="32"/>
        </w:rPr>
        <w:t>）</w:t>
      </w:r>
      <w:r>
        <w:rPr>
          <w:rFonts w:ascii="Times New Roman" w:eastAsia="仿宋_GB2312" w:hAnsi="Times New Roman" w:hint="eastAsia"/>
          <w:sz w:val="32"/>
          <w:szCs w:val="32"/>
        </w:rPr>
        <w:t>202</w:t>
      </w:r>
      <w:r>
        <w:rPr>
          <w:rFonts w:ascii="Times New Roman" w:eastAsia="仿宋_GB2312" w:hAnsi="Times New Roman" w:hint="eastAsia"/>
          <w:sz w:val="32"/>
          <w:szCs w:val="32"/>
        </w:rPr>
        <w:t>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320</w:t>
      </w:r>
      <w:r>
        <w:rPr>
          <w:rFonts w:ascii="Times New Roman" w:eastAsia="仿宋_GB2312" w:hAnsi="Times New Roman" w:hint="eastAsia"/>
          <w:sz w:val="32"/>
          <w:szCs w:val="32"/>
        </w:rPr>
        <w:t>万元，主要用于：村民委员会和党支部人员经费支</w:t>
      </w:r>
      <w:r>
        <w:rPr>
          <w:rFonts w:ascii="Times New Roman" w:eastAsia="仿宋_GB2312" w:hAnsi="Times New Roman" w:hint="eastAsia"/>
          <w:sz w:val="32"/>
          <w:szCs w:val="32"/>
        </w:rPr>
        <w:t>出。</w:t>
      </w:r>
    </w:p>
    <w:p w:rsidR="003D5D92" w:rsidRDefault="003D5D92">
      <w:pPr>
        <w:spacing w:line="580" w:lineRule="exact"/>
        <w:ind w:firstLineChars="200" w:firstLine="640"/>
        <w:rPr>
          <w:rFonts w:ascii="Times New Roman" w:eastAsia="仿宋_GB2312" w:hAnsi="Times New Roman"/>
          <w:sz w:val="32"/>
          <w:szCs w:val="32"/>
        </w:rPr>
      </w:pPr>
    </w:p>
    <w:p w:rsidR="003D5D92" w:rsidRDefault="00E10C7F">
      <w:pPr>
        <w:spacing w:line="580" w:lineRule="exact"/>
        <w:ind w:firstLineChars="200" w:firstLine="640"/>
        <w:rPr>
          <w:rFonts w:ascii="Times New Roman" w:eastAsia="仿宋_GB2312" w:hAnsi="Times New Roman"/>
          <w:sz w:val="32"/>
          <w:szCs w:val="32"/>
          <w:u w:val="single"/>
        </w:rPr>
      </w:pPr>
      <w:r>
        <w:rPr>
          <w:rFonts w:ascii="Times New Roman" w:eastAsia="仿宋_GB2312" w:hAnsi="Times New Roman" w:hint="eastAsia"/>
          <w:sz w:val="32"/>
          <w:szCs w:val="32"/>
        </w:rPr>
        <w:t>1</w:t>
      </w:r>
      <w:r>
        <w:rPr>
          <w:rFonts w:ascii="Times New Roman" w:eastAsia="仿宋_GB2312" w:hAnsi="Times New Roman" w:hint="eastAsia"/>
          <w:sz w:val="32"/>
          <w:szCs w:val="32"/>
        </w:rPr>
        <w:t>8</w:t>
      </w:r>
      <w:r>
        <w:rPr>
          <w:rFonts w:ascii="Times New Roman" w:eastAsia="仿宋_GB2312" w:hAnsi="Times New Roman" w:hint="eastAsia"/>
          <w:sz w:val="32"/>
          <w:szCs w:val="32"/>
        </w:rPr>
        <w:t>.</w:t>
      </w:r>
      <w:r>
        <w:rPr>
          <w:rFonts w:ascii="Times New Roman" w:eastAsia="仿宋_GB2312" w:hAnsi="Times New Roman" w:hint="eastAsia"/>
          <w:sz w:val="32"/>
          <w:szCs w:val="32"/>
        </w:rPr>
        <w:t>住房保障支出（</w:t>
      </w:r>
      <w:r>
        <w:rPr>
          <w:rFonts w:ascii="Times New Roman" w:eastAsia="仿宋_GB2312" w:hAnsi="Times New Roman" w:hint="eastAsia"/>
          <w:sz w:val="32"/>
          <w:szCs w:val="32"/>
        </w:rPr>
        <w:t>221</w:t>
      </w:r>
      <w:r>
        <w:rPr>
          <w:rFonts w:ascii="Times New Roman" w:eastAsia="仿宋_GB2312" w:hAnsi="Times New Roman" w:hint="eastAsia"/>
          <w:sz w:val="32"/>
          <w:szCs w:val="32"/>
        </w:rPr>
        <w:t>）住房改革支出（</w:t>
      </w:r>
      <w:r>
        <w:rPr>
          <w:rFonts w:ascii="Times New Roman" w:eastAsia="仿宋_GB2312" w:hAnsi="Times New Roman" w:hint="eastAsia"/>
          <w:sz w:val="32"/>
          <w:szCs w:val="32"/>
        </w:rPr>
        <w:t>02</w:t>
      </w:r>
      <w:r>
        <w:rPr>
          <w:rFonts w:ascii="Times New Roman" w:eastAsia="仿宋_GB2312" w:hAnsi="Times New Roman" w:hint="eastAsia"/>
          <w:sz w:val="32"/>
          <w:szCs w:val="32"/>
        </w:rPr>
        <w:t>）住房公积金（</w:t>
      </w:r>
      <w:r>
        <w:rPr>
          <w:rFonts w:ascii="Times New Roman" w:eastAsia="仿宋_GB2312" w:hAnsi="Times New Roman" w:hint="eastAsia"/>
          <w:sz w:val="32"/>
          <w:szCs w:val="32"/>
        </w:rPr>
        <w:t>01</w:t>
      </w:r>
      <w:r>
        <w:rPr>
          <w:rFonts w:ascii="Times New Roman" w:eastAsia="仿宋_GB2312" w:hAnsi="Times New Roman" w:hint="eastAsia"/>
          <w:sz w:val="32"/>
          <w:szCs w:val="32"/>
        </w:rPr>
        <w:t>）</w:t>
      </w:r>
      <w:r>
        <w:rPr>
          <w:rFonts w:ascii="Times New Roman" w:eastAsia="仿宋_GB2312" w:hAnsi="Times New Roman" w:hint="eastAsia"/>
          <w:sz w:val="32"/>
          <w:szCs w:val="32"/>
        </w:rPr>
        <w:t>202</w:t>
      </w:r>
      <w:r>
        <w:rPr>
          <w:rFonts w:ascii="Times New Roman" w:eastAsia="仿宋_GB2312" w:hAnsi="Times New Roman" w:hint="eastAsia"/>
          <w:sz w:val="32"/>
          <w:szCs w:val="32"/>
        </w:rPr>
        <w:t>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70.23</w:t>
      </w:r>
      <w:r>
        <w:rPr>
          <w:rFonts w:ascii="Times New Roman" w:eastAsia="仿宋_GB2312" w:hAnsi="Times New Roman" w:hint="eastAsia"/>
          <w:sz w:val="32"/>
          <w:szCs w:val="32"/>
        </w:rPr>
        <w:t>万元，主要用于：指由单位及其在职职工按规定缴存的住房公积金支出。</w:t>
      </w:r>
    </w:p>
    <w:p w:rsidR="003D5D92" w:rsidRDefault="00E10C7F">
      <w:pPr>
        <w:spacing w:line="58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四、一般公共预算基本支出情况说明</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乐山市市中区青平镇人民政府</w:t>
      </w:r>
      <w:r>
        <w:rPr>
          <w:rFonts w:ascii="Times New Roman" w:eastAsia="仿宋_GB2312" w:hAnsi="Times New Roman" w:hint="eastAsia"/>
          <w:sz w:val="32"/>
          <w:szCs w:val="32"/>
        </w:rPr>
        <w:t>2025</w:t>
      </w:r>
      <w:r>
        <w:rPr>
          <w:rFonts w:ascii="Times New Roman" w:eastAsia="仿宋_GB2312" w:hAnsi="Times New Roman" w:hint="eastAsia"/>
          <w:sz w:val="32"/>
          <w:szCs w:val="32"/>
        </w:rPr>
        <w:t>年一般公共预算基本支出</w:t>
      </w:r>
      <w:r>
        <w:rPr>
          <w:rFonts w:ascii="Times New Roman" w:eastAsia="仿宋_GB2312" w:hAnsi="Times New Roman" w:hint="eastAsia"/>
          <w:sz w:val="32"/>
          <w:szCs w:val="32"/>
        </w:rPr>
        <w:t>956.39</w:t>
      </w:r>
      <w:r>
        <w:rPr>
          <w:rFonts w:ascii="Times New Roman" w:eastAsia="仿宋_GB2312" w:hAnsi="Times New Roman" w:hint="eastAsia"/>
          <w:sz w:val="32"/>
          <w:szCs w:val="32"/>
        </w:rPr>
        <w:t>万元，其中：</w:t>
      </w:r>
    </w:p>
    <w:p w:rsidR="003D5D92" w:rsidRDefault="00E10C7F">
      <w:pPr>
        <w:spacing w:line="580" w:lineRule="exact"/>
        <w:ind w:firstLineChars="200" w:firstLine="640"/>
        <w:rPr>
          <w:rFonts w:ascii="仿宋_GB2312" w:eastAsia="仿宋_GB2312" w:hAnsi="仿宋_GB2312" w:cs="仿宋_GB2312"/>
          <w:sz w:val="32"/>
          <w:szCs w:val="32"/>
        </w:rPr>
      </w:pPr>
      <w:r>
        <w:rPr>
          <w:rFonts w:ascii="Times New Roman" w:eastAsia="仿宋_GB2312" w:hAnsi="Times New Roman" w:hint="eastAsia"/>
          <w:sz w:val="32"/>
          <w:szCs w:val="32"/>
        </w:rPr>
        <w:t>人员经费</w:t>
      </w:r>
      <w:r>
        <w:rPr>
          <w:rFonts w:ascii="Times New Roman" w:eastAsia="仿宋_GB2312" w:hAnsi="Times New Roman" w:hint="eastAsia"/>
          <w:sz w:val="32"/>
          <w:szCs w:val="32"/>
        </w:rPr>
        <w:t>846.97</w:t>
      </w:r>
      <w:r>
        <w:rPr>
          <w:rFonts w:ascii="Times New Roman" w:eastAsia="仿宋_GB2312" w:hAnsi="Times New Roman" w:hint="eastAsia"/>
          <w:sz w:val="32"/>
          <w:szCs w:val="32"/>
        </w:rPr>
        <w:t>万元，主要包括：</w:t>
      </w:r>
      <w:r>
        <w:rPr>
          <w:rFonts w:ascii="仿宋_GB2312" w:eastAsia="仿宋_GB2312" w:hAnsi="仿宋_GB2312" w:cs="仿宋_GB2312" w:hint="eastAsia"/>
          <w:sz w:val="32"/>
          <w:szCs w:val="32"/>
        </w:rPr>
        <w:t>基本工资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津贴补贴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奖金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伙食补助费</w:t>
      </w:r>
      <w:r>
        <w:rPr>
          <w:rFonts w:ascii="仿宋_GB2312" w:eastAsia="仿宋_GB2312" w:hAnsi="仿宋_GB2312" w:cs="仿宋_GB2312" w:hint="eastAsia"/>
          <w:sz w:val="32"/>
          <w:szCs w:val="32"/>
        </w:rPr>
        <w:t>、绩效工资、</w:t>
      </w:r>
      <w:r>
        <w:rPr>
          <w:rFonts w:ascii="仿宋_GB2312" w:eastAsia="仿宋_GB2312" w:hAnsi="仿宋_GB2312" w:cs="仿宋_GB2312" w:hint="eastAsia"/>
          <w:sz w:val="32"/>
          <w:szCs w:val="32"/>
        </w:rPr>
        <w:t>机关事业单位基本养老保险缴费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职业年金缴费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职工基本医疗保险缴费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公务员医疗补助缴费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其他社会保障缴费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住房公积金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其他工资福利支出</w:t>
      </w:r>
      <w:r>
        <w:rPr>
          <w:rFonts w:ascii="仿宋_GB2312" w:eastAsia="仿宋_GB2312" w:hAnsi="仿宋_GB2312" w:cs="仿宋_GB2312" w:hint="eastAsia"/>
          <w:sz w:val="32"/>
          <w:szCs w:val="32"/>
        </w:rPr>
        <w:t>、生活补助、奖励金。</w:t>
      </w:r>
    </w:p>
    <w:p w:rsidR="003D5D92" w:rsidRDefault="00E10C7F">
      <w:pPr>
        <w:spacing w:line="580" w:lineRule="exact"/>
        <w:ind w:firstLineChars="200" w:firstLine="640"/>
        <w:rPr>
          <w:rFonts w:ascii="Times New Roman" w:eastAsia="仿宋_GB2312" w:hAnsi="Times New Roman"/>
          <w:sz w:val="32"/>
          <w:szCs w:val="32"/>
          <w:u w:val="single"/>
        </w:rPr>
      </w:pPr>
      <w:r>
        <w:rPr>
          <w:rFonts w:ascii="Times New Roman" w:eastAsia="仿宋_GB2312" w:hAnsi="Times New Roman" w:hint="eastAsia"/>
          <w:sz w:val="32"/>
          <w:szCs w:val="32"/>
        </w:rPr>
        <w:t>公用经费</w:t>
      </w:r>
      <w:r>
        <w:rPr>
          <w:rFonts w:ascii="Times New Roman" w:eastAsia="仿宋_GB2312" w:hAnsi="Times New Roman" w:hint="eastAsia"/>
          <w:sz w:val="32"/>
          <w:szCs w:val="32"/>
        </w:rPr>
        <w:t>109.42</w:t>
      </w:r>
      <w:r>
        <w:rPr>
          <w:rFonts w:ascii="Times New Roman" w:eastAsia="仿宋_GB2312" w:hAnsi="Times New Roman" w:hint="eastAsia"/>
          <w:sz w:val="32"/>
          <w:szCs w:val="32"/>
        </w:rPr>
        <w:t>万元，主要包括：</w:t>
      </w:r>
      <w:r>
        <w:rPr>
          <w:rFonts w:ascii="仿宋_GB2312" w:eastAsia="仿宋_GB2312" w:hAnsi="仿宋_GB2312" w:cs="仿宋_GB2312" w:hint="eastAsia"/>
          <w:sz w:val="32"/>
          <w:szCs w:val="32"/>
        </w:rPr>
        <w:t>办公费</w:t>
      </w:r>
      <w:r>
        <w:rPr>
          <w:rFonts w:ascii="仿宋_GB2312" w:eastAsia="仿宋_GB2312" w:hAnsi="仿宋_GB2312" w:cs="仿宋_GB2312" w:hint="eastAsia"/>
          <w:sz w:val="32"/>
          <w:szCs w:val="32"/>
        </w:rPr>
        <w:t>、印刷费、</w:t>
      </w:r>
      <w:r>
        <w:rPr>
          <w:rFonts w:ascii="仿宋_GB2312" w:eastAsia="仿宋_GB2312" w:hAnsi="仿宋_GB2312" w:cs="仿宋_GB2312" w:hint="eastAsia"/>
          <w:sz w:val="32"/>
          <w:szCs w:val="32"/>
        </w:rPr>
        <w:t>水费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电费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邮电费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维修（护）费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会议</w:t>
      </w:r>
      <w:r>
        <w:rPr>
          <w:rFonts w:ascii="仿宋_GB2312" w:eastAsia="仿宋_GB2312" w:hAnsi="仿宋_GB2312" w:cs="仿宋_GB2312" w:hint="eastAsia"/>
          <w:sz w:val="32"/>
          <w:szCs w:val="32"/>
        </w:rPr>
        <w:t>费、培训费、</w:t>
      </w:r>
      <w:r>
        <w:rPr>
          <w:rFonts w:ascii="仿宋_GB2312" w:eastAsia="仿宋_GB2312" w:hAnsi="仿宋_GB2312" w:cs="仿宋_GB2312" w:hint="eastAsia"/>
          <w:sz w:val="32"/>
          <w:szCs w:val="32"/>
        </w:rPr>
        <w:t>公务接待费</w:t>
      </w:r>
      <w:r>
        <w:rPr>
          <w:rFonts w:ascii="仿宋_GB2312" w:eastAsia="仿宋_GB2312" w:hAnsi="仿宋_GB2312" w:cs="仿宋_GB2312" w:hint="eastAsia"/>
          <w:sz w:val="32"/>
          <w:szCs w:val="32"/>
        </w:rPr>
        <w:t>、劳务费、</w:t>
      </w:r>
      <w:r>
        <w:rPr>
          <w:rFonts w:ascii="仿宋_GB2312" w:eastAsia="仿宋_GB2312" w:hAnsi="仿宋_GB2312" w:cs="仿宋_GB2312" w:hint="eastAsia"/>
          <w:sz w:val="32"/>
          <w:szCs w:val="32"/>
        </w:rPr>
        <w:t>工会经费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福利费</w:t>
      </w:r>
      <w:r>
        <w:rPr>
          <w:rFonts w:ascii="仿宋_GB2312" w:eastAsia="仿宋_GB2312" w:hAnsi="仿宋_GB2312" w:cs="仿宋_GB2312" w:hint="eastAsia"/>
          <w:sz w:val="32"/>
          <w:szCs w:val="32"/>
        </w:rPr>
        <w:t>、公务用车运行维护费、</w:t>
      </w:r>
      <w:r>
        <w:rPr>
          <w:rFonts w:ascii="仿宋_GB2312" w:eastAsia="仿宋_GB2312" w:hAnsi="仿宋_GB2312" w:cs="仿宋_GB2312" w:hint="eastAsia"/>
          <w:sz w:val="32"/>
          <w:szCs w:val="32"/>
        </w:rPr>
        <w:t>其他交通费用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其他商品和服务支出</w:t>
      </w:r>
      <w:r>
        <w:rPr>
          <w:rFonts w:ascii="仿宋_GB2312" w:eastAsia="仿宋_GB2312" w:hAnsi="仿宋_GB2312" w:cs="仿宋_GB2312" w:hint="eastAsia"/>
          <w:sz w:val="32"/>
          <w:szCs w:val="32"/>
        </w:rPr>
        <w:t>。</w:t>
      </w:r>
    </w:p>
    <w:p w:rsidR="003D5D92" w:rsidRDefault="00E10C7F">
      <w:pPr>
        <w:spacing w:line="58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五、“三公”经费财政拨款预算安排情况说明</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乐山市市中区青平镇人民政府</w:t>
      </w:r>
      <w:r>
        <w:rPr>
          <w:rFonts w:ascii="Times New Roman" w:eastAsia="仿宋_GB2312" w:hAnsi="Times New Roman" w:hint="eastAsia"/>
          <w:sz w:val="32"/>
          <w:szCs w:val="32"/>
        </w:rPr>
        <w:t>2025</w:t>
      </w:r>
      <w:r>
        <w:rPr>
          <w:rFonts w:ascii="Times New Roman" w:eastAsia="仿宋_GB2312" w:hAnsi="Times New Roman" w:hint="eastAsia"/>
          <w:sz w:val="32"/>
          <w:szCs w:val="32"/>
        </w:rPr>
        <w:t>年“三公”经费财政拨款预算数</w:t>
      </w:r>
      <w:r>
        <w:rPr>
          <w:rFonts w:ascii="Times New Roman" w:eastAsia="仿宋_GB2312" w:hAnsi="Times New Roman" w:hint="eastAsia"/>
          <w:sz w:val="32"/>
          <w:szCs w:val="32"/>
        </w:rPr>
        <w:t>9.1</w:t>
      </w:r>
      <w:r>
        <w:rPr>
          <w:rFonts w:ascii="Times New Roman" w:eastAsia="仿宋_GB2312" w:hAnsi="Times New Roman" w:hint="eastAsia"/>
          <w:sz w:val="32"/>
          <w:szCs w:val="32"/>
        </w:rPr>
        <w:t>万元，其中：公务接待费</w:t>
      </w:r>
      <w:r>
        <w:rPr>
          <w:rFonts w:ascii="Times New Roman" w:eastAsia="仿宋_GB2312" w:hAnsi="Times New Roman" w:hint="eastAsia"/>
          <w:sz w:val="32"/>
          <w:szCs w:val="32"/>
        </w:rPr>
        <w:t>3.1</w:t>
      </w:r>
      <w:r>
        <w:rPr>
          <w:rFonts w:ascii="Times New Roman" w:eastAsia="仿宋_GB2312" w:hAnsi="Times New Roman" w:hint="eastAsia"/>
          <w:sz w:val="32"/>
          <w:szCs w:val="32"/>
        </w:rPr>
        <w:t>万元，公务用车购置及运行维护费</w:t>
      </w:r>
      <w:r>
        <w:rPr>
          <w:rFonts w:ascii="Times New Roman" w:eastAsia="仿宋_GB2312" w:hAnsi="Times New Roman" w:hint="eastAsia"/>
          <w:sz w:val="32"/>
          <w:szCs w:val="32"/>
        </w:rPr>
        <w:t>6</w:t>
      </w:r>
      <w:r>
        <w:rPr>
          <w:rFonts w:ascii="Times New Roman" w:eastAsia="仿宋_GB2312" w:hAnsi="Times New Roman" w:hint="eastAsia"/>
          <w:sz w:val="32"/>
          <w:szCs w:val="32"/>
        </w:rPr>
        <w:t>万元。</w:t>
      </w:r>
      <w:r>
        <w:rPr>
          <w:rFonts w:ascii="Times New Roman" w:eastAsia="仿宋_GB2312" w:hAnsi="Times New Roman" w:hint="eastAsia"/>
          <w:sz w:val="32"/>
          <w:szCs w:val="32"/>
        </w:rPr>
        <w:t>2025</w:t>
      </w:r>
      <w:r>
        <w:rPr>
          <w:rFonts w:ascii="Times New Roman" w:eastAsia="仿宋_GB2312" w:hAnsi="Times New Roman" w:hint="eastAsia"/>
          <w:sz w:val="32"/>
          <w:szCs w:val="32"/>
        </w:rPr>
        <w:t>年市级年初部门预算暂不编列因公出国（境）经费。执行中，市级部门确需执行出国（境）任务和计划的，按照“一事一议”的方式按程序报批后安排经费。</w:t>
      </w:r>
    </w:p>
    <w:p w:rsidR="003D5D92" w:rsidRDefault="00E10C7F">
      <w:pPr>
        <w:spacing w:line="580" w:lineRule="exact"/>
        <w:ind w:firstLine="640"/>
        <w:rPr>
          <w:rFonts w:ascii="Times New Roman" w:eastAsia="楷体_GB2312" w:hAnsi="Times New Roman"/>
          <w:b/>
          <w:sz w:val="32"/>
          <w:szCs w:val="32"/>
        </w:rPr>
      </w:pPr>
      <w:r>
        <w:rPr>
          <w:rFonts w:ascii="Times New Roman" w:eastAsia="楷体_GB2312" w:hAnsi="Times New Roman" w:hint="eastAsia"/>
          <w:b/>
          <w:sz w:val="32"/>
          <w:szCs w:val="32"/>
        </w:rPr>
        <w:t>（一）公务接待费与</w:t>
      </w:r>
      <w:r>
        <w:rPr>
          <w:rFonts w:ascii="Times New Roman" w:eastAsia="楷体_GB2312" w:hAnsi="Times New Roman" w:hint="eastAsia"/>
          <w:b/>
          <w:sz w:val="32"/>
          <w:szCs w:val="32"/>
        </w:rPr>
        <w:t>2024</w:t>
      </w:r>
      <w:r>
        <w:rPr>
          <w:rFonts w:ascii="Times New Roman" w:eastAsia="楷体_GB2312" w:hAnsi="Times New Roman" w:hint="eastAsia"/>
          <w:b/>
          <w:sz w:val="32"/>
          <w:szCs w:val="32"/>
        </w:rPr>
        <w:t>年预算持平</w:t>
      </w:r>
    </w:p>
    <w:p w:rsidR="003D5D92" w:rsidRDefault="00E10C7F">
      <w:pPr>
        <w:spacing w:line="580" w:lineRule="exact"/>
        <w:ind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2025</w:t>
      </w:r>
      <w:r>
        <w:rPr>
          <w:rFonts w:ascii="Times New Roman" w:eastAsia="仿宋_GB2312" w:hAnsi="Times New Roman" w:hint="eastAsia"/>
          <w:sz w:val="32"/>
          <w:szCs w:val="32"/>
        </w:rPr>
        <w:t>年公务接待费计划用于</w:t>
      </w:r>
      <w:r>
        <w:rPr>
          <w:rFonts w:ascii="Times New Roman" w:eastAsia="仿宋_GB2312" w:hAnsi="Times New Roman" w:hint="eastAsia"/>
          <w:sz w:val="32"/>
          <w:szCs w:val="32"/>
        </w:rPr>
        <w:t>按规定开支的各类公务接待</w:t>
      </w:r>
      <w:r>
        <w:rPr>
          <w:rFonts w:ascii="Times New Roman" w:eastAsia="仿宋_GB2312" w:hAnsi="Times New Roman" w:hint="eastAsia"/>
          <w:sz w:val="32"/>
          <w:szCs w:val="32"/>
        </w:rPr>
        <w:t>。</w:t>
      </w:r>
    </w:p>
    <w:p w:rsidR="003D5D92" w:rsidRDefault="00E10C7F">
      <w:pPr>
        <w:spacing w:line="580" w:lineRule="exact"/>
        <w:ind w:firstLine="640"/>
        <w:rPr>
          <w:rFonts w:ascii="Times New Roman" w:eastAsia="黑体" w:hAnsi="Times New Roman"/>
          <w:b/>
          <w:sz w:val="32"/>
          <w:szCs w:val="32"/>
        </w:rPr>
      </w:pPr>
      <w:r>
        <w:rPr>
          <w:rFonts w:ascii="Times New Roman" w:eastAsia="楷体_GB2312" w:hAnsi="Times New Roman" w:hint="eastAsia"/>
          <w:b/>
          <w:sz w:val="32"/>
          <w:szCs w:val="32"/>
        </w:rPr>
        <w:t>（二）公务用车购置及运行维护费较</w:t>
      </w:r>
      <w:r>
        <w:rPr>
          <w:rFonts w:ascii="Times New Roman" w:eastAsia="楷体_GB2312" w:hAnsi="Times New Roman" w:hint="eastAsia"/>
          <w:b/>
          <w:sz w:val="32"/>
          <w:szCs w:val="32"/>
        </w:rPr>
        <w:t>2024</w:t>
      </w:r>
      <w:r>
        <w:rPr>
          <w:rFonts w:ascii="Times New Roman" w:eastAsia="楷体_GB2312" w:hAnsi="Times New Roman" w:hint="eastAsia"/>
          <w:b/>
          <w:sz w:val="32"/>
          <w:szCs w:val="32"/>
        </w:rPr>
        <w:t>年预算</w:t>
      </w:r>
      <w:r>
        <w:rPr>
          <w:rFonts w:ascii="Times New Roman" w:eastAsia="楷体_GB2312" w:hAnsi="Times New Roman" w:hint="eastAsia"/>
          <w:b/>
          <w:sz w:val="32"/>
          <w:szCs w:val="32"/>
        </w:rPr>
        <w:t>下降</w:t>
      </w:r>
      <w:r>
        <w:rPr>
          <w:rFonts w:ascii="Times New Roman" w:eastAsia="仿宋_GB2312" w:hAnsi="Times New Roman" w:hint="eastAsia"/>
          <w:b/>
          <w:sz w:val="32"/>
          <w:szCs w:val="32"/>
        </w:rPr>
        <w:t>40</w:t>
      </w:r>
      <w:r>
        <w:rPr>
          <w:rFonts w:ascii="Times New Roman" w:eastAsia="楷体_GB2312" w:hAnsi="Times New Roman"/>
          <w:b/>
          <w:sz w:val="32"/>
          <w:szCs w:val="32"/>
        </w:rPr>
        <w:t>%</w:t>
      </w:r>
      <w:r>
        <w:rPr>
          <w:rFonts w:ascii="Times New Roman" w:eastAsia="楷体_GB2312" w:hAnsi="Times New Roman" w:hint="eastAsia"/>
          <w:b/>
          <w:sz w:val="32"/>
          <w:szCs w:val="32"/>
        </w:rPr>
        <w:t>。</w:t>
      </w:r>
      <w:r>
        <w:rPr>
          <w:rFonts w:ascii="Times New Roman" w:eastAsia="仿宋_GB2312" w:hAnsi="Times New Roman" w:hint="eastAsia"/>
          <w:sz w:val="32"/>
          <w:szCs w:val="32"/>
        </w:rPr>
        <w:t>主要原因是依据“八项规定”和厉行节约的原则，从严控制公务</w:t>
      </w:r>
      <w:r>
        <w:rPr>
          <w:rFonts w:ascii="Times New Roman" w:eastAsia="仿宋_GB2312" w:hAnsi="Times New Roman" w:hint="eastAsia"/>
          <w:sz w:val="32"/>
          <w:szCs w:val="32"/>
        </w:rPr>
        <w:t>用车</w:t>
      </w:r>
      <w:r>
        <w:rPr>
          <w:rFonts w:ascii="Times New Roman" w:eastAsia="仿宋_GB2312" w:hAnsi="Times New Roman" w:hint="eastAsia"/>
          <w:sz w:val="32"/>
          <w:szCs w:val="32"/>
        </w:rPr>
        <w:t>，压缩</w:t>
      </w:r>
      <w:r>
        <w:rPr>
          <w:rFonts w:ascii="Times New Roman" w:eastAsia="仿宋_GB2312" w:hAnsi="Times New Roman" w:hint="eastAsia"/>
          <w:sz w:val="32"/>
          <w:szCs w:val="32"/>
        </w:rPr>
        <w:t>用车</w:t>
      </w:r>
      <w:r>
        <w:rPr>
          <w:rFonts w:ascii="Times New Roman" w:eastAsia="仿宋_GB2312" w:hAnsi="Times New Roman" w:hint="eastAsia"/>
          <w:sz w:val="32"/>
          <w:szCs w:val="32"/>
        </w:rPr>
        <w:t>开支。</w:t>
      </w:r>
    </w:p>
    <w:p w:rsidR="003D5D92" w:rsidRDefault="00E10C7F">
      <w:pPr>
        <w:spacing w:line="580" w:lineRule="exact"/>
        <w:ind w:firstLine="640"/>
        <w:rPr>
          <w:rFonts w:ascii="Times New Roman" w:eastAsia="仿宋_GB2312" w:hAnsi="Times New Roman"/>
          <w:sz w:val="32"/>
          <w:szCs w:val="32"/>
        </w:rPr>
      </w:pPr>
      <w:r>
        <w:rPr>
          <w:rFonts w:ascii="Times New Roman" w:eastAsia="仿宋_GB2312" w:hAnsi="Times New Roman" w:hint="eastAsia"/>
          <w:sz w:val="32"/>
          <w:szCs w:val="32"/>
        </w:rPr>
        <w:t>单位现有公务用车</w:t>
      </w:r>
      <w:r>
        <w:rPr>
          <w:rFonts w:ascii="Times New Roman" w:eastAsia="仿宋_GB2312" w:hAnsi="Times New Roman" w:hint="eastAsia"/>
          <w:sz w:val="32"/>
          <w:szCs w:val="32"/>
        </w:rPr>
        <w:t>2</w:t>
      </w:r>
      <w:r>
        <w:rPr>
          <w:rFonts w:ascii="Times New Roman" w:eastAsia="仿宋_GB2312" w:hAnsi="Times New Roman" w:hint="eastAsia"/>
          <w:sz w:val="32"/>
          <w:szCs w:val="32"/>
        </w:rPr>
        <w:t>辆，其中：轿车</w:t>
      </w:r>
      <w:r>
        <w:rPr>
          <w:rFonts w:ascii="Times New Roman" w:eastAsia="仿宋_GB2312" w:hAnsi="Times New Roman" w:hint="eastAsia"/>
          <w:sz w:val="32"/>
          <w:szCs w:val="32"/>
        </w:rPr>
        <w:t>2</w:t>
      </w:r>
      <w:r>
        <w:rPr>
          <w:rFonts w:ascii="Times New Roman" w:eastAsia="仿宋_GB2312" w:hAnsi="Times New Roman" w:hint="eastAsia"/>
          <w:sz w:val="32"/>
          <w:szCs w:val="32"/>
        </w:rPr>
        <w:t>辆，旅行车（含商务车）</w:t>
      </w:r>
      <w:r>
        <w:rPr>
          <w:rFonts w:ascii="Times New Roman" w:eastAsia="仿宋_GB2312" w:hAnsi="Times New Roman" w:hint="eastAsia"/>
          <w:sz w:val="32"/>
          <w:szCs w:val="32"/>
        </w:rPr>
        <w:t>0</w:t>
      </w:r>
      <w:r>
        <w:rPr>
          <w:rFonts w:ascii="Times New Roman" w:eastAsia="仿宋_GB2312" w:hAnsi="Times New Roman" w:hint="eastAsia"/>
          <w:sz w:val="32"/>
          <w:szCs w:val="32"/>
        </w:rPr>
        <w:t>辆，越野车</w:t>
      </w:r>
      <w:r>
        <w:rPr>
          <w:rFonts w:ascii="Times New Roman" w:eastAsia="仿宋_GB2312" w:hAnsi="Times New Roman" w:hint="eastAsia"/>
          <w:sz w:val="32"/>
          <w:szCs w:val="32"/>
        </w:rPr>
        <w:t>0</w:t>
      </w:r>
      <w:r>
        <w:rPr>
          <w:rFonts w:ascii="Times New Roman" w:eastAsia="仿宋_GB2312" w:hAnsi="Times New Roman" w:hint="eastAsia"/>
          <w:sz w:val="32"/>
          <w:szCs w:val="32"/>
        </w:rPr>
        <w:t>辆，大型客、货车</w:t>
      </w:r>
      <w:r>
        <w:rPr>
          <w:rFonts w:ascii="Times New Roman" w:eastAsia="仿宋_GB2312" w:hAnsi="Times New Roman" w:hint="eastAsia"/>
          <w:sz w:val="32"/>
          <w:szCs w:val="32"/>
        </w:rPr>
        <w:t>0</w:t>
      </w:r>
      <w:r>
        <w:rPr>
          <w:rFonts w:ascii="Times New Roman" w:eastAsia="仿宋_GB2312" w:hAnsi="Times New Roman" w:hint="eastAsia"/>
          <w:sz w:val="32"/>
          <w:szCs w:val="32"/>
        </w:rPr>
        <w:t>辆。</w:t>
      </w:r>
    </w:p>
    <w:p w:rsidR="003D5D92" w:rsidRDefault="00E10C7F">
      <w:pPr>
        <w:spacing w:line="580" w:lineRule="exact"/>
        <w:ind w:firstLine="640"/>
        <w:rPr>
          <w:rFonts w:ascii="Times New Roman" w:eastAsia="仿宋_GB2312" w:hAnsi="Times New Roman"/>
          <w:sz w:val="32"/>
          <w:szCs w:val="32"/>
        </w:rPr>
      </w:pPr>
      <w:r>
        <w:rPr>
          <w:rFonts w:ascii="Times New Roman" w:eastAsia="仿宋_GB2312" w:hAnsi="Times New Roman" w:hint="eastAsia"/>
          <w:sz w:val="32"/>
          <w:szCs w:val="32"/>
        </w:rPr>
        <w:t>2025</w:t>
      </w:r>
      <w:r>
        <w:rPr>
          <w:rFonts w:ascii="Times New Roman" w:eastAsia="仿宋_GB2312" w:hAnsi="Times New Roman" w:hint="eastAsia"/>
          <w:sz w:val="32"/>
          <w:szCs w:val="32"/>
        </w:rPr>
        <w:t>年安排公务用车购置费</w:t>
      </w:r>
      <w:r>
        <w:rPr>
          <w:rFonts w:ascii="Times New Roman" w:eastAsia="仿宋_GB2312" w:hAnsi="Times New Roman" w:hint="eastAsia"/>
          <w:sz w:val="32"/>
          <w:szCs w:val="32"/>
        </w:rPr>
        <w:t>0</w:t>
      </w:r>
      <w:r>
        <w:rPr>
          <w:rFonts w:ascii="Times New Roman" w:eastAsia="仿宋_GB2312" w:hAnsi="Times New Roman" w:hint="eastAsia"/>
          <w:sz w:val="32"/>
          <w:szCs w:val="32"/>
        </w:rPr>
        <w:t>万元，拟购置公务用车</w:t>
      </w:r>
      <w:r>
        <w:rPr>
          <w:rFonts w:ascii="Times New Roman" w:eastAsia="仿宋_GB2312" w:hAnsi="Times New Roman" w:hint="eastAsia"/>
          <w:sz w:val="32"/>
          <w:szCs w:val="32"/>
        </w:rPr>
        <w:t>0</w:t>
      </w:r>
      <w:r>
        <w:rPr>
          <w:rFonts w:ascii="Times New Roman" w:eastAsia="仿宋_GB2312" w:hAnsi="Times New Roman" w:hint="eastAsia"/>
          <w:sz w:val="32"/>
          <w:szCs w:val="32"/>
        </w:rPr>
        <w:t>辆，其中：轿车</w:t>
      </w:r>
      <w:r>
        <w:rPr>
          <w:rFonts w:ascii="Times New Roman" w:eastAsia="仿宋_GB2312" w:hAnsi="Times New Roman" w:hint="eastAsia"/>
          <w:sz w:val="32"/>
          <w:szCs w:val="32"/>
        </w:rPr>
        <w:t>0</w:t>
      </w:r>
      <w:r>
        <w:rPr>
          <w:rFonts w:ascii="Times New Roman" w:eastAsia="仿宋_GB2312" w:hAnsi="Times New Roman" w:hint="eastAsia"/>
          <w:sz w:val="32"/>
          <w:szCs w:val="32"/>
        </w:rPr>
        <w:t>辆，旅行车（含商务车）</w:t>
      </w:r>
      <w:r>
        <w:rPr>
          <w:rFonts w:ascii="Times New Roman" w:eastAsia="仿宋_GB2312" w:hAnsi="Times New Roman" w:hint="eastAsia"/>
          <w:sz w:val="32"/>
          <w:szCs w:val="32"/>
        </w:rPr>
        <w:t>0</w:t>
      </w:r>
      <w:r>
        <w:rPr>
          <w:rFonts w:ascii="Times New Roman" w:eastAsia="仿宋_GB2312" w:hAnsi="Times New Roman" w:hint="eastAsia"/>
          <w:sz w:val="32"/>
          <w:szCs w:val="32"/>
        </w:rPr>
        <w:t>辆，越野车</w:t>
      </w:r>
      <w:r>
        <w:rPr>
          <w:rFonts w:ascii="Times New Roman" w:eastAsia="仿宋_GB2312" w:hAnsi="Times New Roman" w:hint="eastAsia"/>
          <w:sz w:val="32"/>
          <w:szCs w:val="32"/>
        </w:rPr>
        <w:t>0</w:t>
      </w:r>
      <w:r>
        <w:rPr>
          <w:rFonts w:ascii="Times New Roman" w:eastAsia="仿宋_GB2312" w:hAnsi="Times New Roman" w:hint="eastAsia"/>
          <w:sz w:val="32"/>
          <w:szCs w:val="32"/>
        </w:rPr>
        <w:t>辆，大型客、货车</w:t>
      </w:r>
      <w:r>
        <w:rPr>
          <w:rFonts w:ascii="Times New Roman" w:eastAsia="仿宋_GB2312" w:hAnsi="Times New Roman" w:hint="eastAsia"/>
          <w:sz w:val="32"/>
          <w:szCs w:val="32"/>
        </w:rPr>
        <w:t>0</w:t>
      </w:r>
      <w:r>
        <w:rPr>
          <w:rFonts w:ascii="Times New Roman" w:eastAsia="仿宋_GB2312" w:hAnsi="Times New Roman" w:hint="eastAsia"/>
          <w:sz w:val="32"/>
          <w:szCs w:val="32"/>
        </w:rPr>
        <w:t>辆。</w:t>
      </w:r>
    </w:p>
    <w:p w:rsidR="003D5D92" w:rsidRDefault="00E10C7F">
      <w:pPr>
        <w:spacing w:line="580" w:lineRule="exact"/>
        <w:ind w:firstLine="640"/>
        <w:rPr>
          <w:rFonts w:ascii="Times New Roman" w:eastAsia="仿宋_GB2312" w:hAnsi="Times New Roman"/>
          <w:sz w:val="32"/>
          <w:szCs w:val="32"/>
        </w:rPr>
      </w:pPr>
      <w:r>
        <w:rPr>
          <w:rFonts w:ascii="Times New Roman" w:eastAsia="仿宋_GB2312" w:hAnsi="Times New Roman" w:hint="eastAsia"/>
          <w:sz w:val="32"/>
          <w:szCs w:val="32"/>
        </w:rPr>
        <w:t>2025</w:t>
      </w:r>
      <w:r>
        <w:rPr>
          <w:rFonts w:ascii="Times New Roman" w:eastAsia="仿宋_GB2312" w:hAnsi="Times New Roman" w:hint="eastAsia"/>
          <w:sz w:val="32"/>
          <w:szCs w:val="32"/>
        </w:rPr>
        <w:t>年安排公务用车运行维护费</w:t>
      </w:r>
      <w:r>
        <w:rPr>
          <w:rFonts w:ascii="Times New Roman" w:eastAsia="仿宋_GB2312" w:hAnsi="Times New Roman" w:hint="eastAsia"/>
          <w:sz w:val="32"/>
          <w:szCs w:val="32"/>
        </w:rPr>
        <w:t>6</w:t>
      </w:r>
      <w:r>
        <w:rPr>
          <w:rFonts w:ascii="Times New Roman" w:eastAsia="仿宋_GB2312" w:hAnsi="Times New Roman" w:hint="eastAsia"/>
          <w:sz w:val="32"/>
          <w:szCs w:val="32"/>
        </w:rPr>
        <w:t>万元，用于</w:t>
      </w:r>
      <w:r>
        <w:rPr>
          <w:rFonts w:ascii="Times New Roman" w:eastAsia="仿宋_GB2312" w:hAnsi="Times New Roman" w:hint="eastAsia"/>
          <w:sz w:val="32"/>
          <w:szCs w:val="32"/>
        </w:rPr>
        <w:t>2</w:t>
      </w:r>
      <w:r>
        <w:rPr>
          <w:rFonts w:ascii="Times New Roman" w:eastAsia="仿宋_GB2312" w:hAnsi="Times New Roman" w:hint="eastAsia"/>
          <w:sz w:val="32"/>
          <w:szCs w:val="32"/>
        </w:rPr>
        <w:t>辆公务用车燃油、维修、保险等方面支出，主要保障乡村振兴、</w:t>
      </w:r>
      <w:r>
        <w:rPr>
          <w:rFonts w:ascii="Times New Roman" w:eastAsia="仿宋_GB2312" w:hAnsi="Times New Roman" w:hint="eastAsia"/>
          <w:sz w:val="32"/>
          <w:szCs w:val="32"/>
        </w:rPr>
        <w:t>森林防火</w:t>
      </w:r>
      <w:r>
        <w:rPr>
          <w:rFonts w:ascii="Times New Roman" w:eastAsia="仿宋_GB2312" w:hAnsi="Times New Roman" w:hint="eastAsia"/>
          <w:sz w:val="32"/>
          <w:szCs w:val="32"/>
        </w:rPr>
        <w:t>、乡村治理、农业服务等工作开展。</w:t>
      </w:r>
    </w:p>
    <w:p w:rsidR="003D5D92" w:rsidRDefault="00E10C7F">
      <w:pPr>
        <w:spacing w:line="58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六、政府性基金预算支出情况说明</w:t>
      </w:r>
    </w:p>
    <w:p w:rsidR="003D5D92" w:rsidRDefault="00E10C7F">
      <w:pPr>
        <w:spacing w:line="580" w:lineRule="exact"/>
        <w:ind w:firstLineChars="200" w:firstLine="640"/>
        <w:rPr>
          <w:rFonts w:ascii="Times New Roman" w:eastAsia="仿宋_GB2312" w:hAnsi="Times New Roman"/>
          <w:sz w:val="32"/>
          <w:szCs w:val="32"/>
          <w:u w:val="single"/>
        </w:rPr>
      </w:pPr>
      <w:r>
        <w:rPr>
          <w:rFonts w:ascii="Times New Roman" w:eastAsia="仿宋_GB2312" w:hAnsi="Times New Roman" w:hint="eastAsia"/>
          <w:sz w:val="32"/>
          <w:szCs w:val="32"/>
        </w:rPr>
        <w:t>乐山市市中区青平镇人民政府</w:t>
      </w:r>
      <w:r>
        <w:rPr>
          <w:rFonts w:ascii="Times New Roman" w:eastAsia="仿宋_GB2312" w:hAnsi="Times New Roman" w:hint="eastAsia"/>
          <w:sz w:val="32"/>
          <w:szCs w:val="32"/>
        </w:rPr>
        <w:t>2025</w:t>
      </w:r>
      <w:r>
        <w:rPr>
          <w:rFonts w:ascii="Times New Roman" w:eastAsia="仿宋_GB2312" w:hAnsi="Times New Roman" w:hint="eastAsia"/>
          <w:sz w:val="32"/>
          <w:szCs w:val="32"/>
        </w:rPr>
        <w:t>年没有使用政府性基金预算拨款安排的支出。</w:t>
      </w:r>
    </w:p>
    <w:p w:rsidR="003D5D92" w:rsidRDefault="00E10C7F">
      <w:pPr>
        <w:spacing w:line="58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七、国有资本经营预算情况说明</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乐山市市中区青平镇人民政府</w:t>
      </w:r>
      <w:r>
        <w:rPr>
          <w:rFonts w:ascii="Times New Roman" w:eastAsia="仿宋_GB2312" w:hAnsi="Times New Roman" w:hint="eastAsia"/>
          <w:sz w:val="32"/>
          <w:szCs w:val="32"/>
        </w:rPr>
        <w:t>2025</w:t>
      </w:r>
      <w:r>
        <w:rPr>
          <w:rFonts w:ascii="Times New Roman" w:eastAsia="仿宋_GB2312" w:hAnsi="Times New Roman" w:hint="eastAsia"/>
          <w:sz w:val="32"/>
          <w:szCs w:val="32"/>
        </w:rPr>
        <w:t>年国有资本经营预算支出</w:t>
      </w:r>
      <w:r>
        <w:rPr>
          <w:rFonts w:ascii="Times New Roman" w:eastAsia="仿宋_GB2312" w:hAnsi="Times New Roman" w:hint="eastAsia"/>
          <w:sz w:val="32"/>
          <w:szCs w:val="32"/>
        </w:rPr>
        <w:t>0.59</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万元，项目支出</w:t>
      </w:r>
      <w:r>
        <w:rPr>
          <w:rFonts w:ascii="Times New Roman" w:eastAsia="仿宋_GB2312" w:hAnsi="Times New Roman" w:hint="eastAsia"/>
          <w:sz w:val="32"/>
          <w:szCs w:val="32"/>
        </w:rPr>
        <w:t>0.59</w:t>
      </w:r>
      <w:r>
        <w:rPr>
          <w:rFonts w:ascii="Times New Roman" w:eastAsia="仿宋_GB2312" w:hAnsi="Times New Roman" w:hint="eastAsia"/>
          <w:sz w:val="32"/>
          <w:szCs w:val="32"/>
        </w:rPr>
        <w:t>万元，比</w:t>
      </w:r>
      <w:r>
        <w:rPr>
          <w:rFonts w:ascii="Times New Roman" w:eastAsia="仿宋_GB2312" w:hAnsi="Times New Roman" w:hint="eastAsia"/>
          <w:sz w:val="32"/>
          <w:szCs w:val="32"/>
        </w:rPr>
        <w:t>2024</w:t>
      </w:r>
      <w:r>
        <w:rPr>
          <w:rFonts w:ascii="Times New Roman" w:eastAsia="仿宋_GB2312" w:hAnsi="Times New Roman" w:hint="eastAsia"/>
          <w:sz w:val="32"/>
          <w:szCs w:val="32"/>
        </w:rPr>
        <w:t>年预算数</w:t>
      </w:r>
      <w:r>
        <w:rPr>
          <w:rFonts w:ascii="Times New Roman" w:eastAsia="仿宋_GB2312" w:hAnsi="Times New Roman" w:hint="eastAsia"/>
          <w:sz w:val="32"/>
          <w:szCs w:val="32"/>
        </w:rPr>
        <w:t>增加</w:t>
      </w:r>
      <w:r>
        <w:rPr>
          <w:rFonts w:ascii="Times New Roman" w:eastAsia="仿宋_GB2312" w:hAnsi="Times New Roman" w:hint="eastAsia"/>
          <w:sz w:val="32"/>
          <w:szCs w:val="32"/>
        </w:rPr>
        <w:t>0.59</w:t>
      </w:r>
      <w:r>
        <w:rPr>
          <w:rFonts w:ascii="Times New Roman" w:eastAsia="仿宋_GB2312" w:hAnsi="Times New Roman" w:hint="eastAsia"/>
          <w:sz w:val="32"/>
          <w:szCs w:val="32"/>
        </w:rPr>
        <w:t>万元，主要原因是</w:t>
      </w:r>
      <w:r>
        <w:rPr>
          <w:rFonts w:ascii="Times New Roman" w:eastAsia="仿宋_GB2312" w:hAnsi="Times New Roman" w:hint="eastAsia"/>
          <w:sz w:val="32"/>
          <w:szCs w:val="32"/>
        </w:rPr>
        <w:t>上年结转的</w:t>
      </w:r>
      <w:r>
        <w:rPr>
          <w:rFonts w:ascii="Times New Roman" w:eastAsia="仿宋_GB2312" w:hAnsi="Times New Roman" w:hint="eastAsia"/>
          <w:sz w:val="32"/>
          <w:szCs w:val="32"/>
        </w:rPr>
        <w:t>国有企业退休人员社会化管理补助支出。</w:t>
      </w:r>
    </w:p>
    <w:p w:rsidR="003D5D92" w:rsidRDefault="00E10C7F">
      <w:pPr>
        <w:spacing w:line="58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八、其他重要事项的情况说明</w:t>
      </w:r>
    </w:p>
    <w:p w:rsidR="003D5D92" w:rsidRDefault="00E10C7F">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（一）机关运行经费情况</w:t>
      </w:r>
    </w:p>
    <w:p w:rsidR="003D5D92" w:rsidRDefault="00E10C7F">
      <w:pPr>
        <w:spacing w:line="580" w:lineRule="exact"/>
        <w:ind w:firstLine="640"/>
        <w:rPr>
          <w:rFonts w:ascii="Times New Roman" w:eastAsia="仿宋_GB2312" w:hAnsi="Times New Roman"/>
          <w:sz w:val="32"/>
          <w:szCs w:val="32"/>
        </w:rPr>
      </w:pPr>
      <w:r>
        <w:rPr>
          <w:rFonts w:ascii="Times New Roman" w:eastAsia="仿宋_GB2312" w:hAnsi="Times New Roman" w:hint="eastAsia"/>
          <w:sz w:val="32"/>
          <w:szCs w:val="32"/>
        </w:rPr>
        <w:t>2025</w:t>
      </w:r>
      <w:r>
        <w:rPr>
          <w:rFonts w:ascii="Times New Roman" w:eastAsia="仿宋_GB2312" w:hAnsi="Times New Roman" w:hint="eastAsia"/>
          <w:sz w:val="32"/>
          <w:szCs w:val="32"/>
        </w:rPr>
        <w:t>年，乐山市市中区青平镇人民政府的机关运行经费</w:t>
      </w:r>
      <w:r>
        <w:rPr>
          <w:rFonts w:ascii="Times New Roman" w:eastAsia="仿宋_GB2312" w:hAnsi="Times New Roman" w:hint="eastAsia"/>
          <w:sz w:val="32"/>
          <w:szCs w:val="32"/>
        </w:rPr>
        <w:lastRenderedPageBreak/>
        <w:t>财政拨款预算为</w:t>
      </w:r>
      <w:r>
        <w:rPr>
          <w:rFonts w:ascii="Times New Roman" w:eastAsia="仿宋_GB2312" w:hAnsi="Times New Roman" w:hint="eastAsia"/>
          <w:sz w:val="32"/>
          <w:szCs w:val="32"/>
        </w:rPr>
        <w:t>109.42</w:t>
      </w:r>
      <w:r>
        <w:rPr>
          <w:rFonts w:ascii="Times New Roman" w:eastAsia="仿宋_GB2312" w:hAnsi="Times New Roman" w:hint="eastAsia"/>
          <w:sz w:val="32"/>
          <w:szCs w:val="32"/>
        </w:rPr>
        <w:t>万元，比</w:t>
      </w:r>
      <w:r>
        <w:rPr>
          <w:rFonts w:ascii="Times New Roman" w:eastAsia="仿宋_GB2312" w:hAnsi="Times New Roman" w:hint="eastAsia"/>
          <w:sz w:val="32"/>
          <w:szCs w:val="32"/>
        </w:rPr>
        <w:t>2024</w:t>
      </w:r>
      <w:r>
        <w:rPr>
          <w:rFonts w:ascii="Times New Roman" w:eastAsia="仿宋_GB2312" w:hAnsi="Times New Roman" w:hint="eastAsia"/>
          <w:sz w:val="32"/>
          <w:szCs w:val="32"/>
        </w:rPr>
        <w:t>年预算</w:t>
      </w:r>
      <w:r>
        <w:rPr>
          <w:rFonts w:ascii="Times New Roman" w:eastAsia="仿宋_GB2312" w:hAnsi="Times New Roman" w:hint="eastAsia"/>
          <w:sz w:val="32"/>
          <w:szCs w:val="32"/>
        </w:rPr>
        <w:t>增加</w:t>
      </w:r>
      <w:r>
        <w:rPr>
          <w:rFonts w:ascii="Times New Roman" w:eastAsia="仿宋_GB2312" w:hAnsi="Times New Roman" w:hint="eastAsia"/>
          <w:sz w:val="32"/>
          <w:szCs w:val="32"/>
        </w:rPr>
        <w:t>3.33</w:t>
      </w:r>
      <w:r>
        <w:rPr>
          <w:rFonts w:ascii="Times New Roman" w:eastAsia="仿宋_GB2312" w:hAnsi="Times New Roman" w:hint="eastAsia"/>
          <w:sz w:val="32"/>
          <w:szCs w:val="32"/>
        </w:rPr>
        <w:t>万元，</w:t>
      </w:r>
      <w:r>
        <w:rPr>
          <w:rFonts w:ascii="Times New Roman" w:eastAsia="仿宋_GB2312" w:hAnsi="Times New Roman" w:hint="eastAsia"/>
          <w:sz w:val="32"/>
          <w:szCs w:val="32"/>
        </w:rPr>
        <w:t>增长</w:t>
      </w:r>
      <w:r>
        <w:rPr>
          <w:rFonts w:ascii="Times New Roman" w:eastAsia="仿宋_GB2312" w:hAnsi="Times New Roman" w:hint="eastAsia"/>
          <w:sz w:val="32"/>
          <w:szCs w:val="32"/>
        </w:rPr>
        <w:t>3.14</w:t>
      </w:r>
      <w:r>
        <w:rPr>
          <w:rFonts w:ascii="Times New Roman" w:eastAsia="仿宋_GB2312" w:hAnsi="Times New Roman" w:hint="eastAsia"/>
          <w:sz w:val="32"/>
          <w:szCs w:val="32"/>
        </w:rPr>
        <w:t>%</w:t>
      </w:r>
      <w:r>
        <w:rPr>
          <w:rFonts w:ascii="Times New Roman" w:eastAsia="仿宋_GB2312" w:hAnsi="Times New Roman" w:hint="eastAsia"/>
          <w:sz w:val="32"/>
          <w:szCs w:val="32"/>
        </w:rPr>
        <w:t>。主要原因是</w:t>
      </w:r>
      <w:r>
        <w:rPr>
          <w:rFonts w:ascii="Times New Roman" w:eastAsia="仿宋_GB2312" w:hAnsi="Times New Roman" w:hint="eastAsia"/>
          <w:sz w:val="32"/>
          <w:szCs w:val="32"/>
        </w:rPr>
        <w:t>退役士兵安置，人员增加，相应的</w:t>
      </w:r>
      <w:r>
        <w:rPr>
          <w:rFonts w:ascii="Times New Roman" w:eastAsia="仿宋_GB2312" w:hAnsi="Times New Roman" w:hint="eastAsia"/>
          <w:sz w:val="32"/>
          <w:szCs w:val="32"/>
        </w:rPr>
        <w:t>公用经费增加</w:t>
      </w:r>
      <w:r>
        <w:rPr>
          <w:rFonts w:ascii="Times New Roman" w:eastAsia="仿宋_GB2312" w:hAnsi="Times New Roman" w:hint="eastAsia"/>
          <w:sz w:val="32"/>
          <w:szCs w:val="32"/>
        </w:rPr>
        <w:t>。</w:t>
      </w:r>
    </w:p>
    <w:p w:rsidR="003D5D92" w:rsidRDefault="00E10C7F">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（二）政府采购情况</w:t>
      </w:r>
    </w:p>
    <w:p w:rsidR="003D5D92" w:rsidRDefault="00E10C7F">
      <w:pPr>
        <w:spacing w:line="580" w:lineRule="exact"/>
        <w:ind w:firstLineChars="200" w:firstLine="640"/>
        <w:rPr>
          <w:rFonts w:ascii="Times New Roman" w:eastAsia="楷体_GB2312" w:hAnsi="Times New Roman"/>
          <w:b/>
          <w:sz w:val="32"/>
          <w:szCs w:val="32"/>
        </w:rPr>
      </w:pPr>
      <w:r>
        <w:rPr>
          <w:rFonts w:ascii="Times New Roman" w:eastAsia="仿宋_GB2312" w:hAnsi="Times New Roman" w:hint="eastAsia"/>
          <w:sz w:val="32"/>
          <w:szCs w:val="32"/>
        </w:rPr>
        <w:t>乐山市市中区青平镇人民政府</w:t>
      </w:r>
      <w:r>
        <w:rPr>
          <w:rFonts w:ascii="Times New Roman" w:eastAsia="仿宋_GB2312" w:hAnsi="Times New Roman" w:hint="eastAsia"/>
          <w:sz w:val="32"/>
          <w:szCs w:val="32"/>
        </w:rPr>
        <w:t>2025</w:t>
      </w:r>
      <w:r>
        <w:rPr>
          <w:rFonts w:ascii="Times New Roman" w:eastAsia="仿宋_GB2312" w:hAnsi="Times New Roman" w:hint="eastAsia"/>
          <w:sz w:val="32"/>
          <w:szCs w:val="32"/>
        </w:rPr>
        <w:t>年无政府采购项目，未安排政府采购预算。</w:t>
      </w:r>
    </w:p>
    <w:p w:rsidR="003D5D92" w:rsidRDefault="00E10C7F">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（三）国有资产占有使用情况</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截至</w:t>
      </w:r>
      <w:r>
        <w:rPr>
          <w:rFonts w:ascii="Times New Roman" w:eastAsia="仿宋_GB2312" w:hAnsi="Times New Roman" w:hint="eastAsia"/>
          <w:sz w:val="32"/>
          <w:szCs w:val="32"/>
        </w:rPr>
        <w:t>2025</w:t>
      </w:r>
      <w:r>
        <w:rPr>
          <w:rFonts w:ascii="Times New Roman" w:eastAsia="仿宋_GB2312" w:hAnsi="Times New Roman" w:hint="eastAsia"/>
          <w:sz w:val="32"/>
          <w:szCs w:val="32"/>
        </w:rPr>
        <w:t>年底，乐山市市中区青平镇人民政府所属各预算单位共有车辆</w:t>
      </w:r>
      <w:r>
        <w:rPr>
          <w:rFonts w:ascii="Times New Roman" w:eastAsia="仿宋_GB2312" w:hAnsi="Times New Roman" w:hint="eastAsia"/>
          <w:sz w:val="32"/>
          <w:szCs w:val="32"/>
        </w:rPr>
        <w:t>2</w:t>
      </w:r>
      <w:r>
        <w:rPr>
          <w:rFonts w:ascii="Times New Roman" w:eastAsia="仿宋_GB2312" w:hAnsi="Times New Roman" w:hint="eastAsia"/>
          <w:sz w:val="32"/>
          <w:szCs w:val="32"/>
        </w:rPr>
        <w:t>辆，其中，市级领导干部用车</w:t>
      </w:r>
      <w:r>
        <w:rPr>
          <w:rFonts w:ascii="Times New Roman" w:eastAsia="仿宋_GB2312" w:hAnsi="Times New Roman" w:hint="eastAsia"/>
          <w:sz w:val="32"/>
          <w:szCs w:val="32"/>
        </w:rPr>
        <w:t>0</w:t>
      </w:r>
      <w:r>
        <w:rPr>
          <w:rFonts w:ascii="Times New Roman" w:eastAsia="仿宋_GB2312" w:hAnsi="Times New Roman" w:hint="eastAsia"/>
          <w:sz w:val="32"/>
          <w:szCs w:val="32"/>
        </w:rPr>
        <w:t>辆、定向保障用车</w:t>
      </w:r>
      <w:r>
        <w:rPr>
          <w:rFonts w:ascii="Times New Roman" w:eastAsia="仿宋_GB2312" w:hAnsi="Times New Roman" w:hint="eastAsia"/>
          <w:sz w:val="32"/>
          <w:szCs w:val="32"/>
        </w:rPr>
        <w:t>0</w:t>
      </w:r>
      <w:r>
        <w:rPr>
          <w:rFonts w:ascii="Times New Roman" w:eastAsia="仿宋_GB2312" w:hAnsi="Times New Roman" w:hint="eastAsia"/>
          <w:sz w:val="32"/>
          <w:szCs w:val="32"/>
        </w:rPr>
        <w:t>辆、执法执勤用车</w:t>
      </w:r>
      <w:r>
        <w:rPr>
          <w:rFonts w:ascii="Times New Roman" w:eastAsia="仿宋_GB2312" w:hAnsi="Times New Roman" w:hint="eastAsia"/>
          <w:sz w:val="32"/>
          <w:szCs w:val="32"/>
        </w:rPr>
        <w:t>2</w:t>
      </w:r>
      <w:r>
        <w:rPr>
          <w:rFonts w:ascii="Times New Roman" w:eastAsia="仿宋_GB2312" w:hAnsi="Times New Roman" w:hint="eastAsia"/>
          <w:sz w:val="32"/>
          <w:szCs w:val="32"/>
        </w:rPr>
        <w:t>辆。单位价值</w:t>
      </w:r>
      <w:r>
        <w:rPr>
          <w:rFonts w:ascii="Times New Roman" w:eastAsia="仿宋_GB2312" w:hAnsi="Times New Roman" w:hint="eastAsia"/>
          <w:sz w:val="32"/>
          <w:szCs w:val="32"/>
        </w:rPr>
        <w:t>200</w:t>
      </w:r>
      <w:r>
        <w:rPr>
          <w:rFonts w:ascii="Times New Roman" w:eastAsia="仿宋_GB2312" w:hAnsi="Times New Roman" w:hint="eastAsia"/>
          <w:sz w:val="32"/>
          <w:szCs w:val="32"/>
        </w:rPr>
        <w:t>万元以上大型设备</w:t>
      </w:r>
      <w:r>
        <w:rPr>
          <w:rFonts w:ascii="Times New Roman" w:eastAsia="仿宋_GB2312" w:hAnsi="Times New Roman" w:hint="eastAsia"/>
          <w:sz w:val="32"/>
          <w:szCs w:val="32"/>
        </w:rPr>
        <w:t>0</w:t>
      </w:r>
      <w:r>
        <w:rPr>
          <w:rFonts w:ascii="Times New Roman" w:eastAsia="仿宋_GB2312" w:hAnsi="Times New Roman" w:hint="eastAsia"/>
          <w:sz w:val="32"/>
          <w:szCs w:val="32"/>
        </w:rPr>
        <w:t>台</w:t>
      </w:r>
      <w:r>
        <w:rPr>
          <w:rFonts w:ascii="Times New Roman" w:eastAsia="仿宋_GB2312" w:hAnsi="Times New Roman" w:hint="eastAsia"/>
          <w:sz w:val="32"/>
          <w:szCs w:val="32"/>
        </w:rPr>
        <w:t>（套）。</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2025</w:t>
      </w:r>
      <w:r>
        <w:rPr>
          <w:rFonts w:ascii="Times New Roman" w:eastAsia="仿宋_GB2312" w:hAnsi="Times New Roman" w:hint="eastAsia"/>
          <w:sz w:val="32"/>
          <w:szCs w:val="32"/>
        </w:rPr>
        <w:t>年部门预算未安排购置车辆及单位价值</w:t>
      </w:r>
      <w:r>
        <w:rPr>
          <w:rFonts w:ascii="Times New Roman" w:eastAsia="仿宋_GB2312" w:hAnsi="Times New Roman" w:hint="eastAsia"/>
          <w:sz w:val="32"/>
          <w:szCs w:val="32"/>
        </w:rPr>
        <w:t>200</w:t>
      </w:r>
      <w:r>
        <w:rPr>
          <w:rFonts w:ascii="Times New Roman" w:eastAsia="仿宋_GB2312" w:hAnsi="Times New Roman" w:hint="eastAsia"/>
          <w:sz w:val="32"/>
          <w:szCs w:val="32"/>
        </w:rPr>
        <w:t>万元以上大型设备。</w:t>
      </w:r>
    </w:p>
    <w:p w:rsidR="003D5D92" w:rsidRDefault="00E10C7F">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（四）预算绩效情况</w:t>
      </w:r>
    </w:p>
    <w:p w:rsidR="003D5D92" w:rsidRDefault="00E10C7F">
      <w:pPr>
        <w:spacing w:line="578"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2025</w:t>
      </w:r>
      <w:r>
        <w:rPr>
          <w:rFonts w:ascii="Times New Roman" w:eastAsia="仿宋_GB2312" w:hAnsi="Times New Roman" w:cs="仿宋_GB2312" w:hint="eastAsia"/>
          <w:sz w:val="32"/>
          <w:szCs w:val="32"/>
        </w:rPr>
        <w:t>年乐山市市中区青平镇人民政府开展绩效目标管理的项目</w:t>
      </w: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个，涉及预算</w:t>
      </w:r>
      <w:r>
        <w:rPr>
          <w:rFonts w:ascii="Times New Roman" w:eastAsia="仿宋_GB2312" w:hAnsi="Times New Roman" w:cs="仿宋_GB2312" w:hint="eastAsia"/>
          <w:sz w:val="32"/>
          <w:szCs w:val="32"/>
        </w:rPr>
        <w:t>349.12</w:t>
      </w:r>
      <w:r>
        <w:rPr>
          <w:rFonts w:ascii="Times New Roman" w:eastAsia="仿宋_GB2312" w:hAnsi="Times New Roman" w:cs="仿宋_GB2312" w:hint="eastAsia"/>
          <w:sz w:val="32"/>
          <w:szCs w:val="32"/>
        </w:rPr>
        <w:t>万元。其中：人员类项目</w:t>
      </w:r>
      <w:r>
        <w:rPr>
          <w:rFonts w:ascii="Times New Roman" w:eastAsia="仿宋_GB2312" w:hAnsi="Times New Roman" w:cs="仿宋_GB2312" w:hint="eastAsia"/>
          <w:sz w:val="32"/>
          <w:szCs w:val="32"/>
        </w:rPr>
        <w:t>0</w:t>
      </w:r>
      <w:r>
        <w:rPr>
          <w:rFonts w:ascii="Times New Roman" w:eastAsia="仿宋_GB2312" w:hAnsi="Times New Roman" w:cs="仿宋_GB2312" w:hint="eastAsia"/>
          <w:sz w:val="32"/>
          <w:szCs w:val="32"/>
        </w:rPr>
        <w:t>个，涉及预算</w:t>
      </w:r>
      <w:r>
        <w:rPr>
          <w:rFonts w:ascii="Times New Roman" w:eastAsia="仿宋_GB2312" w:hAnsi="Times New Roman" w:cs="仿宋_GB2312" w:hint="eastAsia"/>
          <w:sz w:val="32"/>
          <w:szCs w:val="32"/>
        </w:rPr>
        <w:t>0</w:t>
      </w:r>
      <w:r>
        <w:rPr>
          <w:rFonts w:ascii="Times New Roman" w:eastAsia="仿宋_GB2312" w:hAnsi="Times New Roman" w:cs="仿宋_GB2312" w:hint="eastAsia"/>
          <w:sz w:val="32"/>
          <w:szCs w:val="32"/>
        </w:rPr>
        <w:t>万元；运转类项目</w:t>
      </w:r>
      <w:r>
        <w:rPr>
          <w:rFonts w:ascii="Times New Roman" w:eastAsia="仿宋_GB2312" w:hAnsi="Times New Roman" w:cs="仿宋_GB2312" w:hint="eastAsia"/>
          <w:sz w:val="32"/>
          <w:szCs w:val="32"/>
        </w:rPr>
        <w:t>0</w:t>
      </w:r>
      <w:r>
        <w:rPr>
          <w:rFonts w:ascii="Times New Roman" w:eastAsia="仿宋_GB2312" w:hAnsi="Times New Roman" w:cs="仿宋_GB2312" w:hint="eastAsia"/>
          <w:sz w:val="32"/>
          <w:szCs w:val="32"/>
        </w:rPr>
        <w:t>个，涉及预算</w:t>
      </w:r>
      <w:r>
        <w:rPr>
          <w:rFonts w:ascii="Times New Roman" w:eastAsia="仿宋_GB2312" w:hAnsi="Times New Roman" w:cs="仿宋_GB2312" w:hint="eastAsia"/>
          <w:sz w:val="32"/>
          <w:szCs w:val="32"/>
        </w:rPr>
        <w:t>0</w:t>
      </w:r>
      <w:r>
        <w:rPr>
          <w:rFonts w:ascii="Times New Roman" w:eastAsia="仿宋_GB2312" w:hAnsi="Times New Roman" w:cs="仿宋_GB2312" w:hint="eastAsia"/>
          <w:sz w:val="32"/>
          <w:szCs w:val="32"/>
        </w:rPr>
        <w:t>万元；特定目标类项目</w:t>
      </w: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个，涉及预算</w:t>
      </w:r>
      <w:r>
        <w:rPr>
          <w:rFonts w:ascii="Times New Roman" w:eastAsia="仿宋_GB2312" w:hAnsi="Times New Roman" w:cs="仿宋_GB2312" w:hint="eastAsia"/>
          <w:sz w:val="32"/>
          <w:szCs w:val="32"/>
        </w:rPr>
        <w:t>349.12</w:t>
      </w:r>
      <w:r>
        <w:rPr>
          <w:rFonts w:ascii="Times New Roman" w:eastAsia="仿宋_GB2312" w:hAnsi="Times New Roman" w:cs="仿宋_GB2312" w:hint="eastAsia"/>
          <w:sz w:val="32"/>
          <w:szCs w:val="32"/>
        </w:rPr>
        <w:t>万元。</w:t>
      </w:r>
    </w:p>
    <w:p w:rsidR="003D5D92" w:rsidRDefault="003D5D92">
      <w:pPr>
        <w:pStyle w:val="a9"/>
        <w:widowControl/>
        <w:spacing w:before="0" w:beforeAutospacing="0" w:after="0" w:afterAutospacing="0"/>
        <w:ind w:firstLineChars="200" w:firstLine="640"/>
        <w:jc w:val="both"/>
        <w:rPr>
          <w:rFonts w:ascii="Times New Roman" w:eastAsia="仿宋_GB2312" w:hAnsi="Times New Roman" w:cs="仿宋_GB2312"/>
          <w:color w:val="333333"/>
          <w:sz w:val="32"/>
          <w:szCs w:val="32"/>
        </w:rPr>
        <w:sectPr w:rsidR="003D5D92">
          <w:footerReference w:type="default" r:id="rId15"/>
          <w:pgSz w:w="11906" w:h="16838"/>
          <w:pgMar w:top="1440" w:right="1800" w:bottom="1440" w:left="1800" w:header="720" w:footer="720" w:gutter="0"/>
          <w:pgNumType w:fmt="numberInDash"/>
          <w:cols w:space="720"/>
          <w:docGrid w:type="lines" w:linePitch="312"/>
        </w:sectPr>
      </w:pPr>
    </w:p>
    <w:p w:rsidR="003D5D92" w:rsidRDefault="003D5D92">
      <w:pPr>
        <w:pStyle w:val="a9"/>
        <w:widowControl/>
        <w:spacing w:before="0" w:beforeAutospacing="0" w:after="0" w:afterAutospacing="0"/>
        <w:ind w:firstLineChars="200" w:firstLine="640"/>
        <w:jc w:val="both"/>
        <w:rPr>
          <w:rFonts w:ascii="Times New Roman" w:eastAsia="仿宋_GB2312" w:hAnsi="Times New Roman" w:cs="仿宋_GB2312"/>
          <w:color w:val="333333"/>
          <w:sz w:val="32"/>
          <w:szCs w:val="3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lang/>
        </w:rPr>
      </w:pPr>
    </w:p>
    <w:p w:rsidR="003D5D92" w:rsidRDefault="00E10C7F">
      <w:pPr>
        <w:jc w:val="center"/>
        <w:outlineLvl w:val="0"/>
        <w:rPr>
          <w:rFonts w:ascii="Times New Roman" w:eastAsia="方正小标宋简体" w:hAnsi="Times New Roman" w:cs="方正小标宋简体"/>
          <w:kern w:val="0"/>
          <w:sz w:val="52"/>
          <w:szCs w:val="52"/>
          <w:lang/>
        </w:rPr>
      </w:pPr>
      <w:r>
        <w:rPr>
          <w:rFonts w:ascii="Times New Roman" w:eastAsia="方正小标宋简体" w:hAnsi="Times New Roman" w:cs="方正小标宋简体" w:hint="eastAsia"/>
          <w:kern w:val="0"/>
          <w:sz w:val="52"/>
          <w:szCs w:val="52"/>
          <w:lang/>
        </w:rPr>
        <w:t>第四部分</w:t>
      </w:r>
      <w:r>
        <w:rPr>
          <w:rFonts w:ascii="Times New Roman" w:eastAsia="方正小标宋简体" w:hAnsi="Times New Roman" w:cs="方正小标宋简体" w:hint="eastAsia"/>
          <w:kern w:val="0"/>
          <w:sz w:val="52"/>
          <w:szCs w:val="52"/>
          <w:lang/>
        </w:rPr>
        <w:t xml:space="preserve">  </w:t>
      </w:r>
      <w:r>
        <w:rPr>
          <w:rFonts w:ascii="Times New Roman" w:eastAsia="方正小标宋简体" w:hAnsi="Times New Roman" w:cs="方正小标宋简体"/>
          <w:kern w:val="0"/>
          <w:sz w:val="52"/>
          <w:szCs w:val="52"/>
          <w:lang/>
        </w:rPr>
        <w:t>名词解释</w:t>
      </w:r>
    </w:p>
    <w:p w:rsidR="003D5D92" w:rsidRDefault="003D5D92">
      <w:pPr>
        <w:ind w:firstLineChars="200" w:firstLine="640"/>
        <w:rPr>
          <w:rFonts w:ascii="Times New Roman" w:eastAsia="仿宋_GB2312" w:hAnsi="Times New Roman"/>
          <w:sz w:val="32"/>
          <w:szCs w:val="32"/>
        </w:rPr>
        <w:sectPr w:rsidR="003D5D92">
          <w:footerReference w:type="default" r:id="rId16"/>
          <w:pgSz w:w="11906" w:h="16838"/>
          <w:pgMar w:top="1440" w:right="1800" w:bottom="1440" w:left="1800" w:header="720" w:footer="720" w:gutter="0"/>
          <w:pgNumType w:fmt="numberInDash"/>
          <w:cols w:space="720"/>
          <w:docGrid w:type="lines" w:linePitch="312"/>
        </w:sectPr>
      </w:pPr>
    </w:p>
    <w:p w:rsidR="003D5D92" w:rsidRDefault="00E10C7F">
      <w:pPr>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（本项必填，主要对本部门</w:t>
      </w:r>
      <w:r>
        <w:rPr>
          <w:rFonts w:ascii="Times New Roman" w:eastAsia="仿宋_GB2312" w:hAnsi="Times New Roman" w:hint="eastAsia"/>
          <w:sz w:val="32"/>
          <w:szCs w:val="32"/>
        </w:rPr>
        <w:t>2025</w:t>
      </w:r>
      <w:r>
        <w:rPr>
          <w:rFonts w:ascii="Times New Roman" w:eastAsia="仿宋_GB2312" w:hAnsi="Times New Roman"/>
          <w:sz w:val="32"/>
          <w:szCs w:val="32"/>
        </w:rPr>
        <w:t>年部门预算公开信息中出现的专业性较强的名词等进行解释，</w:t>
      </w:r>
      <w:r>
        <w:rPr>
          <w:rFonts w:ascii="Times New Roman" w:eastAsia="仿宋_GB2312" w:hAnsi="Times New Roman" w:hint="eastAsia"/>
          <w:sz w:val="32"/>
          <w:szCs w:val="32"/>
        </w:rPr>
        <w:t>请</w:t>
      </w:r>
      <w:r>
        <w:rPr>
          <w:rFonts w:ascii="Times New Roman" w:eastAsia="仿宋_GB2312" w:hAnsi="Times New Roman"/>
          <w:sz w:val="32"/>
          <w:szCs w:val="32"/>
        </w:rPr>
        <w:t>参照中央部委</w:t>
      </w:r>
      <w:r>
        <w:rPr>
          <w:rFonts w:ascii="Times New Roman" w:eastAsia="仿宋_GB2312" w:hAnsi="Times New Roman" w:hint="eastAsia"/>
          <w:sz w:val="32"/>
          <w:szCs w:val="32"/>
        </w:rPr>
        <w:t>2024</w:t>
      </w:r>
      <w:r>
        <w:rPr>
          <w:rFonts w:ascii="Times New Roman" w:eastAsia="仿宋_GB2312" w:hAnsi="Times New Roman"/>
          <w:sz w:val="32"/>
          <w:szCs w:val="32"/>
        </w:rPr>
        <w:t>年部门预算公开信息</w:t>
      </w:r>
      <w:r>
        <w:rPr>
          <w:rFonts w:ascii="Times New Roman" w:eastAsia="仿宋_GB2312" w:hAnsi="Times New Roman" w:hint="eastAsia"/>
          <w:sz w:val="32"/>
          <w:szCs w:val="32"/>
        </w:rPr>
        <w:t>，以下为举例说明</w:t>
      </w:r>
      <w:r>
        <w:rPr>
          <w:rFonts w:ascii="Times New Roman" w:eastAsia="仿宋_GB2312" w:hAnsi="Times New Roman"/>
          <w:sz w:val="32"/>
          <w:szCs w:val="32"/>
        </w:rPr>
        <w:t>。）</w:t>
      </w:r>
    </w:p>
    <w:p w:rsidR="003D5D92" w:rsidRDefault="00E10C7F">
      <w:pPr>
        <w:pStyle w:val="B02"/>
        <w:ind w:left="210" w:right="210" w:firstLine="635"/>
        <w:rPr>
          <w:rFonts w:ascii="Times New Roman" w:eastAsia="仿宋_GB2312" w:hAnsi="Times New Roman"/>
        </w:rPr>
      </w:pPr>
      <w:r>
        <w:rPr>
          <w:rFonts w:hint="eastAsia"/>
        </w:rPr>
        <w:t>财政拨款收支情况：</w:t>
      </w:r>
      <w:r>
        <w:rPr>
          <w:rFonts w:ascii="Times New Roman" w:eastAsia="仿宋_GB2312" w:hAnsi="Times New Roman"/>
        </w:rPr>
        <w:t>指</w:t>
      </w:r>
      <w:r>
        <w:rPr>
          <w:rFonts w:ascii="Times New Roman" w:eastAsia="仿宋_GB2312" w:hAnsi="Times New Roman" w:hint="eastAsia"/>
        </w:rPr>
        <w:t>一般公共预算、政府性基金预算、国有资本经营预算拨款收支情况。</w:t>
      </w:r>
    </w:p>
    <w:p w:rsidR="003D5D92" w:rsidRDefault="00E10C7F">
      <w:pPr>
        <w:pStyle w:val="B02"/>
        <w:ind w:left="210" w:right="210" w:firstLine="635"/>
        <w:rPr>
          <w:rFonts w:ascii="Times New Roman" w:eastAsia="仿宋_GB2312" w:hAnsi="Times New Roman"/>
        </w:rPr>
      </w:pPr>
      <w:r>
        <w:rPr>
          <w:rFonts w:hint="eastAsia"/>
        </w:rPr>
        <w:t>一般公共预算拨款收入：</w:t>
      </w:r>
      <w:r>
        <w:rPr>
          <w:rFonts w:ascii="Times New Roman" w:eastAsia="仿宋_GB2312" w:hAnsi="Times New Roman" w:hint="eastAsia"/>
        </w:rPr>
        <w:t>指市级财政当年拨付的资金。</w:t>
      </w:r>
    </w:p>
    <w:p w:rsidR="003D5D92" w:rsidRDefault="00E10C7F">
      <w:pPr>
        <w:pStyle w:val="B02"/>
        <w:ind w:left="210" w:right="210" w:firstLine="635"/>
        <w:rPr>
          <w:rFonts w:ascii="Times New Roman" w:eastAsia="仿宋_GB2312" w:hAnsi="Times New Roman"/>
        </w:rPr>
      </w:pPr>
      <w:r>
        <w:rPr>
          <w:rFonts w:hint="eastAsia"/>
        </w:rPr>
        <w:t>事业收入：</w:t>
      </w:r>
      <w:r>
        <w:rPr>
          <w:rFonts w:ascii="Times New Roman" w:eastAsia="仿宋_GB2312" w:hAnsi="Times New Roman" w:hint="eastAsia"/>
        </w:rPr>
        <w:t>指事业单位开展专业业务活动及辅助活动所取得的收入。</w:t>
      </w:r>
    </w:p>
    <w:p w:rsidR="003D5D92" w:rsidRDefault="00E10C7F">
      <w:pPr>
        <w:pStyle w:val="B02"/>
        <w:ind w:left="210" w:right="210" w:firstLine="635"/>
        <w:rPr>
          <w:rFonts w:ascii="Times New Roman" w:eastAsia="仿宋_GB2312" w:hAnsi="Times New Roman"/>
        </w:rPr>
      </w:pPr>
      <w:r>
        <w:rPr>
          <w:rFonts w:hint="eastAsia"/>
        </w:rPr>
        <w:t>事业单位经营收入：</w:t>
      </w:r>
      <w:r>
        <w:rPr>
          <w:rFonts w:ascii="Times New Roman" w:eastAsia="仿宋_GB2312" w:hAnsi="Times New Roman" w:hint="eastAsia"/>
        </w:rPr>
        <w:t>指事业单位在专业业务活动及其辅助活动之外开展非独立核算经营活动取得的收入。</w:t>
      </w:r>
    </w:p>
    <w:p w:rsidR="003D5D92" w:rsidRDefault="00E10C7F">
      <w:pPr>
        <w:pStyle w:val="B02"/>
        <w:ind w:left="210" w:right="210" w:firstLine="635"/>
        <w:rPr>
          <w:rFonts w:ascii="Times New Roman" w:eastAsia="仿宋_GB2312" w:hAnsi="Times New Roman"/>
        </w:rPr>
      </w:pPr>
      <w:r>
        <w:rPr>
          <w:rFonts w:hint="eastAsia"/>
        </w:rPr>
        <w:t>其他收入：</w:t>
      </w:r>
      <w:r>
        <w:rPr>
          <w:rFonts w:ascii="Times New Roman" w:eastAsia="仿宋_GB2312" w:hAnsi="Times New Roman" w:hint="eastAsia"/>
        </w:rPr>
        <w:t>指除上述“一般公共预算拨款收入”、“事业收入”、“事业单位经营收入”等以外的收入。</w:t>
      </w:r>
    </w:p>
    <w:p w:rsidR="003D5D92" w:rsidRDefault="00E10C7F">
      <w:pPr>
        <w:pStyle w:val="B02"/>
        <w:ind w:left="210" w:right="210" w:firstLine="635"/>
        <w:rPr>
          <w:rFonts w:ascii="Times New Roman" w:eastAsia="仿宋_GB2312" w:hAnsi="Times New Roman"/>
        </w:rPr>
      </w:pPr>
      <w:r>
        <w:rPr>
          <w:rFonts w:hint="eastAsia"/>
        </w:rPr>
        <w:t>上年结转：</w:t>
      </w:r>
      <w:r>
        <w:rPr>
          <w:rFonts w:ascii="Times New Roman" w:eastAsia="仿宋_GB2312" w:hAnsi="Times New Roman" w:hint="eastAsia"/>
        </w:rPr>
        <w:t>指以前年度尚未完成，结转到本年仍按原规定用途继续使用的资金。</w:t>
      </w:r>
    </w:p>
    <w:p w:rsidR="003D5D92" w:rsidRDefault="00E10C7F">
      <w:pPr>
        <w:pStyle w:val="B02"/>
        <w:ind w:left="210" w:right="210" w:firstLine="635"/>
        <w:rPr>
          <w:rFonts w:ascii="Times New Roman" w:eastAsia="仿宋_GB2312" w:hAnsi="Times New Roman"/>
        </w:rPr>
      </w:pPr>
      <w:r>
        <w:rPr>
          <w:rFonts w:hint="eastAsia"/>
        </w:rPr>
        <w:t>社会保障和就业（类）行政事业单位离退休（款）事业单位离退休（项）：</w:t>
      </w:r>
      <w:r>
        <w:rPr>
          <w:rFonts w:ascii="Times New Roman" w:eastAsia="仿宋_GB2312" w:hAnsi="Times New Roman" w:hint="eastAsia"/>
        </w:rPr>
        <w:t>指离退休人员的支出。</w:t>
      </w:r>
    </w:p>
    <w:p w:rsidR="003D5D92" w:rsidRDefault="00E10C7F">
      <w:pPr>
        <w:pStyle w:val="B02"/>
        <w:ind w:left="210" w:right="210" w:firstLine="635"/>
        <w:rPr>
          <w:rFonts w:ascii="Times New Roman" w:eastAsia="仿宋_GB2312" w:hAnsi="Times New Roman"/>
        </w:rPr>
      </w:pPr>
      <w:r>
        <w:rPr>
          <w:rFonts w:hint="eastAsia"/>
        </w:rPr>
        <w:t>社会保障和就业（类）行政事业单位离退休（款）未归口管理的行政单位离退休（项）：</w:t>
      </w:r>
      <w:r>
        <w:rPr>
          <w:rFonts w:ascii="Times New Roman" w:eastAsia="仿宋_GB2312" w:hAnsi="Times New Roman" w:hint="eastAsia"/>
        </w:rPr>
        <w:t>指离退休人员的支出。</w:t>
      </w:r>
    </w:p>
    <w:p w:rsidR="003D5D92" w:rsidRDefault="00E10C7F">
      <w:pPr>
        <w:pStyle w:val="B02"/>
        <w:ind w:left="210" w:right="210" w:firstLine="635"/>
      </w:pPr>
      <w:r>
        <w:rPr>
          <w:rFonts w:hint="eastAsia"/>
        </w:rPr>
        <w:t>社会保障和就业（类）行政事业单位离退休（款）机关事业单位基本养老保险缴费支出（项）：</w:t>
      </w:r>
      <w:r>
        <w:rPr>
          <w:rFonts w:ascii="Times New Roman" w:eastAsia="仿宋_GB2312" w:hAnsi="Times New Roman" w:hint="eastAsia"/>
        </w:rPr>
        <w:t>指部门实施</w:t>
      </w:r>
      <w:r>
        <w:rPr>
          <w:rFonts w:ascii="Times New Roman" w:eastAsia="仿宋_GB2312" w:hAnsi="Times New Roman" w:hint="eastAsia"/>
        </w:rPr>
        <w:lastRenderedPageBreak/>
        <w:t>养老保险制度由单位缴纳的养老保险费的支出。</w:t>
      </w:r>
    </w:p>
    <w:p w:rsidR="003D5D92" w:rsidRDefault="00E10C7F">
      <w:pPr>
        <w:pStyle w:val="B02"/>
        <w:ind w:left="210" w:right="210" w:firstLine="635"/>
        <w:rPr>
          <w:rFonts w:ascii="Times New Roman" w:eastAsia="仿宋_GB2312" w:hAnsi="Times New Roman"/>
        </w:rPr>
      </w:pPr>
      <w:r>
        <w:rPr>
          <w:rFonts w:hint="eastAsia"/>
        </w:rPr>
        <w:t>社会保障和就业（类）行政事业单</w:t>
      </w:r>
      <w:r>
        <w:rPr>
          <w:rFonts w:hint="eastAsia"/>
        </w:rPr>
        <w:t>位离退休（款）机关事业单位职业年金缴费支出（项）：</w:t>
      </w:r>
      <w:r>
        <w:rPr>
          <w:rFonts w:ascii="Times New Roman" w:eastAsia="仿宋_GB2312" w:hAnsi="Times New Roman" w:hint="eastAsia"/>
        </w:rPr>
        <w:t>指部门实施养老保险制度由单位缴纳的职业年金的支出。</w:t>
      </w:r>
    </w:p>
    <w:p w:rsidR="003D5D92" w:rsidRDefault="00E10C7F">
      <w:pPr>
        <w:pStyle w:val="B02"/>
        <w:ind w:left="210" w:right="210" w:firstLine="635"/>
        <w:rPr>
          <w:rFonts w:ascii="Times New Roman" w:eastAsia="仿宋_GB2312" w:hAnsi="Times New Roman"/>
        </w:rPr>
      </w:pPr>
      <w:r>
        <w:rPr>
          <w:rFonts w:hint="eastAsia"/>
        </w:rPr>
        <w:t>社会保障和就业（类）其他社会保障和就业（款）其他社会保障和就业支出（项）：</w:t>
      </w:r>
      <w:r>
        <w:rPr>
          <w:rFonts w:ascii="Times New Roman" w:eastAsia="仿宋_GB2312" w:hAnsi="Times New Roman" w:hint="eastAsia"/>
        </w:rPr>
        <w:t>指除上述项目外，其他用于行政事业单位离退休方面的支出。</w:t>
      </w:r>
    </w:p>
    <w:p w:rsidR="003D5D92" w:rsidRDefault="00E10C7F">
      <w:pPr>
        <w:pStyle w:val="B02"/>
        <w:ind w:left="210" w:right="210" w:firstLine="635"/>
        <w:rPr>
          <w:rFonts w:ascii="Times New Roman" w:eastAsia="仿宋_GB2312" w:hAnsi="Times New Roman"/>
        </w:rPr>
      </w:pPr>
      <w:r>
        <w:rPr>
          <w:rFonts w:hint="eastAsia"/>
        </w:rPr>
        <w:t>医疗卫生与计划生育（类）行政事业单位医疗（款）行政单位医疗（项）：</w:t>
      </w:r>
      <w:r>
        <w:rPr>
          <w:rFonts w:ascii="Times New Roman" w:eastAsia="仿宋_GB2312" w:hAnsi="Times New Roman" w:hint="eastAsia"/>
        </w:rPr>
        <w:t>指行政单位及参公管理事业单位用于缴纳单位基本医疗保险支出。</w:t>
      </w:r>
    </w:p>
    <w:p w:rsidR="003D5D92" w:rsidRDefault="00E10C7F">
      <w:pPr>
        <w:pStyle w:val="B02"/>
        <w:ind w:left="210" w:right="210" w:firstLine="635"/>
        <w:rPr>
          <w:rFonts w:ascii="Times New Roman" w:eastAsia="仿宋_GB2312" w:hAnsi="Times New Roman"/>
        </w:rPr>
      </w:pPr>
      <w:r>
        <w:rPr>
          <w:rFonts w:hint="eastAsia"/>
        </w:rPr>
        <w:t>医疗卫生与计划生育（类）行政事业单位医疗（款）事业单位医疗（项）：</w:t>
      </w:r>
      <w:r>
        <w:rPr>
          <w:rFonts w:ascii="Times New Roman" w:eastAsia="仿宋_GB2312" w:hAnsi="Times New Roman" w:hint="eastAsia"/>
        </w:rPr>
        <w:t>指事业单位用于缴纳单位基本医疗保险支出。</w:t>
      </w:r>
    </w:p>
    <w:p w:rsidR="003D5D92" w:rsidRDefault="00E10C7F">
      <w:pPr>
        <w:pStyle w:val="B02"/>
        <w:ind w:left="210" w:right="210" w:firstLine="635"/>
      </w:pPr>
      <w:r>
        <w:rPr>
          <w:rFonts w:hint="eastAsia"/>
        </w:rPr>
        <w:t>医疗卫生与计划生育（类）行政事业单位医疗（款）</w:t>
      </w:r>
      <w:r>
        <w:rPr>
          <w:rFonts w:hint="eastAsia"/>
        </w:rPr>
        <w:t>公务员医疗补助（项）：</w:t>
      </w:r>
      <w:r>
        <w:rPr>
          <w:rFonts w:ascii="Times New Roman" w:eastAsia="仿宋_GB2312" w:hAnsi="Times New Roman" w:hint="eastAsia"/>
        </w:rPr>
        <w:t>指行政单位及参公管理事业单位用于集中缴纳公务员医疗补助支出。</w:t>
      </w:r>
    </w:p>
    <w:p w:rsidR="003D5D92" w:rsidRDefault="00E10C7F">
      <w:pPr>
        <w:pStyle w:val="B02"/>
        <w:ind w:left="210" w:right="210" w:firstLine="635"/>
        <w:rPr>
          <w:rFonts w:ascii="Times New Roman" w:eastAsia="仿宋_GB2312" w:hAnsi="Times New Roman"/>
        </w:rPr>
      </w:pPr>
      <w:r>
        <w:rPr>
          <w:rFonts w:hint="eastAsia"/>
        </w:rPr>
        <w:t>住房保障（类）住房改革支出（款）住房公积金（项）：</w:t>
      </w:r>
      <w:r>
        <w:rPr>
          <w:rFonts w:ascii="Times New Roman" w:eastAsia="仿宋_GB2312" w:hAnsi="Times New Roman" w:hint="eastAsia"/>
        </w:rPr>
        <w:t>指由单位及其在职职工按规定缴存的住房公积金支出。</w:t>
      </w:r>
    </w:p>
    <w:p w:rsidR="003D5D92" w:rsidRDefault="00E10C7F">
      <w:pPr>
        <w:pStyle w:val="B02"/>
        <w:ind w:left="210" w:right="210" w:firstLine="635"/>
        <w:rPr>
          <w:rFonts w:ascii="Times New Roman" w:eastAsia="仿宋_GB2312" w:hAnsi="Times New Roman"/>
        </w:rPr>
      </w:pPr>
      <w:r>
        <w:rPr>
          <w:rFonts w:hint="eastAsia"/>
        </w:rPr>
        <w:t>基本支出：</w:t>
      </w:r>
      <w:r>
        <w:rPr>
          <w:rFonts w:ascii="Times New Roman" w:eastAsia="仿宋_GB2312" w:hAnsi="Times New Roman" w:hint="eastAsia"/>
        </w:rPr>
        <w:t>指为保证机构正常运转，完成日常工作任务而发生的人员支出和公用支出。</w:t>
      </w:r>
    </w:p>
    <w:p w:rsidR="003D5D92" w:rsidRDefault="00E10C7F">
      <w:pPr>
        <w:pStyle w:val="B02"/>
        <w:ind w:left="210" w:right="210" w:firstLine="635"/>
      </w:pPr>
      <w:r>
        <w:rPr>
          <w:rFonts w:hint="eastAsia"/>
        </w:rPr>
        <w:t>项目支出：</w:t>
      </w:r>
      <w:r>
        <w:rPr>
          <w:rFonts w:ascii="Times New Roman" w:eastAsia="仿宋_GB2312" w:hAnsi="Times New Roman" w:hint="eastAsia"/>
        </w:rPr>
        <w:t>指在基本支出之外为完成特定行政任务和事业发展目标所发生的支出。</w:t>
      </w:r>
    </w:p>
    <w:p w:rsidR="003D5D92" w:rsidRDefault="00E10C7F">
      <w:pPr>
        <w:pStyle w:val="B02"/>
        <w:ind w:left="210" w:right="210" w:firstLine="635"/>
        <w:rPr>
          <w:rFonts w:ascii="Times New Roman" w:eastAsia="仿宋_GB2312" w:hAnsi="Times New Roman"/>
        </w:rPr>
      </w:pPr>
      <w:r>
        <w:rPr>
          <w:rFonts w:hint="eastAsia"/>
        </w:rPr>
        <w:lastRenderedPageBreak/>
        <w:t>三公经费：</w:t>
      </w:r>
      <w:r>
        <w:rPr>
          <w:rFonts w:ascii="Times New Roman" w:eastAsia="仿宋_GB2312" w:hAnsi="Times New Roman" w:hint="eastAsia"/>
        </w:rPr>
        <w:t>纳入预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sectPr w:rsidR="003D5D92" w:rsidSect="003D5D92">
      <w:footerReference w:type="default" r:id="rId17"/>
      <w:pgSz w:w="11906" w:h="16838"/>
      <w:pgMar w:top="1440" w:right="1800" w:bottom="1440" w:left="1800" w:header="720" w:footer="720" w:gutter="0"/>
      <w:pgNumType w:fmt="numberInDash" w:start="1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C7F" w:rsidRDefault="00E10C7F" w:rsidP="003D5D92">
      <w:r>
        <w:separator/>
      </w:r>
    </w:p>
  </w:endnote>
  <w:endnote w:type="continuationSeparator" w:id="0">
    <w:p w:rsidR="00E10C7F" w:rsidRDefault="00E10C7F" w:rsidP="003D5D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auto"/>
    <w:pitch w:val="default"/>
    <w:sig w:usb0="00000001"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auto"/>
    <w:pitch w:val="default"/>
    <w:sig w:usb0="A00002EF" w:usb1="4000207B" w:usb2="00000000" w:usb3="00000000" w:csb0="2000019F" w:csb1="00000000"/>
  </w:font>
  <w:font w:name="Dialog . plain">
    <w:altName w:val="Segoe Print"/>
    <w:charset w:val="00"/>
    <w:family w:val="auto"/>
    <w:pitch w:val="default"/>
    <w:sig w:usb0="00000000" w:usb1="00000000" w:usb2="00000000" w:usb3="00000000" w:csb0="00040001" w:csb1="00000000"/>
  </w:font>
  <w:font w:name="Dialog . bold">
    <w:altName w:val="Segoe Print"/>
    <w:charset w:val="00"/>
    <w:family w:val="auto"/>
    <w:pitch w:val="default"/>
    <w:sig w:usb0="00000000" w:usb1="00000000" w:usb2="0000000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auto"/>
    <w:pitch w:val="default"/>
    <w:sig w:usb0="00000001" w:usb1="080E0000" w:usb2="00000000" w:usb3="00000000" w:csb0="00040000" w:csb1="00000000"/>
  </w:font>
  <w:font w:name="方正小标宋简体">
    <w:altName w:val="黑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华文中宋">
    <w:altName w:val="宋体"/>
    <w:charset w:val="86"/>
    <w:family w:val="auto"/>
    <w:pitch w:val="default"/>
    <w:sig w:usb0="00000287" w:usb1="080F0000" w:usb2="00000000" w:usb3="00000000" w:csb0="0004009F" w:csb1="DFD70000"/>
  </w:font>
  <w:font w:name="Liberation Sans">
    <w:altName w:val="微软雅黑"/>
    <w:charset w:val="00"/>
    <w:family w:val="swiss"/>
    <w:pitch w:val="default"/>
    <w:sig w:usb0="00000000" w:usb1="00000000" w:usb2="00000000" w:usb3="00000000" w:csb0="00040001" w:csb1="00000000"/>
  </w:font>
  <w:font w:name="Noto Sans CJK SC Regular">
    <w:altName w:val="宋体"/>
    <w:charset w:val="86"/>
    <w:family w:val="auto"/>
    <w:pitch w:val="default"/>
    <w:sig w:usb0="30000003" w:usb1="2BDF3C10" w:usb2="00000016" w:usb3="00000000" w:csb0="602E0107"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D92" w:rsidRDefault="003D5D92">
    <w:pPr>
      <w:pStyle w:val="a6"/>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D92" w:rsidRDefault="003D5D92">
    <w:pPr>
      <w:pStyle w:val="a6"/>
    </w:pPr>
    <w:r>
      <w:pict>
        <v:shapetype id="_x0000_t202" coordsize="21600,21600" o:spt="202" path="m,l,21600r21600,l21600,xe">
          <v:stroke joinstyle="miter"/>
          <v:path gradientshapeok="t" o:connecttype="rect"/>
        </v:shapetype>
        <v:shape id="文本框 10" o:spid="_x0000_s1027"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Vl8cBAACa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VkVl8cBAACaAwAADgAAAAAAAAABACAAAAAeAQAAZHJzL2Uyb0RvYy54&#10;bWxQSwUGAAAAAAYABgBZAQAAVwUAAAAA&#10;" filled="f" stroked="f">
          <v:textbox style="mso-fit-shape-to-text:t" inset="0,0,0,0">
            <w:txbxContent>
              <w:p w:rsidR="003D5D92" w:rsidRDefault="003D5D92">
                <w:pPr>
                  <w:pStyle w:val="a6"/>
                  <w:rPr>
                    <w:rFonts w:ascii="宋体" w:hAnsi="宋体" w:cs="宋体"/>
                    <w:sz w:val="28"/>
                    <w:szCs w:val="28"/>
                  </w:rPr>
                </w:pPr>
                <w:r>
                  <w:rPr>
                    <w:rFonts w:ascii="宋体" w:hAnsi="宋体" w:cs="宋体" w:hint="eastAsia"/>
                    <w:sz w:val="28"/>
                    <w:szCs w:val="28"/>
                  </w:rPr>
                  <w:fldChar w:fldCharType="begin"/>
                </w:r>
                <w:r w:rsidR="00E10C7F">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7050B">
                  <w:rPr>
                    <w:rFonts w:ascii="宋体" w:hAnsi="宋体" w:cs="宋体"/>
                    <w:noProof/>
                    <w:sz w:val="28"/>
                    <w:szCs w:val="28"/>
                  </w:rPr>
                  <w:t>- 12 -</w:t>
                </w:r>
                <w:r>
                  <w:rPr>
                    <w:rFonts w:ascii="宋体" w:hAnsi="宋体" w:cs="宋体"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D92" w:rsidRDefault="003D5D92">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D92" w:rsidRDefault="003D5D92">
    <w:pPr>
      <w:pStyle w:val="a6"/>
    </w:pPr>
    <w:r>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filled="f" stroked="f">
          <v:textbox style="mso-fit-shape-to-text:t" inset="0,0,0,0">
            <w:txbxContent>
              <w:p w:rsidR="003D5D92" w:rsidRDefault="003D5D92">
                <w:pPr>
                  <w:pStyle w:val="a6"/>
                  <w:rPr>
                    <w:rFonts w:ascii="宋体" w:hAnsi="宋体" w:cs="宋体"/>
                    <w:sz w:val="28"/>
                    <w:szCs w:val="28"/>
                  </w:rPr>
                </w:pPr>
                <w:r>
                  <w:rPr>
                    <w:rFonts w:ascii="宋体" w:hAnsi="宋体" w:cs="宋体" w:hint="eastAsia"/>
                    <w:sz w:val="28"/>
                    <w:szCs w:val="28"/>
                  </w:rPr>
                  <w:fldChar w:fldCharType="begin"/>
                </w:r>
                <w:r w:rsidR="00E10C7F">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7050B">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D92" w:rsidRDefault="003D5D92">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D92" w:rsidRDefault="003D5D92">
    <w:pPr>
      <w:pStyle w:val="a6"/>
    </w:pPr>
    <w:r>
      <w:pict>
        <v:shapetype id="_x0000_t202" coordsize="21600,21600" o:spt="202" path="m,l,21600r21600,l21600,xe">
          <v:stroke joinstyle="miter"/>
          <v:path gradientshapeok="t" o:connecttype="rect"/>
        </v:shapetype>
        <v:shape id="文本框 5" o:spid="_x0000_s1030"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filled="f" stroked="f">
          <v:textbox style="mso-fit-shape-to-text:t" inset="0,0,0,0">
            <w:txbxContent>
              <w:p w:rsidR="003D5D92" w:rsidRDefault="003D5D92">
                <w:pPr>
                  <w:pStyle w:val="a6"/>
                  <w:rPr>
                    <w:rFonts w:ascii="宋体" w:hAnsi="宋体" w:cs="宋体"/>
                    <w:sz w:val="28"/>
                    <w:szCs w:val="28"/>
                  </w:rPr>
                </w:pPr>
                <w:r>
                  <w:rPr>
                    <w:rFonts w:ascii="宋体" w:hAnsi="宋体" w:cs="宋体" w:hint="eastAsia"/>
                    <w:sz w:val="28"/>
                    <w:szCs w:val="28"/>
                  </w:rPr>
                  <w:fldChar w:fldCharType="begin"/>
                </w:r>
                <w:r w:rsidR="00E10C7F">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7050B">
                  <w:rPr>
                    <w:rFonts w:ascii="宋体" w:hAnsi="宋体" w:cs="宋体"/>
                    <w:noProof/>
                    <w:sz w:val="28"/>
                    <w:szCs w:val="28"/>
                  </w:rPr>
                  <w:t>- 39 -</w:t>
                </w:r>
                <w:r>
                  <w:rPr>
                    <w:rFonts w:ascii="宋体" w:hAnsi="宋体" w:cs="宋体" w:hint="eastAsia"/>
                    <w:sz w:val="28"/>
                    <w:szCs w:val="28"/>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D92" w:rsidRDefault="003D5D92">
    <w:pPr>
      <w:pStyle w:val="a6"/>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D92" w:rsidRDefault="003D5D92">
    <w:pPr>
      <w:pStyle w:val="a6"/>
    </w:pPr>
    <w:r>
      <w:pict>
        <v:shapetype id="_x0000_t202" coordsize="21600,21600" o:spt="202" path="m,l,21600r21600,l21600,xe">
          <v:stroke joinstyle="miter"/>
          <v:path gradientshapeok="t" o:connecttype="rect"/>
        </v:shapetype>
        <v:shape id="文本框 12" o:spid="_x0000_s1029" type="#_x0000_t202" style="position:absolute;margin-left:0;margin-top:0;width:2in;height:2in;z-index:25166336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g5Uc8k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K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ODlRzyQEAAJoDAAAOAAAAAAAAAAEAIAAAAB4BAABkcnMvZTJvRG9j&#10;LnhtbFBLBQYAAAAABgAGAFkBAABZBQAAAAA=&#10;" filled="f" stroked="f">
          <v:textbox style="mso-fit-shape-to-text:t" inset="0,0,0,0">
            <w:txbxContent>
              <w:p w:rsidR="003D5D92" w:rsidRDefault="003D5D92">
                <w:pPr>
                  <w:pStyle w:val="a6"/>
                </w:pPr>
                <w:r>
                  <w:rPr>
                    <w:rFonts w:ascii="宋体" w:hAnsi="宋体" w:cs="宋体" w:hint="eastAsia"/>
                    <w:sz w:val="28"/>
                    <w:szCs w:val="28"/>
                  </w:rPr>
                  <w:fldChar w:fldCharType="begin"/>
                </w:r>
                <w:r w:rsidR="00E10C7F">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7050B">
                  <w:rPr>
                    <w:rFonts w:ascii="宋体" w:hAnsi="宋体" w:cs="宋体"/>
                    <w:noProof/>
                    <w:sz w:val="28"/>
                    <w:szCs w:val="28"/>
                  </w:rPr>
                  <w:t>- 3 -</w:t>
                </w:r>
                <w:r>
                  <w:rPr>
                    <w:rFonts w:ascii="宋体" w:hAnsi="宋体" w:cs="宋体" w:hint="eastAsia"/>
                    <w:sz w:val="28"/>
                    <w:szCs w:val="28"/>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D92" w:rsidRDefault="003D5D92">
    <w:pPr>
      <w:pStyle w:val="a6"/>
    </w:pPr>
    <w:r>
      <w:pict>
        <v:shapetype id="_x0000_t202" coordsize="21600,21600" o:spt="202" path="m,l,21600r21600,l21600,xe">
          <v:stroke joinstyle="miter"/>
          <v:path gradientshapeok="t" o:connecttype="rect"/>
        </v:shapetype>
        <v:shape id="文本框 11" o:spid="_x0000_s1028"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Oc3lM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k5zeUyQEAAJoDAAAOAAAAAAAAAAEAIAAAAB4BAABkcnMvZTJvRG9j&#10;LnhtbFBLBQYAAAAABgAGAFkBAABZBQAAAAA=&#10;" filled="f" stroked="f">
          <v:textbox style="mso-fit-shape-to-text:t" inset="0,0,0,0">
            <w:txbxContent>
              <w:p w:rsidR="003D5D92" w:rsidRDefault="003D5D92">
                <w:pPr>
                  <w:pStyle w:val="a6"/>
                </w:pPr>
                <w:r>
                  <w:rPr>
                    <w:rFonts w:ascii="宋体" w:hAnsi="宋体" w:cs="宋体" w:hint="eastAsia"/>
                    <w:sz w:val="28"/>
                    <w:szCs w:val="28"/>
                  </w:rPr>
                  <w:fldChar w:fldCharType="begin"/>
                </w:r>
                <w:r w:rsidR="00E10C7F">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7050B">
                  <w:rPr>
                    <w:rFonts w:ascii="宋体" w:hAnsi="宋体" w:cs="宋体"/>
                    <w:noProof/>
                    <w:sz w:val="28"/>
                    <w:szCs w:val="28"/>
                  </w:rPr>
                  <w:t>- 9 -</w:t>
                </w:r>
                <w:r>
                  <w:rPr>
                    <w:rFonts w:ascii="宋体" w:hAnsi="宋体" w:cs="宋体" w:hint="eastAsia"/>
                    <w:sz w:val="28"/>
                    <w:szCs w:val="28"/>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D92" w:rsidRDefault="003D5D9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C7F" w:rsidRDefault="00E10C7F" w:rsidP="003D5D92">
      <w:r>
        <w:separator/>
      </w:r>
    </w:p>
  </w:footnote>
  <w:footnote w:type="continuationSeparator" w:id="0">
    <w:p w:rsidR="00E10C7F" w:rsidRDefault="00E10C7F" w:rsidP="003D5D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35AE84"/>
    <w:multiLevelType w:val="singleLevel"/>
    <w:tmpl w:val="8A35AE84"/>
    <w:lvl w:ilvl="0">
      <w:start w:val="2"/>
      <w:numFmt w:val="chineseCounting"/>
      <w:suff w:val="nothing"/>
      <w:lvlText w:val="%1、"/>
      <w:lvlJc w:val="left"/>
      <w:rPr>
        <w:rFonts w:hint="eastAsia"/>
      </w:rPr>
    </w:lvl>
  </w:abstractNum>
  <w:abstractNum w:abstractNumId="1">
    <w:nsid w:val="ABF47CE9"/>
    <w:multiLevelType w:val="singleLevel"/>
    <w:tmpl w:val="ABF47CE9"/>
    <w:lvl w:ilvl="0">
      <w:start w:val="12"/>
      <w:numFmt w:val="chineseCounting"/>
      <w:suff w:val="nothing"/>
      <w:lvlText w:val="%1、"/>
      <w:lvlJc w:val="left"/>
      <w:rPr>
        <w:rFonts w:hint="eastAsia"/>
      </w:rPr>
    </w:lvl>
  </w:abstractNum>
  <w:abstractNum w:abstractNumId="2">
    <w:nsid w:val="10B06D64"/>
    <w:multiLevelType w:val="multilevel"/>
    <w:tmpl w:val="10B06D64"/>
    <w:lvl w:ilvl="0">
      <w:start w:val="1"/>
      <w:numFmt w:val="chineseCountingThousand"/>
      <w:pStyle w:val="1"/>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2073AA9"/>
    <w:multiLevelType w:val="multilevel"/>
    <w:tmpl w:val="12073AA9"/>
    <w:lvl w:ilvl="0">
      <w:start w:val="1"/>
      <w:numFmt w:val="chineseCountingThousand"/>
      <w:pStyle w:val="B02"/>
      <w:lvlText w:val="(%1)"/>
      <w:lvlJc w:val="left"/>
      <w:pPr>
        <w:ind w:left="420" w:hanging="420"/>
      </w:pPr>
      <w:rPr>
        <w:rFonts w:ascii="楷体_GB2312" w:eastAsia="楷体_GB2312"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B5226B4"/>
    <w:multiLevelType w:val="multilevel"/>
    <w:tmpl w:val="2B5226B4"/>
    <w:lvl w:ilvl="0">
      <w:start w:val="1"/>
      <w:numFmt w:val="decimal"/>
      <w:pStyle w:val="B04"/>
      <w:suff w:val="nothing"/>
      <w:lvlText w:val="(%1)"/>
      <w:lvlJc w:val="left"/>
      <w:pPr>
        <w:ind w:left="0" w:firstLine="635"/>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5">
    <w:nsid w:val="34F85EAF"/>
    <w:multiLevelType w:val="multilevel"/>
    <w:tmpl w:val="34F85EAF"/>
    <w:lvl w:ilvl="0">
      <w:start w:val="1"/>
      <w:numFmt w:val="chineseCountingThousand"/>
      <w:pStyle w:val="B01"/>
      <w:suff w:val="nothing"/>
      <w:lvlText w:val="%1、"/>
      <w:lvlJc w:val="left"/>
      <w:pPr>
        <w:ind w:left="1057" w:hanging="420"/>
      </w:pPr>
      <w:rPr>
        <w:rFonts w:hint="eastAsia"/>
      </w:rPr>
    </w:lvl>
    <w:lvl w:ilvl="1">
      <w:start w:val="1"/>
      <w:numFmt w:val="lowerLetter"/>
      <w:lvlText w:val="%2)"/>
      <w:lvlJc w:val="left"/>
      <w:pPr>
        <w:ind w:left="1477" w:hanging="420"/>
      </w:pPr>
    </w:lvl>
    <w:lvl w:ilvl="2">
      <w:start w:val="1"/>
      <w:numFmt w:val="lowerRoman"/>
      <w:lvlText w:val="%3."/>
      <w:lvlJc w:val="right"/>
      <w:pPr>
        <w:ind w:left="1897" w:hanging="420"/>
      </w:pPr>
    </w:lvl>
    <w:lvl w:ilvl="3">
      <w:start w:val="1"/>
      <w:numFmt w:val="decimal"/>
      <w:lvlText w:val="%4."/>
      <w:lvlJc w:val="left"/>
      <w:pPr>
        <w:ind w:left="2317" w:hanging="420"/>
      </w:pPr>
    </w:lvl>
    <w:lvl w:ilvl="4">
      <w:start w:val="1"/>
      <w:numFmt w:val="lowerLetter"/>
      <w:lvlText w:val="%5)"/>
      <w:lvlJc w:val="left"/>
      <w:pPr>
        <w:ind w:left="2737" w:hanging="420"/>
      </w:pPr>
    </w:lvl>
    <w:lvl w:ilvl="5">
      <w:start w:val="1"/>
      <w:numFmt w:val="lowerRoman"/>
      <w:lvlText w:val="%6."/>
      <w:lvlJc w:val="right"/>
      <w:pPr>
        <w:ind w:left="3157" w:hanging="420"/>
      </w:pPr>
    </w:lvl>
    <w:lvl w:ilvl="6">
      <w:start w:val="1"/>
      <w:numFmt w:val="decimal"/>
      <w:lvlText w:val="%7."/>
      <w:lvlJc w:val="left"/>
      <w:pPr>
        <w:ind w:left="3577" w:hanging="420"/>
      </w:pPr>
    </w:lvl>
    <w:lvl w:ilvl="7">
      <w:start w:val="1"/>
      <w:numFmt w:val="lowerLetter"/>
      <w:lvlText w:val="%8)"/>
      <w:lvlJc w:val="left"/>
      <w:pPr>
        <w:ind w:left="3997" w:hanging="420"/>
      </w:pPr>
    </w:lvl>
    <w:lvl w:ilvl="8">
      <w:start w:val="1"/>
      <w:numFmt w:val="lowerRoman"/>
      <w:lvlText w:val="%9."/>
      <w:lvlJc w:val="right"/>
      <w:pPr>
        <w:ind w:left="4417" w:hanging="420"/>
      </w:pPr>
    </w:lvl>
  </w:abstractNum>
  <w:abstractNum w:abstractNumId="6">
    <w:nsid w:val="5B63281F"/>
    <w:multiLevelType w:val="multilevel"/>
    <w:tmpl w:val="5B63281F"/>
    <w:lvl w:ilvl="0">
      <w:start w:val="1"/>
      <w:numFmt w:val="decimal"/>
      <w:pStyle w:val="B03"/>
      <w:suff w:val="nothing"/>
      <w:lvlText w:val="%1."/>
      <w:lvlJc w:val="left"/>
      <w:pPr>
        <w:ind w:left="0" w:firstLine="635"/>
      </w:pPr>
      <w:rPr>
        <w:rFonts w:hint="eastAsia"/>
      </w:rPr>
    </w:lvl>
    <w:lvl w:ilvl="1">
      <w:start w:val="1"/>
      <w:numFmt w:val="lowerLetter"/>
      <w:lvlText w:val="%2)"/>
      <w:lvlJc w:val="left"/>
      <w:pPr>
        <w:ind w:left="1475" w:hanging="420"/>
      </w:pPr>
    </w:lvl>
    <w:lvl w:ilvl="2">
      <w:start w:val="1"/>
      <w:numFmt w:val="lowerRoman"/>
      <w:lvlText w:val="%3."/>
      <w:lvlJc w:val="right"/>
      <w:pPr>
        <w:ind w:left="1895" w:hanging="420"/>
      </w:pPr>
    </w:lvl>
    <w:lvl w:ilvl="3">
      <w:start w:val="1"/>
      <w:numFmt w:val="decimal"/>
      <w:lvlText w:val="%4."/>
      <w:lvlJc w:val="left"/>
      <w:pPr>
        <w:ind w:left="2315" w:hanging="420"/>
      </w:pPr>
    </w:lvl>
    <w:lvl w:ilvl="4">
      <w:start w:val="1"/>
      <w:numFmt w:val="lowerLetter"/>
      <w:lvlText w:val="%5)"/>
      <w:lvlJc w:val="left"/>
      <w:pPr>
        <w:ind w:left="2735" w:hanging="420"/>
      </w:pPr>
    </w:lvl>
    <w:lvl w:ilvl="5">
      <w:start w:val="1"/>
      <w:numFmt w:val="lowerRoman"/>
      <w:lvlText w:val="%6."/>
      <w:lvlJc w:val="right"/>
      <w:pPr>
        <w:ind w:left="3155" w:hanging="420"/>
      </w:pPr>
    </w:lvl>
    <w:lvl w:ilvl="6">
      <w:start w:val="1"/>
      <w:numFmt w:val="decimal"/>
      <w:lvlText w:val="%7."/>
      <w:lvlJc w:val="left"/>
      <w:pPr>
        <w:ind w:left="3575" w:hanging="420"/>
      </w:pPr>
    </w:lvl>
    <w:lvl w:ilvl="7">
      <w:start w:val="1"/>
      <w:numFmt w:val="lowerLetter"/>
      <w:lvlText w:val="%8)"/>
      <w:lvlJc w:val="left"/>
      <w:pPr>
        <w:ind w:left="3995" w:hanging="420"/>
      </w:pPr>
    </w:lvl>
    <w:lvl w:ilvl="8">
      <w:start w:val="1"/>
      <w:numFmt w:val="lowerRoman"/>
      <w:lvlText w:val="%9."/>
      <w:lvlJc w:val="right"/>
      <w:pPr>
        <w:ind w:left="4415" w:hanging="420"/>
      </w:pPr>
    </w:lvl>
  </w:abstractNum>
  <w:num w:numId="1">
    <w:abstractNumId w:val="4"/>
  </w:num>
  <w:num w:numId="2">
    <w:abstractNumId w:val="5"/>
  </w:num>
  <w:num w:numId="3">
    <w:abstractNumId w:val="6"/>
  </w:num>
  <w:num w:numId="4">
    <w:abstractNumId w:val="3"/>
  </w:num>
  <w:num w:numId="5">
    <w:abstractNumId w:val="2"/>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stylePaneFormatFilter w:val="3F01"/>
  <w:defaultTabStop w:val="420"/>
  <w:drawingGridHorizontalSpacing w:val="1"/>
  <w:drawingGridVerticalSpacing w:val="1"/>
  <w:doNotUseMarginsForDrawingGridOrigin/>
  <w:drawingGridHorizontalOrigin w:val="0"/>
  <w:drawingGridVerticalOrigin w:val="0"/>
  <w:noPunctuationKerning/>
  <w:characterSpacingControl w:val="compressPunctuation"/>
  <w:doNotValidateAgainstSchema/>
  <w:doNotDemarcateInvalidXml/>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240A"/>
    <w:rsid w:val="D753C2F9"/>
    <w:rsid w:val="F7DB4477"/>
    <w:rsid w:val="0007050B"/>
    <w:rsid w:val="0011240A"/>
    <w:rsid w:val="00254B83"/>
    <w:rsid w:val="00276CDA"/>
    <w:rsid w:val="003978E1"/>
    <w:rsid w:val="003D5D92"/>
    <w:rsid w:val="004F36B6"/>
    <w:rsid w:val="0060718E"/>
    <w:rsid w:val="0072489A"/>
    <w:rsid w:val="00786E2A"/>
    <w:rsid w:val="008D5CB6"/>
    <w:rsid w:val="00961BB6"/>
    <w:rsid w:val="009A46E8"/>
    <w:rsid w:val="00A72D63"/>
    <w:rsid w:val="00B75B8C"/>
    <w:rsid w:val="00E03C56"/>
    <w:rsid w:val="00E10C7F"/>
    <w:rsid w:val="00F10851"/>
    <w:rsid w:val="02917B90"/>
    <w:rsid w:val="038B3DDC"/>
    <w:rsid w:val="048C4133"/>
    <w:rsid w:val="08412B2A"/>
    <w:rsid w:val="094B7063"/>
    <w:rsid w:val="0AB86A22"/>
    <w:rsid w:val="0BA230F7"/>
    <w:rsid w:val="0CDD41A8"/>
    <w:rsid w:val="0CF504F3"/>
    <w:rsid w:val="12026A19"/>
    <w:rsid w:val="127332D4"/>
    <w:rsid w:val="1381018F"/>
    <w:rsid w:val="13A36B3B"/>
    <w:rsid w:val="142C2850"/>
    <w:rsid w:val="1660009C"/>
    <w:rsid w:val="17722603"/>
    <w:rsid w:val="1A6C0A17"/>
    <w:rsid w:val="1C22072D"/>
    <w:rsid w:val="214B612C"/>
    <w:rsid w:val="246600BE"/>
    <w:rsid w:val="2491398A"/>
    <w:rsid w:val="24F61130"/>
    <w:rsid w:val="26526A87"/>
    <w:rsid w:val="265B69EB"/>
    <w:rsid w:val="2664647D"/>
    <w:rsid w:val="29233E3A"/>
    <w:rsid w:val="29310E50"/>
    <w:rsid w:val="297003C4"/>
    <w:rsid w:val="298975C1"/>
    <w:rsid w:val="29AC0503"/>
    <w:rsid w:val="29CD00C9"/>
    <w:rsid w:val="300673B9"/>
    <w:rsid w:val="322C4AC4"/>
    <w:rsid w:val="355904BF"/>
    <w:rsid w:val="3A3F4387"/>
    <w:rsid w:val="3AA83B9B"/>
    <w:rsid w:val="3B1F6C0D"/>
    <w:rsid w:val="3B8768CD"/>
    <w:rsid w:val="3C32182B"/>
    <w:rsid w:val="3C8F4A2B"/>
    <w:rsid w:val="3D4F6E0A"/>
    <w:rsid w:val="3DB24DEE"/>
    <w:rsid w:val="41ED381B"/>
    <w:rsid w:val="44762622"/>
    <w:rsid w:val="449C29D3"/>
    <w:rsid w:val="44AA284E"/>
    <w:rsid w:val="451B7B2A"/>
    <w:rsid w:val="46D73EC6"/>
    <w:rsid w:val="46F41277"/>
    <w:rsid w:val="48AC6612"/>
    <w:rsid w:val="48CF5750"/>
    <w:rsid w:val="4C8E3958"/>
    <w:rsid w:val="4D527BEC"/>
    <w:rsid w:val="4D8C0CDB"/>
    <w:rsid w:val="4DE14B33"/>
    <w:rsid w:val="4DE54D5D"/>
    <w:rsid w:val="4FC71234"/>
    <w:rsid w:val="50991FFD"/>
    <w:rsid w:val="51384937"/>
    <w:rsid w:val="52552B56"/>
    <w:rsid w:val="54036CC8"/>
    <w:rsid w:val="5533539A"/>
    <w:rsid w:val="5A663049"/>
    <w:rsid w:val="5AD61B41"/>
    <w:rsid w:val="5AD743E4"/>
    <w:rsid w:val="5B83638B"/>
    <w:rsid w:val="5BD522B9"/>
    <w:rsid w:val="5CC140A1"/>
    <w:rsid w:val="5F841DEC"/>
    <w:rsid w:val="60C34504"/>
    <w:rsid w:val="637E7CC8"/>
    <w:rsid w:val="654636F6"/>
    <w:rsid w:val="660171E4"/>
    <w:rsid w:val="665D214E"/>
    <w:rsid w:val="68095BBE"/>
    <w:rsid w:val="68514CE1"/>
    <w:rsid w:val="69877256"/>
    <w:rsid w:val="69FB3E23"/>
    <w:rsid w:val="6B317667"/>
    <w:rsid w:val="6DA94004"/>
    <w:rsid w:val="6E25238F"/>
    <w:rsid w:val="6F0312AE"/>
    <w:rsid w:val="70387316"/>
    <w:rsid w:val="709014CD"/>
    <w:rsid w:val="718B5455"/>
    <w:rsid w:val="727F345C"/>
    <w:rsid w:val="73931415"/>
    <w:rsid w:val="743170B2"/>
    <w:rsid w:val="75060BB6"/>
    <w:rsid w:val="75224B07"/>
    <w:rsid w:val="75FF3AF6"/>
    <w:rsid w:val="76B71343"/>
    <w:rsid w:val="7702424C"/>
    <w:rsid w:val="771865EA"/>
    <w:rsid w:val="77A140F6"/>
    <w:rsid w:val="78925BE5"/>
    <w:rsid w:val="78BE14FD"/>
    <w:rsid w:val="792C0B6C"/>
    <w:rsid w:val="79D7338D"/>
    <w:rsid w:val="7BDE38DF"/>
    <w:rsid w:val="7D2217FB"/>
    <w:rsid w:val="7DBD5C5A"/>
    <w:rsid w:val="7F4B09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caption" w:qFormat="1"/>
    <w:lsdException w:name="Title"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5D92"/>
    <w:pPr>
      <w:widowControl w:val="0"/>
      <w:suppressAutoHyphens/>
      <w:jc w:val="both"/>
    </w:pPr>
    <w:rPr>
      <w:kern w:val="2"/>
      <w:sz w:val="21"/>
      <w:szCs w:val="24"/>
    </w:rPr>
  </w:style>
  <w:style w:type="paragraph" w:styleId="10">
    <w:name w:val="heading 1"/>
    <w:basedOn w:val="a"/>
    <w:next w:val="a"/>
    <w:link w:val="1Char"/>
    <w:uiPriority w:val="9"/>
    <w:qFormat/>
    <w:rsid w:val="003D5D92"/>
    <w:pPr>
      <w:keepNext/>
      <w:keepLines/>
      <w:suppressAutoHyphens w:val="0"/>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D5D92"/>
    <w:pPr>
      <w:keepNext/>
      <w:keepLines/>
      <w:suppressAutoHyphens w:val="0"/>
      <w:spacing w:before="260" w:after="260" w:line="416" w:lineRule="auto"/>
      <w:outlineLvl w:val="1"/>
    </w:pPr>
    <w:rPr>
      <w:rFonts w:ascii="Calibri Light" w:hAnsi="Calibri Light"/>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3D5D92"/>
    <w:pPr>
      <w:suppressLineNumbers/>
      <w:spacing w:before="120" w:after="120"/>
    </w:pPr>
    <w:rPr>
      <w:i/>
      <w:iCs/>
      <w:sz w:val="24"/>
    </w:rPr>
  </w:style>
  <w:style w:type="paragraph" w:styleId="a4">
    <w:name w:val="Body Text"/>
    <w:basedOn w:val="a"/>
    <w:rsid w:val="003D5D92"/>
    <w:pPr>
      <w:spacing w:after="140" w:line="276" w:lineRule="auto"/>
    </w:pPr>
  </w:style>
  <w:style w:type="paragraph" w:styleId="3">
    <w:name w:val="toc 3"/>
    <w:basedOn w:val="a"/>
    <w:next w:val="a"/>
    <w:uiPriority w:val="39"/>
    <w:unhideWhenUsed/>
    <w:qFormat/>
    <w:rsid w:val="003D5D92"/>
    <w:pPr>
      <w:widowControl/>
      <w:suppressAutoHyphens w:val="0"/>
      <w:spacing w:after="100" w:line="276" w:lineRule="auto"/>
      <w:ind w:left="440"/>
      <w:jc w:val="left"/>
    </w:pPr>
    <w:rPr>
      <w:kern w:val="0"/>
      <w:sz w:val="22"/>
      <w:szCs w:val="22"/>
    </w:rPr>
  </w:style>
  <w:style w:type="paragraph" w:styleId="a5">
    <w:name w:val="Balloon Text"/>
    <w:basedOn w:val="a"/>
    <w:link w:val="Char"/>
    <w:rsid w:val="003D5D92"/>
    <w:rPr>
      <w:sz w:val="18"/>
      <w:szCs w:val="18"/>
    </w:rPr>
  </w:style>
  <w:style w:type="paragraph" w:styleId="a6">
    <w:name w:val="footer"/>
    <w:basedOn w:val="a"/>
    <w:rsid w:val="003D5D92"/>
    <w:pPr>
      <w:tabs>
        <w:tab w:val="center" w:pos="4153"/>
        <w:tab w:val="right" w:pos="8306"/>
      </w:tabs>
      <w:snapToGrid w:val="0"/>
      <w:jc w:val="left"/>
    </w:pPr>
    <w:rPr>
      <w:sz w:val="18"/>
    </w:rPr>
  </w:style>
  <w:style w:type="paragraph" w:styleId="a7">
    <w:name w:val="header"/>
    <w:basedOn w:val="a"/>
    <w:rsid w:val="003D5D9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1">
    <w:name w:val="toc 1"/>
    <w:basedOn w:val="a"/>
    <w:next w:val="a"/>
    <w:uiPriority w:val="39"/>
    <w:unhideWhenUsed/>
    <w:qFormat/>
    <w:rsid w:val="003D5D92"/>
    <w:pPr>
      <w:widowControl/>
      <w:tabs>
        <w:tab w:val="right" w:leader="dot" w:pos="8948"/>
      </w:tabs>
      <w:suppressAutoHyphens w:val="0"/>
      <w:jc w:val="center"/>
    </w:pPr>
    <w:rPr>
      <w:rFonts w:ascii="楷体_GB2312" w:eastAsia="楷体_GB2312"/>
      <w:b/>
      <w:kern w:val="0"/>
      <w:sz w:val="22"/>
      <w:szCs w:val="22"/>
    </w:rPr>
  </w:style>
  <w:style w:type="paragraph" w:styleId="a8">
    <w:name w:val="List"/>
    <w:basedOn w:val="a4"/>
    <w:rsid w:val="003D5D92"/>
  </w:style>
  <w:style w:type="paragraph" w:styleId="20">
    <w:name w:val="toc 2"/>
    <w:basedOn w:val="a"/>
    <w:next w:val="a"/>
    <w:uiPriority w:val="39"/>
    <w:unhideWhenUsed/>
    <w:qFormat/>
    <w:rsid w:val="003D5D92"/>
    <w:pPr>
      <w:widowControl/>
      <w:suppressAutoHyphens w:val="0"/>
      <w:spacing w:after="100" w:line="276" w:lineRule="auto"/>
      <w:ind w:left="220"/>
      <w:jc w:val="left"/>
    </w:pPr>
    <w:rPr>
      <w:kern w:val="0"/>
      <w:sz w:val="22"/>
      <w:szCs w:val="22"/>
    </w:rPr>
  </w:style>
  <w:style w:type="paragraph" w:styleId="a9">
    <w:name w:val="Normal (Web)"/>
    <w:basedOn w:val="a"/>
    <w:rsid w:val="003D5D92"/>
    <w:pPr>
      <w:spacing w:before="100" w:beforeAutospacing="1" w:after="100" w:afterAutospacing="1"/>
      <w:jc w:val="left"/>
    </w:pPr>
    <w:rPr>
      <w:kern w:val="0"/>
      <w:sz w:val="24"/>
    </w:rPr>
  </w:style>
  <w:style w:type="table" w:styleId="aa">
    <w:name w:val="Table Grid"/>
    <w:basedOn w:val="a1"/>
    <w:rsid w:val="003D5D9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sid w:val="003D5D92"/>
    <w:rPr>
      <w:b/>
    </w:rPr>
  </w:style>
  <w:style w:type="character" w:styleId="ac">
    <w:name w:val="page number"/>
    <w:basedOn w:val="a0"/>
    <w:rsid w:val="003D5D92"/>
  </w:style>
  <w:style w:type="character" w:styleId="ad">
    <w:name w:val="Emphasis"/>
    <w:uiPriority w:val="20"/>
    <w:qFormat/>
    <w:rsid w:val="003D5D92"/>
  </w:style>
  <w:style w:type="character" w:styleId="ae">
    <w:name w:val="Hyperlink"/>
    <w:uiPriority w:val="99"/>
    <w:qFormat/>
    <w:rsid w:val="003D5D92"/>
    <w:rPr>
      <w:u w:val="single"/>
    </w:rPr>
  </w:style>
  <w:style w:type="character" w:customStyle="1" w:styleId="Char">
    <w:name w:val="批注框文本 Char"/>
    <w:link w:val="a5"/>
    <w:rsid w:val="003D5D92"/>
    <w:rPr>
      <w:rFonts w:ascii="Calibri" w:hAnsi="Calibri"/>
      <w:kern w:val="2"/>
      <w:sz w:val="18"/>
      <w:szCs w:val="18"/>
    </w:rPr>
  </w:style>
  <w:style w:type="character" w:customStyle="1" w:styleId="2Char">
    <w:name w:val="标题 2 Char"/>
    <w:link w:val="2"/>
    <w:uiPriority w:val="9"/>
    <w:rsid w:val="003D5D92"/>
    <w:rPr>
      <w:rFonts w:ascii="Calibri Light" w:hAnsi="Calibri Light"/>
      <w:b/>
      <w:bCs/>
      <w:sz w:val="32"/>
      <w:szCs w:val="32"/>
    </w:rPr>
  </w:style>
  <w:style w:type="character" w:customStyle="1" w:styleId="1Char">
    <w:name w:val="标题 1 Char"/>
    <w:link w:val="10"/>
    <w:uiPriority w:val="9"/>
    <w:rsid w:val="003D5D92"/>
    <w:rPr>
      <w:rFonts w:ascii="Calibri" w:hAnsi="Calibri"/>
      <w:b/>
      <w:bCs/>
      <w:kern w:val="44"/>
      <w:sz w:val="44"/>
      <w:szCs w:val="44"/>
    </w:rPr>
  </w:style>
  <w:style w:type="character" w:customStyle="1" w:styleId="A02Char">
    <w:name w:val="〖A02〗签发人姓名 Char"/>
    <w:link w:val="A02"/>
    <w:rsid w:val="003D5D92"/>
    <w:rPr>
      <w:rFonts w:ascii="楷体_GB2312" w:eastAsia="楷体_GB2312" w:hAnsi="Calibri"/>
      <w:kern w:val="2"/>
      <w:sz w:val="32"/>
      <w:szCs w:val="21"/>
    </w:rPr>
  </w:style>
  <w:style w:type="paragraph" w:customStyle="1" w:styleId="A02">
    <w:name w:val="〖A02〗签发人姓名"/>
    <w:next w:val="a"/>
    <w:link w:val="A02Char"/>
    <w:qFormat/>
    <w:rsid w:val="003D5D92"/>
    <w:pPr>
      <w:tabs>
        <w:tab w:val="right" w:pos="8626"/>
      </w:tabs>
      <w:spacing w:line="600" w:lineRule="exact"/>
    </w:pPr>
    <w:rPr>
      <w:rFonts w:ascii="楷体_GB2312" w:eastAsia="楷体_GB2312"/>
      <w:kern w:val="2"/>
      <w:sz w:val="32"/>
      <w:szCs w:val="21"/>
    </w:rPr>
  </w:style>
  <w:style w:type="character" w:customStyle="1" w:styleId="12">
    <w:name w:val="默认段落字体1"/>
    <w:rsid w:val="003D5D92"/>
  </w:style>
  <w:style w:type="character" w:customStyle="1" w:styleId="font11">
    <w:name w:val="font11"/>
    <w:basedOn w:val="a0"/>
    <w:rsid w:val="003D5D92"/>
    <w:rPr>
      <w:rFonts w:ascii="Dialog . plain" w:eastAsia="Dialog . plain" w:hAnsi="Dialog . plain" w:cs="Dialog . plain"/>
      <w:color w:val="000000"/>
      <w:sz w:val="22"/>
      <w:szCs w:val="22"/>
      <w:u w:val="none"/>
    </w:rPr>
  </w:style>
  <w:style w:type="character" w:customStyle="1" w:styleId="font01">
    <w:name w:val="font01"/>
    <w:basedOn w:val="a0"/>
    <w:rsid w:val="003D5D92"/>
    <w:rPr>
      <w:rFonts w:ascii="Dialog . bold" w:eastAsia="Dialog . bold" w:hAnsi="Dialog . bold" w:cs="Dialog . bold"/>
      <w:color w:val="000000"/>
      <w:sz w:val="22"/>
      <w:szCs w:val="22"/>
      <w:u w:val="none"/>
    </w:rPr>
  </w:style>
  <w:style w:type="character" w:customStyle="1" w:styleId="font51">
    <w:name w:val="font51"/>
    <w:basedOn w:val="a0"/>
    <w:rsid w:val="003D5D92"/>
    <w:rPr>
      <w:rFonts w:ascii="Dialog . plain" w:eastAsia="Dialog . plain" w:hAnsi="Dialog . plain" w:cs="Dialog . plain"/>
      <w:color w:val="000000"/>
      <w:sz w:val="22"/>
      <w:szCs w:val="22"/>
      <w:u w:val="none"/>
    </w:rPr>
  </w:style>
  <w:style w:type="paragraph" w:customStyle="1" w:styleId="Af">
    <w:name w:val="正文 A"/>
    <w:qFormat/>
    <w:rsid w:val="003D5D92"/>
    <w:pPr>
      <w:widowControl w:val="0"/>
      <w:jc w:val="both"/>
    </w:pPr>
    <w:rPr>
      <w:rFonts w:eastAsia="Arial Unicode MS" w:hAnsi="Arial Unicode MS" w:cs="Arial Unicode MS"/>
      <w:color w:val="000000"/>
      <w:kern w:val="2"/>
      <w:sz w:val="21"/>
      <w:szCs w:val="21"/>
      <w:u w:color="000000"/>
    </w:rPr>
  </w:style>
  <w:style w:type="paragraph" w:customStyle="1" w:styleId="15">
    <w:name w:val="15 抄送机关"/>
    <w:basedOn w:val="a"/>
    <w:next w:val="a"/>
    <w:rsid w:val="003D5D92"/>
    <w:pPr>
      <w:suppressAutoHyphens w:val="0"/>
      <w:spacing w:line="600" w:lineRule="exact"/>
      <w:ind w:leftChars="140" w:left="1071" w:rightChars="140" w:right="292" w:hangingChars="280" w:hanging="779"/>
    </w:pPr>
    <w:rPr>
      <w:rFonts w:ascii="仿宋_GB2312" w:eastAsia="仿宋_GB2312" w:cs="宋体"/>
      <w:sz w:val="28"/>
      <w:szCs w:val="20"/>
    </w:rPr>
  </w:style>
  <w:style w:type="paragraph" w:customStyle="1" w:styleId="A11">
    <w:name w:val="〖A11〗页脚"/>
    <w:basedOn w:val="a"/>
    <w:qFormat/>
    <w:rsid w:val="003D5D92"/>
    <w:pPr>
      <w:tabs>
        <w:tab w:val="center" w:pos="4153"/>
        <w:tab w:val="right" w:pos="8306"/>
      </w:tabs>
      <w:suppressAutoHyphens w:val="0"/>
      <w:topLinePunct/>
      <w:snapToGrid w:val="0"/>
      <w:jc w:val="right"/>
    </w:pPr>
    <w:rPr>
      <w:rFonts w:ascii="宋体" w:hAnsi="Times New Roman"/>
      <w:kern w:val="0"/>
      <w:sz w:val="28"/>
      <w:szCs w:val="28"/>
    </w:rPr>
  </w:style>
  <w:style w:type="paragraph" w:customStyle="1" w:styleId="A10">
    <w:name w:val="〖A10〗版记"/>
    <w:basedOn w:val="a"/>
    <w:qFormat/>
    <w:rsid w:val="003D5D92"/>
    <w:pPr>
      <w:pBdr>
        <w:top w:val="single" w:sz="4" w:space="1" w:color="auto"/>
        <w:bottom w:val="single" w:sz="4" w:space="1" w:color="auto"/>
        <w:between w:val="single" w:sz="4" w:space="1" w:color="auto"/>
      </w:pBdr>
      <w:tabs>
        <w:tab w:val="left" w:pos="210"/>
        <w:tab w:val="right" w:pos="8610"/>
      </w:tabs>
      <w:suppressAutoHyphens w:val="0"/>
      <w:topLinePunct/>
      <w:spacing w:line="600" w:lineRule="exact"/>
    </w:pPr>
    <w:rPr>
      <w:rFonts w:ascii="仿宋_GB2312" w:eastAsia="仿宋_GB2312" w:hAnsi="Times New Roman"/>
      <w:sz w:val="28"/>
      <w:szCs w:val="28"/>
    </w:rPr>
  </w:style>
  <w:style w:type="paragraph" w:customStyle="1" w:styleId="14">
    <w:name w:val="14 成文日期"/>
    <w:basedOn w:val="a"/>
    <w:next w:val="a"/>
    <w:qFormat/>
    <w:rsid w:val="003D5D92"/>
    <w:pPr>
      <w:suppressAutoHyphens w:val="0"/>
      <w:spacing w:line="600" w:lineRule="exact"/>
      <w:ind w:rightChars="630" w:right="1312"/>
      <w:jc w:val="right"/>
    </w:pPr>
    <w:rPr>
      <w:rFonts w:ascii="仿宋_GB2312" w:eastAsia="仿宋_GB2312" w:hAnsi="仿宋_GB2312" w:cs="宋体"/>
      <w:sz w:val="32"/>
      <w:szCs w:val="20"/>
    </w:rPr>
  </w:style>
  <w:style w:type="paragraph" w:customStyle="1" w:styleId="100">
    <w:name w:val="10 正文图片"/>
    <w:basedOn w:val="09"/>
    <w:next w:val="09"/>
    <w:qFormat/>
    <w:rsid w:val="003D5D92"/>
    <w:pPr>
      <w:spacing w:line="240" w:lineRule="auto"/>
      <w:ind w:firstLineChars="0" w:firstLine="0"/>
      <w:jc w:val="center"/>
    </w:pPr>
  </w:style>
  <w:style w:type="paragraph" w:customStyle="1" w:styleId="09">
    <w:name w:val="09 正文第三、四层"/>
    <w:basedOn w:val="a"/>
    <w:next w:val="a"/>
    <w:qFormat/>
    <w:rsid w:val="003D5D92"/>
    <w:pPr>
      <w:suppressAutoHyphens w:val="0"/>
      <w:spacing w:line="600" w:lineRule="exact"/>
      <w:ind w:firstLineChars="200" w:firstLine="637"/>
    </w:pPr>
    <w:rPr>
      <w:rFonts w:ascii="仿宋_GB2312" w:eastAsia="仿宋_GB2312" w:cs="宋体"/>
      <w:sz w:val="32"/>
      <w:szCs w:val="20"/>
    </w:rPr>
  </w:style>
  <w:style w:type="paragraph" w:customStyle="1" w:styleId="1223">
    <w:name w:val="12 附件说明2、3……"/>
    <w:basedOn w:val="09"/>
    <w:next w:val="a"/>
    <w:qFormat/>
    <w:rsid w:val="003D5D92"/>
    <w:pPr>
      <w:ind w:leftChars="767" w:left="1932" w:hangingChars="105" w:hanging="334"/>
    </w:pPr>
  </w:style>
  <w:style w:type="paragraph" w:customStyle="1" w:styleId="A114">
    <w:name w:val="〖A11〗偶数页码，4页以上"/>
    <w:basedOn w:val="a6"/>
    <w:qFormat/>
    <w:rsid w:val="003D5D92"/>
    <w:pPr>
      <w:suppressAutoHyphens w:val="0"/>
      <w:topLinePunct/>
      <w:ind w:leftChars="134" w:left="134"/>
    </w:pPr>
    <w:rPr>
      <w:rFonts w:ascii="宋体" w:hAnsi="Times New Roman"/>
      <w:kern w:val="0"/>
      <w:sz w:val="28"/>
      <w:szCs w:val="28"/>
    </w:rPr>
  </w:style>
  <w:style w:type="paragraph" w:customStyle="1" w:styleId="03">
    <w:name w:val="03 发文字号"/>
    <w:basedOn w:val="a"/>
    <w:next w:val="a"/>
    <w:qFormat/>
    <w:rsid w:val="003D5D92"/>
    <w:pPr>
      <w:suppressAutoHyphens w:val="0"/>
      <w:jc w:val="center"/>
    </w:pPr>
    <w:rPr>
      <w:rFonts w:ascii="仿宋_GB2312" w:eastAsia="仿宋_GB2312" w:cs="宋体"/>
      <w:sz w:val="32"/>
      <w:szCs w:val="20"/>
    </w:rPr>
  </w:style>
  <w:style w:type="paragraph" w:customStyle="1" w:styleId="A01">
    <w:name w:val="〖A01〗公文红头子"/>
    <w:basedOn w:val="C01"/>
    <w:next w:val="a"/>
    <w:qFormat/>
    <w:rsid w:val="003D5D92"/>
    <w:pPr>
      <w:spacing w:afterLines="400" w:line="2000" w:lineRule="exact"/>
      <w:ind w:leftChars="100" w:left="210" w:rightChars="100" w:right="210" w:firstLineChars="0" w:firstLine="0"/>
      <w:jc w:val="distribute"/>
    </w:pPr>
    <w:rPr>
      <w:rFonts w:ascii="方正小标宋简体" w:eastAsia="方正小标宋简体" w:hAnsi="方正小标宋简体" w:cs="宋体"/>
      <w:color w:val="FF0000"/>
      <w:w w:val="70"/>
      <w:sz w:val="140"/>
      <w:szCs w:val="20"/>
    </w:rPr>
  </w:style>
  <w:style w:type="paragraph" w:customStyle="1" w:styleId="C01">
    <w:name w:val="〖C01〗正文"/>
    <w:basedOn w:val="a"/>
    <w:qFormat/>
    <w:rsid w:val="003D5D92"/>
    <w:pPr>
      <w:suppressAutoHyphens w:val="0"/>
      <w:topLinePunct/>
      <w:spacing w:line="600" w:lineRule="exact"/>
      <w:ind w:firstLineChars="200" w:firstLine="640"/>
    </w:pPr>
    <w:rPr>
      <w:rFonts w:ascii="仿宋_GB2312" w:eastAsia="仿宋_GB2312"/>
      <w:sz w:val="32"/>
      <w:szCs w:val="32"/>
    </w:rPr>
  </w:style>
  <w:style w:type="paragraph" w:customStyle="1" w:styleId="13">
    <w:name w:val="正文文本1"/>
    <w:qFormat/>
    <w:rsid w:val="003D5D92"/>
    <w:pPr>
      <w:widowControl w:val="0"/>
      <w:spacing w:after="120"/>
      <w:ind w:left="100" w:firstLine="200"/>
      <w:jc w:val="both"/>
    </w:pPr>
    <w:rPr>
      <w:rFonts w:eastAsia="Times New Roman"/>
      <w:color w:val="000000"/>
      <w:kern w:val="2"/>
      <w:sz w:val="21"/>
      <w:szCs w:val="21"/>
      <w:u w:color="000000"/>
    </w:rPr>
  </w:style>
  <w:style w:type="paragraph" w:customStyle="1" w:styleId="Index">
    <w:name w:val="Index"/>
    <w:basedOn w:val="a"/>
    <w:qFormat/>
    <w:rsid w:val="003D5D92"/>
    <w:pPr>
      <w:suppressLineNumbers/>
    </w:pPr>
  </w:style>
  <w:style w:type="paragraph" w:customStyle="1" w:styleId="A110">
    <w:name w:val="〖A11〗页脚（偶数）"/>
    <w:basedOn w:val="a6"/>
    <w:qFormat/>
    <w:rsid w:val="003D5D92"/>
    <w:pPr>
      <w:suppressAutoHyphens w:val="0"/>
      <w:topLinePunct/>
    </w:pPr>
    <w:rPr>
      <w:rFonts w:ascii="宋体" w:hAnsi="Times New Roman"/>
      <w:kern w:val="0"/>
      <w:sz w:val="28"/>
      <w:szCs w:val="28"/>
    </w:rPr>
  </w:style>
  <w:style w:type="paragraph" w:customStyle="1" w:styleId="B09">
    <w:name w:val="〖B09〗正文附件"/>
    <w:basedOn w:val="C01"/>
    <w:next w:val="C01"/>
    <w:qFormat/>
    <w:rsid w:val="003D5D92"/>
    <w:pPr>
      <w:ind w:left="1599" w:firstLineChars="0" w:hanging="964"/>
    </w:pPr>
  </w:style>
  <w:style w:type="paragraph" w:customStyle="1" w:styleId="A020">
    <w:name w:val="〖A02〗上行文文号"/>
    <w:basedOn w:val="a"/>
    <w:qFormat/>
    <w:rsid w:val="003D5D92"/>
    <w:pPr>
      <w:tabs>
        <w:tab w:val="left" w:pos="208"/>
        <w:tab w:val="left" w:pos="6448"/>
      </w:tabs>
      <w:suppressAutoHyphens w:val="0"/>
      <w:topLinePunct/>
      <w:spacing w:line="600" w:lineRule="exact"/>
    </w:pPr>
    <w:rPr>
      <w:rFonts w:ascii="仿宋_GB2312" w:eastAsia="仿宋_GB2312" w:hAnsi="Times New Roman"/>
      <w:sz w:val="32"/>
    </w:rPr>
  </w:style>
  <w:style w:type="paragraph" w:customStyle="1" w:styleId="A010">
    <w:name w:val="〖A01〗密级、紧急及附件"/>
    <w:next w:val="a"/>
    <w:qFormat/>
    <w:rsid w:val="003D5D92"/>
    <w:pPr>
      <w:spacing w:line="600" w:lineRule="exact"/>
    </w:pPr>
    <w:rPr>
      <w:rFonts w:ascii="黑体" w:eastAsia="黑体"/>
      <w:kern w:val="2"/>
      <w:sz w:val="32"/>
      <w:szCs w:val="21"/>
    </w:rPr>
  </w:style>
  <w:style w:type="paragraph" w:customStyle="1" w:styleId="A09">
    <w:name w:val="〖A09〗主送机关"/>
    <w:basedOn w:val="a"/>
    <w:next w:val="a"/>
    <w:qFormat/>
    <w:rsid w:val="003D5D92"/>
    <w:pPr>
      <w:suppressAutoHyphens w:val="0"/>
      <w:topLinePunct/>
      <w:spacing w:line="600" w:lineRule="exact"/>
    </w:pPr>
    <w:rPr>
      <w:rFonts w:ascii="仿宋_GB2312" w:eastAsia="仿宋_GB2312"/>
      <w:sz w:val="32"/>
      <w:szCs w:val="32"/>
    </w:rPr>
  </w:style>
  <w:style w:type="paragraph" w:customStyle="1" w:styleId="Style48">
    <w:name w:val="_Style 48"/>
    <w:basedOn w:val="10"/>
    <w:next w:val="a"/>
    <w:uiPriority w:val="39"/>
    <w:unhideWhenUsed/>
    <w:qFormat/>
    <w:rsid w:val="003D5D92"/>
    <w:pPr>
      <w:widowControl/>
      <w:spacing w:before="480" w:after="0" w:line="276" w:lineRule="auto"/>
      <w:jc w:val="left"/>
      <w:outlineLvl w:val="9"/>
    </w:pPr>
    <w:rPr>
      <w:rFonts w:ascii="Cambria" w:hAnsi="Cambria"/>
      <w:color w:val="365F91"/>
      <w:kern w:val="0"/>
      <w:sz w:val="28"/>
      <w:szCs w:val="28"/>
    </w:rPr>
  </w:style>
  <w:style w:type="paragraph" w:customStyle="1" w:styleId="17">
    <w:name w:val="17 附件"/>
    <w:basedOn w:val="a"/>
    <w:next w:val="a"/>
    <w:rsid w:val="003D5D92"/>
    <w:pPr>
      <w:suppressAutoHyphens w:val="0"/>
      <w:spacing w:line="600" w:lineRule="exact"/>
      <w:jc w:val="left"/>
    </w:pPr>
    <w:rPr>
      <w:rFonts w:ascii="黑体" w:eastAsia="黑体"/>
      <w:sz w:val="32"/>
      <w:szCs w:val="32"/>
    </w:rPr>
  </w:style>
  <w:style w:type="paragraph" w:customStyle="1" w:styleId="B04">
    <w:name w:val="〖B04〗四级标题"/>
    <w:next w:val="a"/>
    <w:qFormat/>
    <w:rsid w:val="003D5D92"/>
    <w:pPr>
      <w:widowControl w:val="0"/>
      <w:numPr>
        <w:numId w:val="1"/>
      </w:numPr>
      <w:spacing w:line="600" w:lineRule="exact"/>
      <w:outlineLvl w:val="3"/>
    </w:pPr>
    <w:rPr>
      <w:rFonts w:ascii="仿宋_GB2312" w:eastAsia="仿宋_GB2312"/>
      <w:kern w:val="2"/>
      <w:sz w:val="32"/>
      <w:szCs w:val="32"/>
    </w:rPr>
  </w:style>
  <w:style w:type="paragraph" w:customStyle="1" w:styleId="01">
    <w:name w:val="01 秘密等级、紧急程度"/>
    <w:basedOn w:val="a"/>
    <w:next w:val="a"/>
    <w:rsid w:val="003D5D92"/>
    <w:pPr>
      <w:suppressAutoHyphens w:val="0"/>
      <w:spacing w:line="600" w:lineRule="exact"/>
      <w:jc w:val="left"/>
    </w:pPr>
    <w:rPr>
      <w:rFonts w:ascii="黑体" w:eastAsia="黑体" w:cs="宋体"/>
      <w:sz w:val="32"/>
      <w:szCs w:val="20"/>
    </w:rPr>
  </w:style>
  <w:style w:type="paragraph" w:customStyle="1" w:styleId="A1140">
    <w:name w:val="〖A11〗奇数页码，4页以上"/>
    <w:basedOn w:val="a6"/>
    <w:qFormat/>
    <w:rsid w:val="003D5D92"/>
    <w:pPr>
      <w:suppressAutoHyphens w:val="0"/>
      <w:topLinePunct/>
      <w:ind w:rightChars="134" w:right="134"/>
      <w:jc w:val="right"/>
    </w:pPr>
    <w:rPr>
      <w:rFonts w:ascii="宋体" w:hAnsi="Times New Roman"/>
      <w:kern w:val="0"/>
      <w:sz w:val="28"/>
      <w:szCs w:val="28"/>
    </w:rPr>
  </w:style>
  <w:style w:type="paragraph" w:customStyle="1" w:styleId="07">
    <w:name w:val="07 正文第一层"/>
    <w:basedOn w:val="a"/>
    <w:next w:val="a"/>
    <w:qFormat/>
    <w:rsid w:val="003D5D92"/>
    <w:pPr>
      <w:suppressAutoHyphens w:val="0"/>
      <w:spacing w:line="600" w:lineRule="exact"/>
      <w:ind w:firstLineChars="200" w:firstLine="637"/>
      <w:outlineLvl w:val="0"/>
    </w:pPr>
    <w:rPr>
      <w:rFonts w:ascii="黑体" w:eastAsia="黑体" w:cs="宋体"/>
      <w:sz w:val="32"/>
      <w:szCs w:val="20"/>
    </w:rPr>
  </w:style>
  <w:style w:type="paragraph" w:customStyle="1" w:styleId="04">
    <w:name w:val="04 红色反线"/>
    <w:basedOn w:val="a"/>
    <w:next w:val="a"/>
    <w:qFormat/>
    <w:rsid w:val="003D5D92"/>
    <w:pPr>
      <w:suppressAutoHyphens w:val="0"/>
      <w:spacing w:afterLines="150" w:line="600" w:lineRule="exact"/>
      <w:jc w:val="center"/>
    </w:pPr>
    <w:rPr>
      <w:rFonts w:ascii="仿宋_GB2312" w:eastAsia="仿宋_GB2312" w:hAnsi="仿宋_GB2312" w:cs="宋体"/>
      <w:color w:val="FF0000"/>
      <w:sz w:val="88"/>
      <w:szCs w:val="20"/>
    </w:rPr>
  </w:style>
  <w:style w:type="paragraph" w:customStyle="1" w:styleId="B01">
    <w:name w:val="〖B01〗一级标题"/>
    <w:basedOn w:val="a"/>
    <w:next w:val="a"/>
    <w:qFormat/>
    <w:rsid w:val="003D5D92"/>
    <w:pPr>
      <w:numPr>
        <w:numId w:val="2"/>
      </w:numPr>
      <w:suppressAutoHyphens w:val="0"/>
      <w:topLinePunct/>
      <w:spacing w:line="600" w:lineRule="exact"/>
      <w:outlineLvl w:val="0"/>
    </w:pPr>
    <w:rPr>
      <w:rFonts w:ascii="黑体" w:eastAsia="黑体"/>
      <w:sz w:val="32"/>
      <w:szCs w:val="32"/>
    </w:rPr>
  </w:style>
  <w:style w:type="paragraph" w:customStyle="1" w:styleId="A011">
    <w:name w:val="〖A01〗函件红头子"/>
    <w:basedOn w:val="a"/>
    <w:next w:val="a"/>
    <w:qFormat/>
    <w:rsid w:val="003D5D92"/>
    <w:pPr>
      <w:suppressAutoHyphens w:val="0"/>
      <w:ind w:rightChars="180" w:right="180" w:firstLineChars="38" w:firstLine="38"/>
      <w:jc w:val="distribute"/>
    </w:pPr>
    <w:rPr>
      <w:rFonts w:ascii="方正小标宋简体" w:eastAsia="方正小标宋简体" w:hAnsi="Times New Roman" w:cs="宋体"/>
      <w:color w:val="FF0000"/>
      <w:w w:val="80"/>
      <w:sz w:val="110"/>
      <w:szCs w:val="20"/>
    </w:rPr>
  </w:style>
  <w:style w:type="paragraph" w:customStyle="1" w:styleId="08">
    <w:name w:val="08 正文第二层"/>
    <w:basedOn w:val="a"/>
    <w:next w:val="a"/>
    <w:qFormat/>
    <w:rsid w:val="003D5D92"/>
    <w:pPr>
      <w:suppressAutoHyphens w:val="0"/>
      <w:spacing w:line="600" w:lineRule="exact"/>
      <w:ind w:firstLineChars="200" w:firstLine="637"/>
      <w:outlineLvl w:val="1"/>
    </w:pPr>
    <w:rPr>
      <w:rFonts w:ascii="楷体_GB2312" w:eastAsia="楷体_GB2312" w:cs="宋体"/>
      <w:sz w:val="32"/>
      <w:szCs w:val="20"/>
    </w:rPr>
  </w:style>
  <w:style w:type="paragraph" w:customStyle="1" w:styleId="130">
    <w:name w:val="13 发文机关署名"/>
    <w:basedOn w:val="14"/>
    <w:next w:val="a"/>
    <w:qFormat/>
    <w:rsid w:val="003D5D92"/>
    <w:pPr>
      <w:spacing w:beforeLines="500"/>
      <w:ind w:rightChars="720" w:right="1500"/>
    </w:pPr>
  </w:style>
  <w:style w:type="paragraph" w:customStyle="1" w:styleId="A08">
    <w:name w:val="〖A08〗公文标题"/>
    <w:basedOn w:val="a"/>
    <w:next w:val="a"/>
    <w:qFormat/>
    <w:rsid w:val="003D5D92"/>
    <w:pPr>
      <w:suppressAutoHyphens w:val="0"/>
      <w:topLinePunct/>
      <w:spacing w:line="600" w:lineRule="exact"/>
      <w:jc w:val="center"/>
    </w:pPr>
    <w:rPr>
      <w:rFonts w:ascii="方正小标宋简体" w:eastAsia="方正小标宋简体"/>
      <w:sz w:val="44"/>
      <w:szCs w:val="22"/>
    </w:rPr>
  </w:style>
  <w:style w:type="paragraph" w:customStyle="1" w:styleId="06">
    <w:name w:val="06 主送机关"/>
    <w:basedOn w:val="a"/>
    <w:next w:val="a"/>
    <w:qFormat/>
    <w:rsid w:val="003D5D92"/>
    <w:pPr>
      <w:suppressAutoHyphens w:val="0"/>
      <w:spacing w:beforeLines="200" w:line="600" w:lineRule="exact"/>
      <w:jc w:val="left"/>
    </w:pPr>
    <w:rPr>
      <w:rFonts w:ascii="仿宋_GB2312" w:eastAsia="仿宋_GB2312" w:cs="宋体"/>
      <w:sz w:val="32"/>
      <w:szCs w:val="20"/>
    </w:rPr>
  </w:style>
  <w:style w:type="paragraph" w:customStyle="1" w:styleId="B03">
    <w:name w:val="〖B03〗三级标题"/>
    <w:basedOn w:val="a"/>
    <w:qFormat/>
    <w:rsid w:val="003D5D92"/>
    <w:pPr>
      <w:numPr>
        <w:numId w:val="3"/>
      </w:numPr>
      <w:suppressAutoHyphens w:val="0"/>
      <w:topLinePunct/>
      <w:spacing w:line="600" w:lineRule="exact"/>
      <w:outlineLvl w:val="2"/>
    </w:pPr>
    <w:rPr>
      <w:rFonts w:ascii="楷体_GB2312" w:eastAsia="楷体_GB2312"/>
      <w:sz w:val="32"/>
      <w:szCs w:val="32"/>
    </w:rPr>
  </w:style>
  <w:style w:type="paragraph" w:customStyle="1" w:styleId="A04">
    <w:name w:val="〖A04〗函件文号"/>
    <w:next w:val="a"/>
    <w:qFormat/>
    <w:rsid w:val="003D5D92"/>
    <w:pPr>
      <w:spacing w:line="600" w:lineRule="exact"/>
      <w:ind w:left="318" w:right="318"/>
      <w:jc w:val="right"/>
    </w:pPr>
    <w:rPr>
      <w:rFonts w:ascii="仿宋_GB2312" w:eastAsia="仿宋_GB2312"/>
      <w:kern w:val="2"/>
      <w:sz w:val="32"/>
      <w:szCs w:val="32"/>
    </w:rPr>
  </w:style>
  <w:style w:type="paragraph" w:customStyle="1" w:styleId="B02">
    <w:name w:val="〖B02〗二级标题"/>
    <w:basedOn w:val="a"/>
    <w:next w:val="a"/>
    <w:qFormat/>
    <w:rsid w:val="003D5D92"/>
    <w:pPr>
      <w:numPr>
        <w:numId w:val="4"/>
      </w:numPr>
      <w:suppressAutoHyphens w:val="0"/>
      <w:topLinePunct/>
      <w:spacing w:line="600" w:lineRule="exact"/>
      <w:outlineLvl w:val="1"/>
    </w:pPr>
    <w:rPr>
      <w:rFonts w:ascii="楷体_GB2312" w:eastAsia="楷体_GB2312"/>
      <w:sz w:val="32"/>
      <w:szCs w:val="32"/>
    </w:rPr>
  </w:style>
  <w:style w:type="paragraph" w:customStyle="1" w:styleId="C02">
    <w:name w:val="〖C02〗发文单位及日期"/>
    <w:basedOn w:val="C01"/>
    <w:next w:val="C01"/>
    <w:qFormat/>
    <w:rsid w:val="003D5D92"/>
    <w:pPr>
      <w:tabs>
        <w:tab w:val="center" w:pos="6240"/>
      </w:tabs>
    </w:pPr>
  </w:style>
  <w:style w:type="paragraph" w:customStyle="1" w:styleId="02">
    <w:name w:val="02  发文机关标志"/>
    <w:basedOn w:val="a"/>
    <w:next w:val="a"/>
    <w:qFormat/>
    <w:rsid w:val="003D5D92"/>
    <w:pPr>
      <w:suppressAutoHyphens w:val="0"/>
      <w:spacing w:afterLines="400" w:line="2000" w:lineRule="exact"/>
      <w:ind w:leftChars="100" w:left="208" w:rightChars="100" w:right="208"/>
      <w:jc w:val="distribute"/>
    </w:pPr>
    <w:rPr>
      <w:rFonts w:ascii="方正小标宋简体" w:eastAsia="方正小标宋简体" w:hAnsi="方正小标宋简体" w:cs="宋体"/>
      <w:color w:val="FF0000"/>
      <w:w w:val="70"/>
      <w:sz w:val="140"/>
      <w:szCs w:val="20"/>
    </w:rPr>
  </w:style>
  <w:style w:type="paragraph" w:customStyle="1" w:styleId="1">
    <w:name w:val="样式1"/>
    <w:basedOn w:val="B02"/>
    <w:qFormat/>
    <w:rsid w:val="003D5D92"/>
    <w:pPr>
      <w:numPr>
        <w:numId w:val="5"/>
      </w:numPr>
    </w:pPr>
  </w:style>
  <w:style w:type="paragraph" w:customStyle="1" w:styleId="B10234">
    <w:name w:val="〖B10〗附件说明（234...）"/>
    <w:next w:val="a"/>
    <w:qFormat/>
    <w:rsid w:val="003D5D92"/>
    <w:pPr>
      <w:widowControl w:val="0"/>
      <w:spacing w:line="600" w:lineRule="exact"/>
      <w:ind w:left="1906" w:hanging="318"/>
    </w:pPr>
    <w:rPr>
      <w:rFonts w:ascii="仿宋_GB2312" w:eastAsia="仿宋_GB2312"/>
      <w:kern w:val="2"/>
      <w:sz w:val="32"/>
      <w:szCs w:val="21"/>
    </w:rPr>
  </w:style>
  <w:style w:type="paragraph" w:customStyle="1" w:styleId="05">
    <w:name w:val="05 公文标题"/>
    <w:basedOn w:val="a"/>
    <w:next w:val="a"/>
    <w:qFormat/>
    <w:rsid w:val="003D5D92"/>
    <w:pPr>
      <w:suppressAutoHyphens w:val="0"/>
      <w:spacing w:line="600" w:lineRule="exact"/>
      <w:jc w:val="center"/>
      <w:outlineLvl w:val="0"/>
    </w:pPr>
    <w:rPr>
      <w:rFonts w:ascii="方正小标宋简体" w:eastAsia="方正小标宋简体" w:hAnsi="Arial" w:cs="宋体"/>
      <w:bCs/>
      <w:sz w:val="44"/>
      <w:szCs w:val="44"/>
    </w:rPr>
  </w:style>
  <w:style w:type="paragraph" w:customStyle="1" w:styleId="16">
    <w:name w:val="16 印发机关和印发日期"/>
    <w:basedOn w:val="a"/>
    <w:next w:val="a"/>
    <w:qFormat/>
    <w:rsid w:val="003D5D92"/>
    <w:pPr>
      <w:tabs>
        <w:tab w:val="center" w:pos="7904"/>
      </w:tabs>
      <w:suppressAutoHyphens w:val="0"/>
      <w:spacing w:line="600" w:lineRule="exact"/>
      <w:ind w:leftChars="140" w:left="292" w:rightChars="140" w:right="292"/>
    </w:pPr>
    <w:rPr>
      <w:rFonts w:ascii="仿宋_GB2312" w:eastAsia="仿宋_GB2312" w:cs="宋体"/>
      <w:sz w:val="28"/>
      <w:szCs w:val="20"/>
    </w:rPr>
  </w:style>
  <w:style w:type="paragraph" w:customStyle="1" w:styleId="B101">
    <w:name w:val="〖B10〗附件说明（1）"/>
    <w:next w:val="a"/>
    <w:qFormat/>
    <w:rsid w:val="003D5D92"/>
    <w:pPr>
      <w:widowControl w:val="0"/>
      <w:spacing w:line="600" w:lineRule="exact"/>
      <w:ind w:left="1905" w:hanging="1270"/>
    </w:pPr>
    <w:rPr>
      <w:rFonts w:ascii="仿宋_GB2312" w:eastAsia="仿宋_GB2312"/>
      <w:kern w:val="2"/>
      <w:sz w:val="32"/>
      <w:szCs w:val="21"/>
    </w:rPr>
  </w:style>
  <w:style w:type="paragraph" w:customStyle="1" w:styleId="A07">
    <w:name w:val="〖A07〗公文红线"/>
    <w:basedOn w:val="a"/>
    <w:next w:val="a"/>
    <w:qFormat/>
    <w:rsid w:val="003D5D92"/>
    <w:pPr>
      <w:suppressAutoHyphens w:val="0"/>
      <w:spacing w:line="440" w:lineRule="exact"/>
      <w:jc w:val="distribute"/>
    </w:pPr>
    <w:rPr>
      <w:rFonts w:ascii="华文中宋" w:eastAsia="华文中宋" w:hAnsi="华文中宋" w:cs="宋体"/>
      <w:b/>
      <w:bCs/>
      <w:color w:val="FF0000"/>
      <w:sz w:val="88"/>
      <w:szCs w:val="20"/>
    </w:rPr>
  </w:style>
  <w:style w:type="paragraph" w:customStyle="1" w:styleId="A03">
    <w:name w:val="〖A03〗下行文文号"/>
    <w:basedOn w:val="a"/>
    <w:next w:val="C01"/>
    <w:qFormat/>
    <w:rsid w:val="003D5D92"/>
    <w:pPr>
      <w:suppressAutoHyphens w:val="0"/>
      <w:topLinePunct/>
      <w:spacing w:line="600" w:lineRule="exact"/>
      <w:jc w:val="center"/>
    </w:pPr>
    <w:rPr>
      <w:rFonts w:ascii="仿宋_GB2312" w:eastAsia="仿宋_GB2312" w:hAnsi="Times New Roman"/>
      <w:sz w:val="32"/>
    </w:rPr>
  </w:style>
  <w:style w:type="paragraph" w:customStyle="1" w:styleId="Heading">
    <w:name w:val="Heading"/>
    <w:basedOn w:val="a"/>
    <w:next w:val="a4"/>
    <w:rsid w:val="003D5D92"/>
    <w:pPr>
      <w:keepNext/>
      <w:spacing w:before="240" w:after="120"/>
    </w:pPr>
    <w:rPr>
      <w:rFonts w:ascii="Liberation Sans" w:eastAsia="Noto Sans CJK SC Regular" w:hAnsi="Liberation Sans" w:cs="Noto Sans CJK SC Regular"/>
      <w:sz w:val="28"/>
      <w:szCs w:val="28"/>
    </w:rPr>
  </w:style>
  <w:style w:type="paragraph" w:customStyle="1" w:styleId="A111">
    <w:name w:val="〖A11〗页脚（奇数）"/>
    <w:basedOn w:val="a6"/>
    <w:qFormat/>
    <w:rsid w:val="003D5D92"/>
    <w:pPr>
      <w:suppressAutoHyphens w:val="0"/>
      <w:topLinePunct/>
      <w:jc w:val="right"/>
    </w:pPr>
    <w:rPr>
      <w:rFonts w:ascii="宋体" w:hAnsi="Times New Roman"/>
      <w:kern w:val="0"/>
      <w:sz w:val="28"/>
      <w:szCs w:val="28"/>
    </w:rPr>
  </w:style>
  <w:style w:type="paragraph" w:customStyle="1" w:styleId="B090">
    <w:name w:val="〖B09〗附件说明（无顺序号）"/>
    <w:next w:val="a"/>
    <w:qFormat/>
    <w:rsid w:val="003D5D92"/>
    <w:pPr>
      <w:widowControl w:val="0"/>
      <w:topLinePunct/>
      <w:spacing w:line="600" w:lineRule="exact"/>
      <w:ind w:left="1588" w:hanging="953"/>
    </w:pPr>
    <w:rPr>
      <w:rFonts w:ascii="仿宋_GB2312" w:eastAsia="仿宋_GB2312"/>
      <w:kern w:val="2"/>
      <w:sz w:val="32"/>
      <w:szCs w:val="32"/>
    </w:rPr>
  </w:style>
  <w:style w:type="paragraph" w:customStyle="1" w:styleId="C11">
    <w:name w:val="〖C11〗图片格式"/>
    <w:next w:val="C01"/>
    <w:rsid w:val="003D5D92"/>
    <w:pPr>
      <w:widowControl w:val="0"/>
      <w:jc w:val="center"/>
    </w:pPr>
    <w:rPr>
      <w:rFonts w:ascii="仿宋_GB2312" w:eastAsia="仿宋_GB2312" w:cs="宋体"/>
      <w:kern w:val="2"/>
      <w:sz w:val="32"/>
    </w:rPr>
  </w:style>
  <w:style w:type="paragraph" w:customStyle="1" w:styleId="111">
    <w:name w:val="11 附件说明1"/>
    <w:basedOn w:val="09"/>
    <w:next w:val="a"/>
    <w:qFormat/>
    <w:rsid w:val="003D5D92"/>
    <w:pPr>
      <w:spacing w:beforeLines="150"/>
      <w:ind w:leftChars="305" w:left="1924" w:hangingChars="405" w:hanging="128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57</Pages>
  <Words>4359</Words>
  <Characters>24851</Characters>
  <Application>Microsoft Office Word</Application>
  <DocSecurity>0</DocSecurity>
  <Lines>207</Lines>
  <Paragraphs>58</Paragraphs>
  <ScaleCrop>false</ScaleCrop>
  <Company/>
  <LinksUpToDate>false</LinksUpToDate>
  <CharactersWithSpaces>29152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9</cp:revision>
  <cp:lastPrinted>2022-02-25T02:48:00Z</cp:lastPrinted>
  <dcterms:created xsi:type="dcterms:W3CDTF">2018-11-27T09:47:00Z</dcterms:created>
  <dcterms:modified xsi:type="dcterms:W3CDTF">2025-04-28T09:26:00Z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995E6D2B206C446DA8AD2F841E80BDC4</vt:lpwstr>
  </property>
</Properties>
</file>