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val="zh-CN" w:eastAsia="zh-CN"/>
        </w:rPr>
        <w:t>中共乐山市市中区纪委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整体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eastAsia="zh-CN"/>
        </w:rPr>
        <w:t>支出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绩效评价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eastAsia="zh-CN"/>
        </w:rPr>
        <w:t>整改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zh-CN" w:eastAsia="zh-CN" w:bidi="ar-SA"/>
        </w:rPr>
        <w:t>存在问题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Calibri" w:eastAsia="仿宋_GB2312" w:cs="仿宋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仿宋"/>
          <w:color w:val="auto"/>
          <w:kern w:val="0"/>
          <w:sz w:val="32"/>
          <w:szCs w:val="32"/>
          <w:lang w:val="en-US" w:eastAsia="zh-CN" w:bidi="ar-SA"/>
        </w:rPr>
        <w:t>一是2022年单位人员变动较大，财务岗位人员非专职工作人员，需尽快完善专职财务人员；二是兼职财务工作人员的业务水平、工作能力还需进一步提升。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0" w:leftChars="0"/>
        <w:contextualSpacing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zh-CN" w:eastAsia="zh-CN" w:bidi="ar-SA"/>
        </w:rPr>
        <w:t>二、整改情况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Calibri" w:eastAsia="仿宋_GB2312" w:cs="仿宋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zh-CN" w:eastAsia="zh-CN" w:bidi="ar-SA"/>
        </w:rPr>
        <w:t>（一）积极参加人才招录。</w:t>
      </w:r>
      <w:r>
        <w:rPr>
          <w:rFonts w:hint="eastAsia" w:ascii="仿宋_GB2312" w:hAnsi="Calibri" w:eastAsia="仿宋_GB2312" w:cs="仿宋"/>
          <w:color w:val="auto"/>
          <w:kern w:val="0"/>
          <w:sz w:val="32"/>
          <w:szCs w:val="32"/>
          <w:lang w:val="zh-CN" w:eastAsia="zh-CN" w:bidi="ar-SA"/>
        </w:rPr>
        <w:t>为进一步夯实财务专业人才力量，</w:t>
      </w:r>
      <w:r>
        <w:rPr>
          <w:rFonts w:hint="eastAsia" w:ascii="仿宋_GB2312" w:hAnsi="Calibri" w:eastAsia="仿宋_GB2312" w:cs="仿宋"/>
          <w:color w:val="auto"/>
          <w:kern w:val="0"/>
          <w:sz w:val="32"/>
          <w:szCs w:val="32"/>
          <w:lang w:val="en-US" w:eastAsia="zh-CN" w:bidi="ar-SA"/>
        </w:rPr>
        <w:t>2023年10月单位派员2名，分别赴重庆、泸州参加校园人才招聘工作</w:t>
      </w:r>
      <w:r>
        <w:rPr>
          <w:rFonts w:hint="eastAsia" w:ascii="仿宋_GB2312" w:hAnsi="Calibri" w:eastAsia="仿宋_GB2312" w:cs="仿宋"/>
          <w:color w:val="auto"/>
          <w:kern w:val="0"/>
          <w:sz w:val="32"/>
          <w:szCs w:val="32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both"/>
        <w:textAlignment w:val="auto"/>
        <w:rPr>
          <w:rFonts w:hint="default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zh-CN" w:eastAsia="zh-CN" w:bidi="ar-SA"/>
        </w:rPr>
        <w:t>（二）加强业务能力培训。</w:t>
      </w:r>
      <w:r>
        <w:rPr>
          <w:rFonts w:hint="eastAsia" w:ascii="仿宋_GB2312" w:hAnsi="Calibri" w:eastAsia="仿宋_GB2312" w:cs="仿宋"/>
          <w:color w:val="auto"/>
          <w:kern w:val="0"/>
          <w:sz w:val="32"/>
          <w:szCs w:val="32"/>
          <w:lang w:val="en-US" w:eastAsia="zh-CN" w:bidi="ar-SA"/>
        </w:rPr>
        <w:t>2023年内共举办涉及财务专业知识的培训3次，就财务规范化运行等业务知识，邀请3名区财政局、区审计局相关业务专家授课，</w:t>
      </w:r>
      <w:r>
        <w:rPr>
          <w:rFonts w:hint="eastAsia" w:ascii="仿宋_GB2312" w:hAnsi="Calibri" w:eastAsia="仿宋_GB2312" w:cs="仿宋"/>
          <w:color w:val="auto"/>
          <w:kern w:val="0"/>
          <w:sz w:val="32"/>
          <w:szCs w:val="32"/>
          <w:lang w:val="zh-CN" w:eastAsia="zh-CN" w:bidi="ar-SA"/>
        </w:rPr>
        <w:t>进一步提升单位财务人员业务能力。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both"/>
        <w:textAlignment w:val="auto"/>
        <w:rPr>
          <w:rFonts w:hint="default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zh-CN" w:eastAsia="zh-CN" w:bidi="ar-SA"/>
        </w:rPr>
        <w:t>（三）完善现行财务制度。</w:t>
      </w:r>
      <w:r>
        <w:rPr>
          <w:rFonts w:hint="eastAsia" w:ascii="仿宋_GB2312" w:hAnsi="Calibri" w:eastAsia="仿宋_GB2312" w:cs="仿宋"/>
          <w:color w:val="auto"/>
          <w:kern w:val="0"/>
          <w:sz w:val="32"/>
          <w:szCs w:val="32"/>
          <w:lang w:val="zh-CN" w:eastAsia="zh-CN" w:bidi="ar-SA"/>
        </w:rPr>
        <w:t>围绕现行财务内控制度执行中存在的不足，进一步修订完善了报账实施细则、公务车辆规范管理等财务内控制度。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 w:hAnsi="Calibri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hAnsi="Calibri" w:cs="仿宋"/>
          <w:color w:val="auto"/>
          <w:kern w:val="0"/>
          <w:sz w:val="32"/>
          <w:szCs w:val="32"/>
          <w:lang w:val="en-US" w:eastAsia="zh-CN" w:bidi="ar-SA"/>
        </w:rPr>
        <w:t xml:space="preserve">                     中共乐山市市中区纪委</w:t>
      </w:r>
    </w:p>
    <w:p>
      <w:pPr>
        <w:pStyle w:val="3"/>
        <w:jc w:val="center"/>
        <w:rPr>
          <w:rFonts w:hint="default" w:ascii="仿宋_GB2312" w:hAnsi="Calibri" w:eastAsia="仿宋_GB2312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 w:bidi="ar-SA"/>
        </w:rPr>
        <w:t xml:space="preserve">                      </w:t>
      </w:r>
      <w:r>
        <w:rPr>
          <w:rFonts w:hint="eastAsia" w:ascii="仿宋_GB2312" w:hAnsi="Calibri" w:eastAsia="仿宋_GB2312" w:cs="仿宋"/>
          <w:color w:val="auto"/>
          <w:kern w:val="0"/>
          <w:sz w:val="32"/>
          <w:szCs w:val="32"/>
          <w:lang w:val="en-US" w:eastAsia="zh-CN" w:bidi="ar-SA"/>
        </w:rPr>
        <w:t>2023年12月</w:t>
      </w: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Calibri" w:eastAsia="仿宋_GB2312" w:cs="仿宋"/>
          <w:color w:val="auto"/>
          <w:kern w:val="0"/>
          <w:sz w:val="32"/>
          <w:szCs w:val="32"/>
          <w:lang w:val="en-US" w:eastAsia="zh-CN" w:bidi="ar-SA"/>
        </w:rPr>
        <w:t>日</w:t>
      </w:r>
    </w:p>
    <w:p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YmYzYmQ3OGM4ZTNlODU4OGM1M2ExMDZlZDIxNDAifQ=="/>
  </w:docVars>
  <w:rsids>
    <w:rsidRoot w:val="5C9D56C1"/>
    <w:rsid w:val="01D22B07"/>
    <w:rsid w:val="061826E9"/>
    <w:rsid w:val="101527FC"/>
    <w:rsid w:val="1461319C"/>
    <w:rsid w:val="268214FA"/>
    <w:rsid w:val="2F5D65D8"/>
    <w:rsid w:val="46D04309"/>
    <w:rsid w:val="55BB5796"/>
    <w:rsid w:val="5C9D56C1"/>
    <w:rsid w:val="5E2A6604"/>
    <w:rsid w:val="5F2008E0"/>
    <w:rsid w:val="608763D3"/>
    <w:rsid w:val="62130AFA"/>
    <w:rsid w:val="64B429BB"/>
    <w:rsid w:val="663233D6"/>
    <w:rsid w:val="74BE4AE9"/>
    <w:rsid w:val="762F1526"/>
    <w:rsid w:val="7735228D"/>
    <w:rsid w:val="7C43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349</Characters>
  <Lines>0</Lines>
  <Paragraphs>0</Paragraphs>
  <TotalTime>0</TotalTime>
  <ScaleCrop>false</ScaleCrop>
  <LinksUpToDate>false</LinksUpToDate>
  <CharactersWithSpaces>392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2023-12-06T02:52:00Z</dcterms:created>
  <dc:creator>Administrator</dc:creator>
  <cp:lastModifiedBy>LENOVO</cp:lastModifiedBy>
  <dcterms:modified xsi:type="dcterms:W3CDTF">2023-12-07T06:18:43Z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AE66BEF7AC97489CB406E9F3998AB676</vt:lpwstr>
  </property>
</Properties>
</file>