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color w:val="000000"/>
          <w:sz w:val="36"/>
          <w:szCs w:val="36"/>
        </w:rPr>
      </w:pPr>
      <w:bookmarkStart w:id="0" w:name="_Toc15377425"/>
      <w:bookmarkStart w:id="1" w:name="_Toc15396597"/>
      <w:bookmarkStart w:id="2" w:name="_Toc15377193"/>
      <w:bookmarkStart w:id="3" w:name="_Toc15378441"/>
      <w:bookmarkStart w:id="4" w:name="_Toc15396475"/>
      <w:r>
        <w:rPr>
          <w:rFonts w:ascii="黑体" w:hAnsi="黑体" w:eastAsia="黑体"/>
          <w:color w:val="000000"/>
          <w:sz w:val="36"/>
          <w:szCs w:val="36"/>
        </w:rPr>
        <w:t>20</w:t>
      </w:r>
      <w:r>
        <w:rPr>
          <w:rFonts w:ascii="黑体" w:hAnsi="黑体" w:eastAsia="黑体"/>
          <w:color w:val="000000"/>
          <w:sz w:val="36"/>
          <w:szCs w:val="36"/>
          <w:lang w:val="en-US" w:eastAsia="zh-CN"/>
        </w:rPr>
        <w:t>20</w:t>
      </w:r>
      <w:r>
        <w:rPr>
          <w:rFonts w:ascii="方正小标宋简体" w:hAnsi="方正小标宋简体" w:eastAsia="方正小标宋简体"/>
          <w:color w:val="000000"/>
          <w:sz w:val="36"/>
          <w:szCs w:val="36"/>
        </w:rPr>
        <w:t>年度</w:t>
      </w:r>
      <w:bookmarkEnd w:id="0"/>
      <w:bookmarkEnd w:id="1"/>
      <w:bookmarkEnd w:id="2"/>
      <w:bookmarkEnd w:id="3"/>
      <w:bookmarkEnd w:id="4"/>
      <w:bookmarkStart w:id="5" w:name="_Toc15378442"/>
      <w:bookmarkStart w:id="6" w:name="_Toc15377194"/>
      <w:bookmarkStart w:id="7" w:name="_Toc15396476"/>
      <w:bookmarkStart w:id="8" w:name="_Toc15377426"/>
      <w:bookmarkStart w:id="9" w:name="_Toc15396598"/>
      <w:r>
        <w:rPr>
          <w:rFonts w:ascii="方正小标宋简体" w:hAnsi="方正小标宋简体" w:eastAsia="方正小标宋简体"/>
          <w:color w:val="000000"/>
          <w:sz w:val="36"/>
          <w:szCs w:val="36"/>
        </w:rPr>
        <w:t>乐山市市中区</w:t>
      </w:r>
      <w:bookmarkStart w:id="10" w:name="_Toc15306268"/>
      <w:r>
        <w:rPr>
          <w:rFonts w:ascii="方正小标宋简体" w:hAnsi="方正小标宋简体" w:eastAsia="方正小标宋简体"/>
          <w:color w:val="000000"/>
          <w:sz w:val="36"/>
          <w:szCs w:val="36"/>
        </w:rPr>
        <w:t xml:space="preserve">社会福利中心            </w:t>
      </w:r>
    </w:p>
    <w:p>
      <w:pPr>
        <w:widowControl/>
        <w:jc w:val="center"/>
        <w:rPr>
          <w:rFonts w:hint="eastAsia" w:ascii="方正小标宋简体" w:hAnsi="方正小标宋简体" w:eastAsia="方正小标宋简体"/>
          <w:color w:val="000000"/>
          <w:sz w:val="36"/>
          <w:szCs w:val="36"/>
          <w:lang w:val="en-US" w:eastAsia="zh-CN"/>
        </w:rPr>
      </w:pPr>
      <w:r>
        <w:rPr>
          <w:rFonts w:ascii="方正小标宋简体" w:hAnsi="方正小标宋简体" w:eastAsia="方正小标宋简体"/>
          <w:color w:val="000000"/>
          <w:sz w:val="36"/>
          <w:szCs w:val="36"/>
        </w:rPr>
        <w:t>决算</w:t>
      </w:r>
      <w:bookmarkEnd w:id="5"/>
      <w:bookmarkEnd w:id="6"/>
      <w:bookmarkEnd w:id="7"/>
      <w:bookmarkEnd w:id="8"/>
      <w:bookmarkEnd w:id="9"/>
      <w:bookmarkEnd w:id="10"/>
      <w:r>
        <w:rPr>
          <w:rFonts w:ascii="方正小标宋简体" w:hAnsi="方正小标宋简体" w:eastAsia="方正小标宋简体"/>
          <w:color w:val="000000"/>
          <w:sz w:val="36"/>
          <w:szCs w:val="36"/>
        </w:rPr>
        <w:t>公开编制说明</w:t>
      </w:r>
      <w:r>
        <w:rPr>
          <w:rFonts w:hint="eastAsia" w:ascii="方正小标宋简体" w:hAnsi="方正小标宋简体" w:eastAsia="方正小标宋简体"/>
          <w:color w:val="000000"/>
          <w:sz w:val="36"/>
          <w:szCs w:val="36"/>
          <w:lang w:val="en-US" w:eastAsia="zh-CN"/>
        </w:rPr>
        <w:t xml:space="preserve"> </w:t>
      </w:r>
    </w:p>
    <w:p>
      <w:pPr>
        <w:widowControl/>
        <w:jc w:val="center"/>
        <w:rPr>
          <w:rFonts w:hint="eastAsia" w:ascii="方正小标宋简体" w:hAnsi="方正小标宋简体" w:eastAsia="方正小标宋简体"/>
          <w:color w:val="000000"/>
          <w:sz w:val="36"/>
          <w:szCs w:val="36"/>
          <w:lang w:val="en-US" w:eastAsia="zh-CN"/>
        </w:rPr>
      </w:pPr>
      <w:r>
        <w:rPr>
          <w:rFonts w:hint="eastAsia" w:ascii="方正小标宋简体" w:hAnsi="方正小标宋简体" w:eastAsia="方正小标宋简体"/>
          <w:color w:val="000000"/>
          <w:sz w:val="36"/>
          <w:szCs w:val="36"/>
          <w:lang w:val="en-US" w:eastAsia="zh-CN"/>
        </w:rPr>
        <w:t xml:space="preserve">                            </w:t>
      </w: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both"/>
        <w:rPr>
          <w:rFonts w:hint="eastAsia" w:ascii="黑体" w:hAnsi="黑体" w:eastAsia="黑体"/>
          <w:color w:val="000000"/>
          <w:sz w:val="36"/>
          <w:szCs w:val="36"/>
        </w:rPr>
      </w:pPr>
    </w:p>
    <w:p>
      <w:pPr>
        <w:widowControl/>
        <w:jc w:val="center"/>
        <w:rPr>
          <w:rFonts w:hint="eastAsia" w:ascii="黑体" w:hAnsi="黑体" w:eastAsia="黑体"/>
          <w:color w:val="000000"/>
          <w:sz w:val="36"/>
          <w:szCs w:val="36"/>
        </w:rPr>
      </w:pPr>
    </w:p>
    <w:p>
      <w:pPr>
        <w:widowControl/>
        <w:jc w:val="center"/>
        <w:rPr>
          <w:rFonts w:hint="eastAsia" w:ascii="黑体" w:hAnsi="黑体" w:eastAsia="黑体"/>
          <w:color w:val="000000"/>
          <w:sz w:val="36"/>
          <w:szCs w:val="36"/>
        </w:rPr>
      </w:pPr>
    </w:p>
    <w:p>
      <w:pPr>
        <w:widowControl/>
        <w:jc w:val="center"/>
        <w:rPr>
          <w:rFonts w:hint="eastAsia" w:ascii="黑体" w:hAnsi="黑体" w:eastAsia="黑体"/>
          <w:color w:val="000000"/>
          <w:sz w:val="36"/>
          <w:szCs w:val="36"/>
        </w:rPr>
      </w:pPr>
    </w:p>
    <w:p>
      <w:pPr>
        <w:widowControl/>
        <w:jc w:val="center"/>
        <w:rPr>
          <w:rFonts w:hint="eastAsia" w:ascii="黑体" w:hAnsi="黑体" w:eastAsia="黑体"/>
          <w:color w:val="000000"/>
          <w:sz w:val="36"/>
          <w:szCs w:val="36"/>
        </w:rPr>
      </w:pPr>
    </w:p>
    <w:p>
      <w:pPr>
        <w:widowControl/>
        <w:jc w:val="center"/>
        <w:rPr>
          <w:rFonts w:hint="eastAsia" w:ascii="黑体" w:hAnsi="黑体" w:eastAsia="黑体"/>
          <w:color w:val="000000"/>
          <w:sz w:val="36"/>
          <w:szCs w:val="36"/>
        </w:rPr>
      </w:pPr>
    </w:p>
    <w:p>
      <w:pPr>
        <w:widowControl/>
        <w:jc w:val="center"/>
        <w:rPr>
          <w:rFonts w:hint="eastAsia" w:ascii="黑体" w:hAnsi="黑体" w:eastAsia="黑体"/>
          <w:color w:val="000000"/>
          <w:sz w:val="36"/>
          <w:szCs w:val="36"/>
        </w:rPr>
      </w:pPr>
    </w:p>
    <w:p>
      <w:pPr>
        <w:widowControl/>
        <w:jc w:val="center"/>
        <w:rPr>
          <w:rFonts w:hint="eastAsia" w:ascii="黑体" w:hAnsi="黑体" w:eastAsia="黑体"/>
          <w:color w:val="000000"/>
          <w:sz w:val="36"/>
          <w:szCs w:val="36"/>
        </w:rPr>
      </w:pPr>
    </w:p>
    <w:p>
      <w:pPr>
        <w:widowControl/>
        <w:jc w:val="center"/>
        <w:rPr>
          <w:rFonts w:hint="eastAsia" w:ascii="黑体" w:hAnsi="黑体" w:eastAsia="黑体"/>
          <w:color w:val="000000"/>
          <w:sz w:val="36"/>
          <w:szCs w:val="36"/>
        </w:rPr>
      </w:pPr>
    </w:p>
    <w:p>
      <w:pPr>
        <w:widowControl/>
        <w:jc w:val="center"/>
        <w:rPr>
          <w:rFonts w:hint="eastAsia" w:ascii="黑体" w:hAnsi="黑体" w:eastAsia="黑体"/>
          <w:color w:val="000000"/>
          <w:sz w:val="36"/>
          <w:szCs w:val="36"/>
        </w:rPr>
      </w:pPr>
      <w:r>
        <w:rPr>
          <w:rFonts w:hint="eastAsia" w:ascii="黑体" w:hAnsi="黑体" w:eastAsia="黑体"/>
          <w:color w:val="000000"/>
          <w:sz w:val="36"/>
          <w:szCs w:val="36"/>
        </w:rPr>
        <w:t>目录</w:t>
      </w:r>
    </w:p>
    <w:p>
      <w:pPr>
        <w:widowControl/>
        <w:jc w:val="center"/>
        <w:rPr>
          <w:rFonts w:hint="eastAsia" w:ascii="黑体" w:hAnsi="黑体" w:eastAsia="黑体"/>
          <w:color w:val="000000"/>
          <w:sz w:val="36"/>
          <w:szCs w:val="36"/>
        </w:rPr>
      </w:pPr>
      <w:bookmarkStart w:id="64" w:name="_GoBack"/>
      <w:bookmarkEnd w:id="64"/>
    </w:p>
    <w:p>
      <w:pPr>
        <w:pStyle w:val="5"/>
        <w:jc w:val="center"/>
        <w:rPr>
          <w:rFonts w:hint="eastAsia" w:ascii="宋体" w:hAnsi="宋体" w:eastAsia="宋体" w:cs="宋体"/>
        </w:rPr>
      </w:pPr>
      <w:r>
        <w:rPr>
          <w:rFonts w:hint="eastAsia" w:ascii="宋体" w:hAnsi="宋体" w:eastAsia="宋体" w:cs="宋体"/>
        </w:rPr>
        <w:t>公开时间：2021年10月</w:t>
      </w:r>
      <w:r>
        <w:rPr>
          <w:rFonts w:hint="eastAsia" w:ascii="宋体" w:hAnsi="宋体" w:eastAsia="宋体" w:cs="宋体"/>
          <w:lang w:val="en-US" w:eastAsia="zh-CN"/>
        </w:rPr>
        <w:t>28</w:t>
      </w:r>
      <w:r>
        <w:rPr>
          <w:rFonts w:hint="eastAsia" w:ascii="宋体" w:hAnsi="宋体" w:eastAsia="宋体" w:cs="宋体"/>
        </w:rPr>
        <w:t xml:space="preserve"> 日</w:t>
      </w:r>
    </w:p>
    <w:p/>
    <w:sdt>
      <w:sdtPr>
        <w:rPr>
          <w:rFonts w:hint="eastAsia" w:ascii="方正小标宋简体" w:hAnsi="方正小标宋简体" w:eastAsia="方正小标宋简体" w:cs="方正小标宋简体"/>
          <w:snapToGrid w:val="0"/>
          <w:color w:val="000000"/>
          <w:kern w:val="0"/>
          <w:sz w:val="23"/>
          <w:szCs w:val="23"/>
        </w:rPr>
        <w:id w:val="1"/>
        <w:docPartObj>
          <w:docPartGallery w:val="Table of Contents"/>
          <w:docPartUnique/>
        </w:docPartObj>
      </w:sdtPr>
      <w:sdtEndPr>
        <w:rPr>
          <w:rFonts w:hint="eastAsia" w:ascii="方正小标宋简体" w:hAnsi="方正小标宋简体" w:eastAsia="方正小标宋简体" w:cs="方正小标宋简体"/>
          <w:snapToGrid w:val="0"/>
          <w:color w:val="000000"/>
          <w:kern w:val="0"/>
          <w:sz w:val="19"/>
          <w:szCs w:val="19"/>
        </w:rPr>
      </w:sdtEndPr>
      <w:sdtContent>
        <w:p>
          <w:pPr>
            <w:widowControl/>
            <w:tabs>
              <w:tab w:val="right" w:leader="dot" w:pos="8307"/>
            </w:tabs>
            <w:kinsoku w:val="0"/>
            <w:autoSpaceDE w:val="0"/>
            <w:autoSpaceDN w:val="0"/>
            <w:adjustRightInd w:val="0"/>
            <w:snapToGrid w:val="0"/>
            <w:spacing w:before="74" w:line="228" w:lineRule="auto"/>
            <w:ind w:left="23"/>
            <w:jc w:val="left"/>
            <w:textAlignment w:val="baseline"/>
            <w:rPr>
              <w:rFonts w:hint="eastAsia" w:ascii="方正小标宋简体" w:hAnsi="方正小标宋简体" w:eastAsia="方正小标宋简体" w:cs="方正小标宋简体"/>
              <w:snapToGrid w:val="0"/>
              <w:color w:val="000000"/>
              <w:kern w:val="0"/>
              <w:sz w:val="23"/>
              <w:szCs w:val="23"/>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"_bookmark2"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5"/>
              <w:kern w:val="0"/>
              <w:sz w:val="23"/>
              <w:szCs w:val="23"/>
              <w14:textOutline w14:w="4358" w14:cap="sq" w14:cmpd="sng">
                <w14:solidFill>
                  <w14:srgbClr w14:val="000000"/>
                </w14:solidFill>
                <w14:prstDash w14:val="solid"/>
                <w14:bevel/>
              </w14:textOutline>
            </w:rPr>
            <w:t>第</w:t>
          </w:r>
          <w:r>
            <w:rPr>
              <w:rFonts w:hint="eastAsia" w:ascii="方正小标宋简体" w:hAnsi="方正小标宋简体" w:eastAsia="方正小标宋简体" w:cs="方正小标宋简体"/>
              <w:snapToGrid w:val="0"/>
              <w:color w:val="000000"/>
              <w:spacing w:val="13"/>
              <w:kern w:val="0"/>
              <w:sz w:val="23"/>
              <w:szCs w:val="23"/>
              <w14:textOutline w14:w="4358" w14:cap="sq" w14:cmpd="sng">
                <w14:solidFill>
                  <w14:srgbClr w14:val="000000"/>
                </w14:solidFill>
                <w14:prstDash w14:val="solid"/>
                <w14:bevel/>
              </w14:textOutline>
            </w:rPr>
            <w:t>一部分</w:t>
          </w:r>
          <w:r>
            <w:rPr>
              <w:rFonts w:hint="eastAsia" w:ascii="方正小标宋简体" w:hAnsi="方正小标宋简体" w:eastAsia="方正小标宋简体" w:cs="方正小标宋简体"/>
              <w:snapToGrid w:val="0"/>
              <w:color w:val="000000"/>
              <w:spacing w:val="13"/>
              <w:kern w:val="0"/>
              <w:sz w:val="23"/>
              <w:szCs w:val="23"/>
            </w:rPr>
            <w:t xml:space="preserve"> </w:t>
          </w:r>
          <w:r>
            <w:rPr>
              <w:rFonts w:hint="eastAsia" w:ascii="方正小标宋简体" w:hAnsi="方正小标宋简体" w:eastAsia="方正小标宋简体" w:cs="方正小标宋简体"/>
              <w:snapToGrid w:val="0"/>
              <w:color w:val="000000"/>
              <w:spacing w:val="13"/>
              <w:kern w:val="0"/>
              <w:sz w:val="23"/>
              <w:szCs w:val="23"/>
              <w14:textOutline w14:w="4358" w14:cap="sq" w14:cmpd="sng">
                <w14:solidFill>
                  <w14:srgbClr w14:val="000000"/>
                </w14:solidFill>
                <w14:prstDash w14:val="solid"/>
                <w14:bevel/>
              </w14:textOutline>
            </w:rPr>
            <w:t>部门概况</w:t>
          </w:r>
          <w:r>
            <w:rPr>
              <w:rFonts w:hint="eastAsia" w:ascii="方正小标宋简体" w:hAnsi="方正小标宋简体" w:eastAsia="方正小标宋简体" w:cs="方正小标宋简体"/>
              <w:b/>
              <w:bCs/>
              <w:snapToGrid w:val="0"/>
              <w:color w:val="000000"/>
              <w:kern w:val="0"/>
              <w:sz w:val="23"/>
              <w:szCs w:val="23"/>
            </w:rPr>
            <w:tab/>
          </w:r>
          <w:r>
            <w:rPr>
              <w:rFonts w:hint="eastAsia" w:ascii="方正小标宋简体" w:hAnsi="方正小标宋简体" w:eastAsia="方正小标宋简体" w:cs="方正小标宋简体"/>
              <w:b/>
              <w:bCs/>
              <w:snapToGrid w:val="0"/>
              <w:color w:val="000000"/>
              <w:spacing w:val="13"/>
              <w:kern w:val="0"/>
              <w:sz w:val="23"/>
              <w:szCs w:val="23"/>
            </w:rPr>
            <w:t>4</w:t>
          </w:r>
          <w:r>
            <w:rPr>
              <w:rFonts w:hint="eastAsia" w:ascii="方正小标宋简体" w:hAnsi="方正小标宋简体" w:eastAsia="方正小标宋简体" w:cs="方正小标宋简体"/>
              <w:b/>
              <w:bCs/>
              <w:snapToGrid w:val="0"/>
              <w:color w:val="000000"/>
              <w:spacing w:val="13"/>
              <w:kern w:val="0"/>
              <w:sz w:val="23"/>
              <w:szCs w:val="23"/>
            </w:rPr>
            <w:fldChar w:fldCharType="end"/>
          </w:r>
        </w:p>
        <w:p>
          <w:pPr>
            <w:widowControl/>
            <w:tabs>
              <w:tab w:val="right" w:leader="dot" w:pos="8310"/>
            </w:tabs>
            <w:kinsoku w:val="0"/>
            <w:autoSpaceDE w:val="0"/>
            <w:autoSpaceDN w:val="0"/>
            <w:adjustRightInd w:val="0"/>
            <w:snapToGrid w:val="0"/>
            <w:spacing w:before="289" w:line="230" w:lineRule="auto"/>
            <w:ind w:left="25"/>
            <w:jc w:val="left"/>
            <w:textAlignment w:val="baseline"/>
            <w:rPr>
              <w:rFonts w:hint="eastAsia" w:ascii="方正小标宋简体" w:hAnsi="方正小标宋简体" w:eastAsia="方正小标宋简体" w:cs="方正小标宋简体"/>
              <w:snapToGrid w:val="0"/>
              <w:color w:val="000000"/>
              <w:kern w:val="0"/>
              <w:sz w:val="19"/>
              <w:szCs w:val="19"/>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"_bookmark3"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8"/>
              <w:kern w:val="0"/>
              <w:sz w:val="19"/>
              <w:szCs w:val="19"/>
              <w14:textOutline w14:w="3614" w14:cap="sq" w14:cmpd="sng">
                <w14:solidFill>
                  <w14:srgbClr w14:val="000000"/>
                </w14:solidFill>
                <w14:prstDash w14:val="solid"/>
                <w14:bevel/>
              </w14:textOutline>
            </w:rPr>
            <w:t>一</w:t>
          </w:r>
          <w:r>
            <w:rPr>
              <w:rFonts w:hint="eastAsia" w:ascii="方正小标宋简体" w:hAnsi="方正小标宋简体" w:eastAsia="方正小标宋简体" w:cs="方正小标宋简体"/>
              <w:snapToGrid w:val="0"/>
              <w:color w:val="000000"/>
              <w:spacing w:val="12"/>
              <w:kern w:val="0"/>
              <w:sz w:val="19"/>
              <w:szCs w:val="19"/>
              <w14:textOutline w14:w="3614" w14:cap="sq" w14:cmpd="sng">
                <w14:solidFill>
                  <w14:srgbClr w14:val="000000"/>
                </w14:solidFill>
                <w14:prstDash w14:val="solid"/>
                <w14:bevel/>
              </w14:textOutline>
            </w:rPr>
            <w:t>、基本职能及主要工作</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2"/>
              <w:kern w:val="0"/>
              <w:sz w:val="19"/>
              <w:szCs w:val="19"/>
            </w:rPr>
            <w:t>4</w:t>
          </w:r>
          <w:r>
            <w:rPr>
              <w:rFonts w:hint="eastAsia" w:ascii="方正小标宋简体" w:hAnsi="方正小标宋简体" w:eastAsia="方正小标宋简体" w:cs="方正小标宋简体"/>
              <w:b/>
              <w:bCs/>
              <w:snapToGrid w:val="0"/>
              <w:color w:val="000000"/>
              <w:spacing w:val="12"/>
              <w:kern w:val="0"/>
              <w:sz w:val="19"/>
              <w:szCs w:val="19"/>
            </w:rPr>
            <w:fldChar w:fldCharType="end"/>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2" w:line="230" w:lineRule="auto"/>
            <w:ind w:left="25"/>
            <w:jc w:val="left"/>
            <w:textAlignment w:val="baseline"/>
            <w:rPr>
              <w:rFonts w:hint="eastAsia" w:ascii="方正小标宋简体" w:hAnsi="方正小标宋简体" w:eastAsia="方正小标宋简体" w:cs="方正小标宋简体"/>
              <w:snapToGrid w:val="0"/>
              <w:color w:val="000000"/>
              <w:kern w:val="0"/>
              <w:sz w:val="19"/>
              <w:szCs w:val="19"/>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"_bookmark4"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7"/>
              <w:kern w:val="0"/>
              <w:sz w:val="19"/>
              <w:szCs w:val="19"/>
              <w14:textOutline w14:w="3614" w14:cap="sq" w14:cmpd="sng">
                <w14:solidFill>
                  <w14:srgbClr w14:val="000000"/>
                </w14:solidFill>
                <w14:prstDash w14:val="solid"/>
                <w14:bevel/>
              </w14:textOutline>
            </w:rPr>
            <w:t>二</w:t>
          </w:r>
          <w:r>
            <w:rPr>
              <w:rFonts w:hint="eastAsia" w:ascii="方正小标宋简体" w:hAnsi="方正小标宋简体" w:eastAsia="方正小标宋简体" w:cs="方正小标宋简体"/>
              <w:snapToGrid w:val="0"/>
              <w:color w:val="000000"/>
              <w:spacing w:val="13"/>
              <w:kern w:val="0"/>
              <w:sz w:val="19"/>
              <w:szCs w:val="19"/>
              <w14:textOutline w14:w="3614" w14:cap="sq" w14:cmpd="sng">
                <w14:solidFill>
                  <w14:srgbClr w14:val="000000"/>
                </w14:solidFill>
                <w14:prstDash w14:val="solid"/>
                <w14:bevel/>
              </w14:textOutline>
            </w:rPr>
            <w:t>、机构设置</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3"/>
              <w:kern w:val="0"/>
              <w:sz w:val="19"/>
              <w:szCs w:val="19"/>
              <w:lang w:val="en-US" w:eastAsia="zh-CN"/>
            </w:rPr>
            <w:t>4</w:t>
          </w:r>
          <w:r>
            <w:rPr>
              <w:rFonts w:hint="eastAsia" w:ascii="方正小标宋简体" w:hAnsi="方正小标宋简体" w:eastAsia="方正小标宋简体" w:cs="方正小标宋简体"/>
              <w:b/>
              <w:bCs/>
              <w:snapToGrid w:val="0"/>
              <w:color w:val="000000"/>
              <w:spacing w:val="13"/>
              <w:kern w:val="0"/>
              <w:sz w:val="19"/>
              <w:szCs w:val="19"/>
            </w:rPr>
            <w:fldChar w:fldCharType="end"/>
          </w:r>
        </w:p>
        <w:p>
          <w:pPr>
            <w:widowControl/>
            <w:kinsoku w:val="0"/>
            <w:autoSpaceDE w:val="0"/>
            <w:autoSpaceDN w:val="0"/>
            <w:adjustRightInd w:val="0"/>
            <w:snapToGrid w:val="0"/>
            <w:spacing w:line="337"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75" w:line="228" w:lineRule="auto"/>
            <w:ind w:left="23"/>
            <w:jc w:val="left"/>
            <w:textAlignment w:val="baseline"/>
            <w:rPr>
              <w:rFonts w:hint="eastAsia" w:ascii="方正小标宋简体" w:hAnsi="方正小标宋简体" w:eastAsia="方正小标宋简体" w:cs="方正小标宋简体"/>
              <w:snapToGrid w:val="0"/>
              <w:color w:val="000000"/>
              <w:kern w:val="0"/>
              <w:sz w:val="23"/>
              <w:szCs w:val="23"/>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"_bookmark5"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8"/>
              <w:kern w:val="0"/>
              <w:sz w:val="23"/>
              <w:szCs w:val="23"/>
              <w14:textOutline w14:w="4358" w14:cap="sq" w14:cmpd="sng">
                <w14:solidFill>
                  <w14:srgbClr w14:val="000000"/>
                </w14:solidFill>
                <w14:prstDash w14:val="solid"/>
                <w14:bevel/>
              </w14:textOutline>
            </w:rPr>
            <w:t>第</w:t>
          </w:r>
          <w:r>
            <w:rPr>
              <w:rFonts w:hint="eastAsia" w:ascii="方正小标宋简体" w:hAnsi="方正小标宋简体" w:eastAsia="方正小标宋简体" w:cs="方正小标宋简体"/>
              <w:snapToGrid w:val="0"/>
              <w:color w:val="000000"/>
              <w:spacing w:val="10"/>
              <w:kern w:val="0"/>
              <w:sz w:val="23"/>
              <w:szCs w:val="23"/>
              <w14:textOutline w14:w="4358" w14:cap="sq" w14:cmpd="sng">
                <w14:solidFill>
                  <w14:srgbClr w14:val="000000"/>
                </w14:solidFill>
                <w14:prstDash w14:val="solid"/>
                <w14:bevel/>
              </w14:textOutline>
            </w:rPr>
            <w:t>二</w:t>
          </w:r>
          <w:r>
            <w:rPr>
              <w:rFonts w:hint="eastAsia" w:ascii="方正小标宋简体" w:hAnsi="方正小标宋简体" w:eastAsia="方正小标宋简体" w:cs="方正小标宋简体"/>
              <w:snapToGrid w:val="0"/>
              <w:color w:val="000000"/>
              <w:spacing w:val="9"/>
              <w:kern w:val="0"/>
              <w:sz w:val="23"/>
              <w:szCs w:val="23"/>
              <w14:textOutline w14:w="4358" w14:cap="sq" w14:cmpd="sng">
                <w14:solidFill>
                  <w14:srgbClr w14:val="000000"/>
                </w14:solidFill>
                <w14:prstDash w14:val="solid"/>
                <w14:bevel/>
              </w14:textOutline>
            </w:rPr>
            <w:t>部分</w:t>
          </w:r>
          <w:r>
            <w:rPr>
              <w:rFonts w:hint="eastAsia" w:ascii="方正小标宋简体" w:hAnsi="方正小标宋简体" w:eastAsia="方正小标宋简体" w:cs="方正小标宋简体"/>
              <w:snapToGrid w:val="0"/>
              <w:color w:val="000000"/>
              <w:spacing w:val="9"/>
              <w:kern w:val="0"/>
              <w:sz w:val="23"/>
              <w:szCs w:val="23"/>
            </w:rPr>
            <w:t xml:space="preserve"> </w:t>
          </w:r>
          <w:r>
            <w:rPr>
              <w:rFonts w:hint="eastAsia" w:ascii="方正小标宋简体" w:hAnsi="方正小标宋简体" w:eastAsia="方正小标宋简体" w:cs="方正小标宋简体"/>
              <w:b/>
              <w:bCs/>
              <w:snapToGrid w:val="0"/>
              <w:color w:val="000000"/>
              <w:spacing w:val="9"/>
              <w:kern w:val="0"/>
              <w:sz w:val="23"/>
              <w:szCs w:val="23"/>
            </w:rPr>
            <w:t>2020</w:t>
          </w:r>
          <w:r>
            <w:rPr>
              <w:rFonts w:hint="eastAsia" w:ascii="方正小标宋简体" w:hAnsi="方正小标宋简体" w:eastAsia="方正小标宋简体" w:cs="方正小标宋简体"/>
              <w:snapToGrid w:val="0"/>
              <w:color w:val="000000"/>
              <w:spacing w:val="9"/>
              <w:kern w:val="0"/>
              <w:sz w:val="23"/>
              <w:szCs w:val="23"/>
            </w:rPr>
            <w:t xml:space="preserve"> </w:t>
          </w:r>
          <w:r>
            <w:rPr>
              <w:rFonts w:hint="eastAsia" w:ascii="方正小标宋简体" w:hAnsi="方正小标宋简体" w:eastAsia="方正小标宋简体" w:cs="方正小标宋简体"/>
              <w:snapToGrid w:val="0"/>
              <w:color w:val="000000"/>
              <w:spacing w:val="9"/>
              <w:kern w:val="0"/>
              <w:sz w:val="23"/>
              <w:szCs w:val="23"/>
              <w14:textOutline w14:w="4358" w14:cap="sq" w14:cmpd="sng">
                <w14:solidFill>
                  <w14:srgbClr w14:val="000000"/>
                </w14:solidFill>
                <w14:prstDash w14:val="solid"/>
                <w14:bevel/>
              </w14:textOutline>
            </w:rPr>
            <w:t>年度部门决算情况说明</w:t>
          </w:r>
          <w:r>
            <w:rPr>
              <w:rFonts w:hint="eastAsia" w:ascii="方正小标宋简体" w:hAnsi="方正小标宋简体" w:eastAsia="方正小标宋简体" w:cs="方正小标宋简体"/>
              <w:b/>
              <w:bCs/>
              <w:snapToGrid w:val="0"/>
              <w:color w:val="000000"/>
              <w:kern w:val="0"/>
              <w:sz w:val="23"/>
              <w:szCs w:val="23"/>
            </w:rPr>
            <w:tab/>
          </w:r>
          <w:r>
            <w:rPr>
              <w:rFonts w:hint="eastAsia" w:ascii="方正小标宋简体" w:hAnsi="方正小标宋简体" w:eastAsia="方正小标宋简体" w:cs="方正小标宋简体"/>
              <w:b/>
              <w:bCs/>
              <w:snapToGrid w:val="0"/>
              <w:color w:val="000000"/>
              <w:spacing w:val="9"/>
              <w:kern w:val="0"/>
              <w:sz w:val="23"/>
              <w:szCs w:val="23"/>
              <w:lang w:val="en-US" w:eastAsia="zh-CN"/>
            </w:rPr>
            <w:t>5</w:t>
          </w:r>
          <w:r>
            <w:rPr>
              <w:rFonts w:hint="eastAsia" w:ascii="方正小标宋简体" w:hAnsi="方正小标宋简体" w:eastAsia="方正小标宋简体" w:cs="方正小标宋简体"/>
              <w:b/>
              <w:bCs/>
              <w:snapToGrid w:val="0"/>
              <w:color w:val="000000"/>
              <w:spacing w:val="9"/>
              <w:kern w:val="0"/>
              <w:sz w:val="23"/>
              <w:szCs w:val="23"/>
            </w:rPr>
            <w:fldChar w:fldCharType="end"/>
          </w:r>
        </w:p>
        <w:p>
          <w:pPr>
            <w:widowControl/>
            <w:tabs>
              <w:tab w:val="right" w:leader="dot" w:pos="8307"/>
            </w:tabs>
            <w:kinsoku w:val="0"/>
            <w:autoSpaceDE w:val="0"/>
            <w:autoSpaceDN w:val="0"/>
            <w:adjustRightInd w:val="0"/>
            <w:snapToGrid w:val="0"/>
            <w:spacing w:before="288" w:line="230" w:lineRule="auto"/>
            <w:ind w:left="25"/>
            <w:jc w:val="left"/>
            <w:textAlignment w:val="baseline"/>
            <w:rPr>
              <w:rFonts w:hint="eastAsia" w:ascii="方正小标宋简体" w:hAnsi="方正小标宋简体" w:eastAsia="方正小标宋简体" w:cs="方正小标宋简体"/>
              <w:snapToGrid w:val="0"/>
              <w:color w:val="000000"/>
              <w:kern w:val="0"/>
              <w:sz w:val="19"/>
              <w:szCs w:val="19"/>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"_bookmark6"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2"/>
              <w:kern w:val="0"/>
              <w:sz w:val="19"/>
              <w:szCs w:val="19"/>
              <w14:textOutline w14:w="3614" w14:cap="sq" w14:cmpd="sng">
                <w14:solidFill>
                  <w14:srgbClr w14:val="000000"/>
                </w14:solidFill>
                <w14:prstDash w14:val="solid"/>
                <w14:bevel/>
              </w14:textOutline>
            </w:rPr>
            <w:t>一、收入支出决算总体情况说明</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9"/>
              <w:kern w:val="0"/>
              <w:sz w:val="19"/>
              <w:szCs w:val="19"/>
              <w:lang w:val="en-US" w:eastAsia="zh-CN"/>
            </w:rPr>
            <w:t>5</w:t>
          </w:r>
          <w:r>
            <w:rPr>
              <w:rFonts w:hint="eastAsia" w:ascii="方正小标宋简体" w:hAnsi="方正小标宋简体" w:eastAsia="方正小标宋简体" w:cs="方正小标宋简体"/>
              <w:b/>
              <w:bCs/>
              <w:snapToGrid w:val="0"/>
              <w:color w:val="000000"/>
              <w:spacing w:val="9"/>
              <w:kern w:val="0"/>
              <w:sz w:val="19"/>
              <w:szCs w:val="19"/>
            </w:rPr>
            <w:fldChar w:fldCharType="end"/>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3" w:line="230" w:lineRule="auto"/>
            <w:ind w:left="25"/>
            <w:jc w:val="left"/>
            <w:textAlignment w:val="baseline"/>
            <w:rPr>
              <w:rFonts w:hint="eastAsia" w:ascii="方正小标宋简体" w:hAnsi="方正小标宋简体" w:eastAsia="方正小标宋简体" w:cs="方正小标宋简体"/>
              <w:snapToGrid w:val="0"/>
              <w:color w:val="000000"/>
              <w:kern w:val="0"/>
              <w:sz w:val="19"/>
              <w:szCs w:val="19"/>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"_bookmark7"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9"/>
              <w:kern w:val="0"/>
              <w:sz w:val="19"/>
              <w:szCs w:val="19"/>
              <w14:textOutline w14:w="3614" w14:cap="sq" w14:cmpd="sng">
                <w14:solidFill>
                  <w14:srgbClr w14:val="000000"/>
                </w14:solidFill>
                <w14:prstDash w14:val="solid"/>
                <w14:bevel/>
              </w14:textOutline>
            </w:rPr>
            <w:t>二</w:t>
          </w:r>
          <w:r>
            <w:rPr>
              <w:rFonts w:hint="eastAsia" w:ascii="方正小标宋简体" w:hAnsi="方正小标宋简体" w:eastAsia="方正小标宋简体" w:cs="方正小标宋简体"/>
              <w:snapToGrid w:val="0"/>
              <w:color w:val="000000"/>
              <w:spacing w:val="11"/>
              <w:kern w:val="0"/>
              <w:sz w:val="19"/>
              <w:szCs w:val="19"/>
              <w14:textOutline w14:w="3614" w14:cap="sq" w14:cmpd="sng">
                <w14:solidFill>
                  <w14:srgbClr w14:val="000000"/>
                </w14:solidFill>
                <w14:prstDash w14:val="solid"/>
                <w14:bevel/>
              </w14:textOutline>
            </w:rPr>
            <w:t>、收入决算情况说明</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1"/>
              <w:kern w:val="0"/>
              <w:sz w:val="19"/>
              <w:szCs w:val="19"/>
              <w:lang w:val="en-US" w:eastAsia="zh-CN"/>
            </w:rPr>
            <w:t>5</w:t>
          </w:r>
          <w:r>
            <w:rPr>
              <w:rFonts w:hint="eastAsia" w:ascii="方正小标宋简体" w:hAnsi="方正小标宋简体" w:eastAsia="方正小标宋简体" w:cs="方正小标宋简体"/>
              <w:b/>
              <w:bCs/>
              <w:snapToGrid w:val="0"/>
              <w:color w:val="000000"/>
              <w:spacing w:val="11"/>
              <w:kern w:val="0"/>
              <w:sz w:val="19"/>
              <w:szCs w:val="19"/>
            </w:rPr>
            <w:fldChar w:fldCharType="end"/>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3" w:line="230" w:lineRule="auto"/>
            <w:ind w:left="25"/>
            <w:jc w:val="left"/>
            <w:textAlignment w:val="baseline"/>
            <w:rPr>
              <w:rFonts w:hint="eastAsia" w:ascii="方正小标宋简体" w:hAnsi="方正小标宋简体" w:eastAsia="方正小标宋简体" w:cs="方正小标宋简体"/>
              <w:snapToGrid w:val="0"/>
              <w:color w:val="000000"/>
              <w:kern w:val="0"/>
              <w:sz w:val="19"/>
              <w:szCs w:val="19"/>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"_bookmark8"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9"/>
              <w:kern w:val="0"/>
              <w:sz w:val="19"/>
              <w:szCs w:val="19"/>
              <w14:textOutline w14:w="3614" w14:cap="sq" w14:cmpd="sng">
                <w14:solidFill>
                  <w14:srgbClr w14:val="000000"/>
                </w14:solidFill>
                <w14:prstDash w14:val="solid"/>
                <w14:bevel/>
              </w14:textOutline>
            </w:rPr>
            <w:t>三</w:t>
          </w:r>
          <w:r>
            <w:rPr>
              <w:rFonts w:hint="eastAsia" w:ascii="方正小标宋简体" w:hAnsi="方正小标宋简体" w:eastAsia="方正小标宋简体" w:cs="方正小标宋简体"/>
              <w:snapToGrid w:val="0"/>
              <w:color w:val="000000"/>
              <w:spacing w:val="11"/>
              <w:kern w:val="0"/>
              <w:sz w:val="19"/>
              <w:szCs w:val="19"/>
              <w14:textOutline w14:w="3614" w14:cap="sq" w14:cmpd="sng">
                <w14:solidFill>
                  <w14:srgbClr w14:val="000000"/>
                </w14:solidFill>
                <w14:prstDash w14:val="solid"/>
                <w14:bevel/>
              </w14:textOutline>
            </w:rPr>
            <w:t>、支出决算情况说明</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1"/>
              <w:kern w:val="0"/>
              <w:sz w:val="19"/>
              <w:szCs w:val="19"/>
              <w:lang w:val="en-US" w:eastAsia="zh-CN"/>
            </w:rPr>
            <w:t>6</w:t>
          </w:r>
          <w:r>
            <w:rPr>
              <w:rFonts w:hint="eastAsia" w:ascii="方正小标宋简体" w:hAnsi="方正小标宋简体" w:eastAsia="方正小标宋简体" w:cs="方正小标宋简体"/>
              <w:b/>
              <w:bCs/>
              <w:snapToGrid w:val="0"/>
              <w:color w:val="000000"/>
              <w:spacing w:val="11"/>
              <w:kern w:val="0"/>
              <w:sz w:val="19"/>
              <w:szCs w:val="19"/>
            </w:rPr>
            <w:fldChar w:fldCharType="end"/>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2" w:line="230" w:lineRule="auto"/>
            <w:ind w:left="33"/>
            <w:jc w:val="left"/>
            <w:textAlignment w:val="baseline"/>
            <w:rPr>
              <w:rFonts w:hint="eastAsia" w:ascii="方正小标宋简体" w:hAnsi="方正小标宋简体" w:eastAsia="方正小标宋简体" w:cs="方正小标宋简体"/>
              <w:snapToGrid w:val="0"/>
              <w:color w:val="000000"/>
              <w:kern w:val="0"/>
              <w:sz w:val="19"/>
              <w:szCs w:val="19"/>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"_bookmark9"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9"/>
              <w:kern w:val="0"/>
              <w:sz w:val="19"/>
              <w:szCs w:val="19"/>
              <w14:textOutline w14:w="3614" w14:cap="sq" w14:cmpd="sng">
                <w14:solidFill>
                  <w14:srgbClr w14:val="000000"/>
                </w14:solidFill>
                <w14:prstDash w14:val="solid"/>
                <w14:bevel/>
              </w14:textOutline>
            </w:rPr>
            <w:t>四</w:t>
          </w:r>
          <w:r>
            <w:rPr>
              <w:rFonts w:hint="eastAsia" w:ascii="方正小标宋简体" w:hAnsi="方正小标宋简体" w:eastAsia="方正小标宋简体" w:cs="方正小标宋简体"/>
              <w:snapToGrid w:val="0"/>
              <w:color w:val="000000"/>
              <w:spacing w:val="10"/>
              <w:kern w:val="0"/>
              <w:sz w:val="19"/>
              <w:szCs w:val="19"/>
              <w14:textOutline w14:w="3614" w14:cap="sq" w14:cmpd="sng">
                <w14:solidFill>
                  <w14:srgbClr w14:val="000000"/>
                </w14:solidFill>
                <w14:prstDash w14:val="solid"/>
                <w14:bevel/>
              </w14:textOutline>
            </w:rPr>
            <w:t>、财政拨款收入支出决算总体情况说明</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0"/>
              <w:kern w:val="0"/>
              <w:sz w:val="19"/>
              <w:szCs w:val="19"/>
              <w:lang w:val="en-US" w:eastAsia="zh-CN"/>
            </w:rPr>
            <w:t>7</w:t>
          </w:r>
          <w:r>
            <w:rPr>
              <w:rFonts w:hint="eastAsia" w:ascii="方正小标宋简体" w:hAnsi="方正小标宋简体" w:eastAsia="方正小标宋简体" w:cs="方正小标宋简体"/>
              <w:b/>
              <w:bCs/>
              <w:snapToGrid w:val="0"/>
              <w:color w:val="000000"/>
              <w:spacing w:val="10"/>
              <w:kern w:val="0"/>
              <w:sz w:val="19"/>
              <w:szCs w:val="19"/>
            </w:rPr>
            <w:fldChar w:fldCharType="end"/>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3" w:line="230" w:lineRule="auto"/>
            <w:ind w:left="27"/>
            <w:jc w:val="left"/>
            <w:textAlignment w:val="baseline"/>
            <w:rPr>
              <w:rFonts w:hint="eastAsia" w:ascii="方正小标宋简体" w:hAnsi="方正小标宋简体" w:eastAsia="方正小标宋简体" w:cs="方正小标宋简体"/>
              <w:snapToGrid w:val="0"/>
              <w:color w:val="000000"/>
              <w:kern w:val="0"/>
              <w:sz w:val="19"/>
              <w:szCs w:val="19"/>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"_bookmark10"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1"/>
              <w:kern w:val="0"/>
              <w:sz w:val="19"/>
              <w:szCs w:val="19"/>
              <w14:textOutline w14:w="3614" w14:cap="sq" w14:cmpd="sng">
                <w14:solidFill>
                  <w14:srgbClr w14:val="000000"/>
                </w14:solidFill>
                <w14:prstDash w14:val="solid"/>
                <w14:bevel/>
              </w14:textOutline>
            </w:rPr>
            <w:t>五、一般公共预算财政拨款支出决算情况说明</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1"/>
              <w:kern w:val="0"/>
              <w:sz w:val="19"/>
              <w:szCs w:val="19"/>
              <w:lang w:val="en-US" w:eastAsia="zh-CN"/>
            </w:rPr>
            <w:t>7</w:t>
          </w:r>
          <w:r>
            <w:rPr>
              <w:rFonts w:hint="eastAsia" w:ascii="方正小标宋简体" w:hAnsi="方正小标宋简体" w:eastAsia="方正小标宋简体" w:cs="方正小标宋简体"/>
              <w:b/>
              <w:bCs/>
              <w:snapToGrid w:val="0"/>
              <w:color w:val="000000"/>
              <w:spacing w:val="7"/>
              <w:kern w:val="0"/>
              <w:sz w:val="19"/>
              <w:szCs w:val="19"/>
            </w:rPr>
            <w:fldChar w:fldCharType="end"/>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3" w:line="230" w:lineRule="auto"/>
            <w:ind w:left="28"/>
            <w:jc w:val="left"/>
            <w:textAlignment w:val="baseline"/>
            <w:rPr>
              <w:rFonts w:hint="eastAsia" w:ascii="方正小标宋简体" w:hAnsi="方正小标宋简体" w:eastAsia="方正小标宋简体" w:cs="方正小标宋简体"/>
              <w:snapToGrid w:val="0"/>
              <w:color w:val="000000"/>
              <w:kern w:val="0"/>
              <w:sz w:val="19"/>
              <w:szCs w:val="19"/>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"_bookmark11"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20"/>
              <w:kern w:val="0"/>
              <w:sz w:val="19"/>
              <w:szCs w:val="19"/>
              <w14:textOutline w14:w="3614" w14:cap="sq" w14:cmpd="sng">
                <w14:solidFill>
                  <w14:srgbClr w14:val="000000"/>
                </w14:solidFill>
                <w14:prstDash w14:val="solid"/>
                <w14:bevel/>
              </w14:textOutline>
            </w:rPr>
            <w:t>六</w:t>
          </w:r>
          <w:r>
            <w:rPr>
              <w:rFonts w:hint="eastAsia" w:ascii="方正小标宋简体" w:hAnsi="方正小标宋简体" w:eastAsia="方正小标宋简体" w:cs="方正小标宋简体"/>
              <w:snapToGrid w:val="0"/>
              <w:color w:val="000000"/>
              <w:spacing w:val="18"/>
              <w:kern w:val="0"/>
              <w:sz w:val="19"/>
              <w:szCs w:val="19"/>
              <w14:textOutline w14:w="3614" w14:cap="sq" w14:cmpd="sng">
                <w14:solidFill>
                  <w14:srgbClr w14:val="000000"/>
                </w14:solidFill>
                <w14:prstDash w14:val="solid"/>
                <w14:bevel/>
              </w14:textOutline>
            </w:rPr>
            <w:t>、</w:t>
          </w:r>
          <w:r>
            <w:rPr>
              <w:rFonts w:hint="eastAsia" w:ascii="方正小标宋简体" w:hAnsi="方正小标宋简体" w:eastAsia="方正小标宋简体" w:cs="方正小标宋简体"/>
              <w:snapToGrid w:val="0"/>
              <w:color w:val="000000"/>
              <w:spacing w:val="10"/>
              <w:kern w:val="0"/>
              <w:sz w:val="19"/>
              <w:szCs w:val="19"/>
              <w14:textOutline w14:w="3614" w14:cap="sq" w14:cmpd="sng">
                <w14:solidFill>
                  <w14:srgbClr w14:val="000000"/>
                </w14:solidFill>
                <w14:prstDash w14:val="solid"/>
                <w14:bevel/>
              </w14:textOutline>
            </w:rPr>
            <w:t>一般公共预算财政拨款基本支出决算情况说明</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kern w:val="0"/>
              <w:sz w:val="19"/>
              <w:szCs w:val="19"/>
              <w:lang w:val="en-US" w:eastAsia="zh-CN"/>
            </w:rPr>
            <w:t>9</w:t>
          </w:r>
          <w:r>
            <w:rPr>
              <w:rFonts w:hint="eastAsia" w:ascii="方正小标宋简体" w:hAnsi="方正小标宋简体" w:eastAsia="方正小标宋简体" w:cs="方正小标宋简体"/>
              <w:b/>
              <w:bCs/>
              <w:snapToGrid w:val="0"/>
              <w:color w:val="000000"/>
              <w:spacing w:val="10"/>
              <w:kern w:val="0"/>
              <w:sz w:val="19"/>
              <w:szCs w:val="19"/>
            </w:rPr>
            <w:fldChar w:fldCharType="end"/>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2" w:line="230" w:lineRule="auto"/>
            <w:ind w:left="21"/>
            <w:jc w:val="left"/>
            <w:textAlignment w:val="baseline"/>
            <w:rPr>
              <w:rFonts w:hint="eastAsia" w:ascii="方正小标宋简体" w:hAnsi="方正小标宋简体" w:eastAsia="方正小标宋简体" w:cs="方正小标宋简体"/>
              <w:snapToGrid w:val="0"/>
              <w:color w:val="000000"/>
              <w:kern w:val="0"/>
              <w:sz w:val="19"/>
              <w:szCs w:val="19"/>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"_bookmark12"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2"/>
              <w:kern w:val="0"/>
              <w:sz w:val="19"/>
              <w:szCs w:val="19"/>
              <w14:textOutline w14:w="3614" w14:cap="sq" w14:cmpd="sng">
                <w14:solidFill>
                  <w14:srgbClr w14:val="000000"/>
                </w14:solidFill>
                <w14:prstDash w14:val="solid"/>
                <w14:bevel/>
              </w14:textOutline>
            </w:rPr>
            <w:t>七、</w:t>
          </w:r>
          <w:r>
            <w:rPr>
              <w:rFonts w:hint="eastAsia" w:ascii="方正小标宋简体" w:hAnsi="方正小标宋简体" w:eastAsia="方正小标宋简体" w:cs="方正小标宋简体"/>
              <w:snapToGrid w:val="0"/>
              <w:color w:val="000000"/>
              <w:spacing w:val="6"/>
              <w:kern w:val="0"/>
              <w:sz w:val="19"/>
              <w:szCs w:val="19"/>
              <w14:textOutline w14:w="3614" w14:cap="sq" w14:cmpd="sng">
                <w14:solidFill>
                  <w14:srgbClr w14:val="000000"/>
                </w14:solidFill>
                <w14:prstDash w14:val="solid"/>
                <w14:bevel/>
              </w14:textOutline>
            </w:rPr>
            <w:t>“三公”经费财政拨款支出决算情况说明</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6"/>
              <w:kern w:val="0"/>
              <w:sz w:val="19"/>
              <w:szCs w:val="19"/>
            </w:rPr>
            <w:t>1</w:t>
          </w:r>
          <w:r>
            <w:rPr>
              <w:rFonts w:hint="eastAsia" w:ascii="方正小标宋简体" w:hAnsi="方正小标宋简体" w:eastAsia="方正小标宋简体" w:cs="方正小标宋简体"/>
              <w:b/>
              <w:bCs/>
              <w:snapToGrid w:val="0"/>
              <w:color w:val="000000"/>
              <w:spacing w:val="6"/>
              <w:kern w:val="0"/>
              <w:sz w:val="19"/>
              <w:szCs w:val="19"/>
              <w:lang w:val="en-US" w:eastAsia="zh-CN"/>
            </w:rPr>
            <w:t>2</w:t>
          </w:r>
          <w:r>
            <w:rPr>
              <w:rFonts w:hint="eastAsia" w:ascii="方正小标宋简体" w:hAnsi="方正小标宋简体" w:eastAsia="方正小标宋简体" w:cs="方正小标宋简体"/>
              <w:b/>
              <w:bCs/>
              <w:snapToGrid w:val="0"/>
              <w:color w:val="000000"/>
              <w:spacing w:val="6"/>
              <w:kern w:val="0"/>
              <w:sz w:val="19"/>
              <w:szCs w:val="19"/>
            </w:rPr>
            <w:fldChar w:fldCharType="end"/>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3" w:line="230" w:lineRule="auto"/>
            <w:ind w:left="21"/>
            <w:jc w:val="left"/>
            <w:textAlignment w:val="baseline"/>
            <w:rPr>
              <w:rFonts w:hint="eastAsia" w:ascii="方正小标宋简体" w:hAnsi="方正小标宋简体" w:eastAsia="方正小标宋简体" w:cs="方正小标宋简体"/>
              <w:snapToGrid w:val="0"/>
              <w:color w:val="000000"/>
              <w:kern w:val="0"/>
              <w:sz w:val="19"/>
              <w:szCs w:val="19"/>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"_bookmark13"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6"/>
              <w:kern w:val="0"/>
              <w:sz w:val="19"/>
              <w:szCs w:val="19"/>
              <w14:textOutline w14:w="3614" w14:cap="sq" w14:cmpd="sng">
                <w14:solidFill>
                  <w14:srgbClr w14:val="000000"/>
                </w14:solidFill>
                <w14:prstDash w14:val="solid"/>
                <w14:bevel/>
              </w14:textOutline>
            </w:rPr>
            <w:t>八</w:t>
          </w:r>
          <w:r>
            <w:rPr>
              <w:rFonts w:hint="eastAsia" w:ascii="方正小标宋简体" w:hAnsi="方正小标宋简体" w:eastAsia="方正小标宋简体" w:cs="方正小标宋简体"/>
              <w:snapToGrid w:val="0"/>
              <w:color w:val="000000"/>
              <w:spacing w:val="11"/>
              <w:kern w:val="0"/>
              <w:sz w:val="19"/>
              <w:szCs w:val="19"/>
              <w14:textOutline w14:w="3614" w14:cap="sq" w14:cmpd="sng">
                <w14:solidFill>
                  <w14:srgbClr w14:val="000000"/>
                </w14:solidFill>
                <w14:prstDash w14:val="solid"/>
                <w14:bevel/>
              </w14:textOutline>
            </w:rPr>
            <w:t>、政府性基金预算支出决算情况说明</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1"/>
              <w:kern w:val="0"/>
              <w:sz w:val="19"/>
              <w:szCs w:val="19"/>
            </w:rPr>
            <w:t>18</w:t>
          </w:r>
          <w:r>
            <w:rPr>
              <w:rFonts w:hint="eastAsia" w:ascii="方正小标宋简体" w:hAnsi="方正小标宋简体" w:eastAsia="方正小标宋简体" w:cs="方正小标宋简体"/>
              <w:b/>
              <w:bCs/>
              <w:snapToGrid w:val="0"/>
              <w:color w:val="000000"/>
              <w:spacing w:val="11"/>
              <w:kern w:val="0"/>
              <w:sz w:val="19"/>
              <w:szCs w:val="19"/>
            </w:rPr>
            <w:fldChar w:fldCharType="end"/>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3" w:line="230" w:lineRule="auto"/>
            <w:ind w:left="26"/>
            <w:jc w:val="left"/>
            <w:textAlignment w:val="baseline"/>
            <w:rPr>
              <w:rFonts w:hint="eastAsia" w:ascii="方正小标宋简体" w:hAnsi="方正小标宋简体" w:eastAsia="方正小标宋简体" w:cs="方正小标宋简体"/>
              <w:snapToGrid w:val="0"/>
              <w:color w:val="000000"/>
              <w:kern w:val="0"/>
              <w:sz w:val="19"/>
              <w:szCs w:val="19"/>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"_bookmark14"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1"/>
              <w:kern w:val="0"/>
              <w:sz w:val="19"/>
              <w:szCs w:val="19"/>
              <w14:textOutline w14:w="3614" w14:cap="sq" w14:cmpd="sng">
                <w14:solidFill>
                  <w14:srgbClr w14:val="000000"/>
                </w14:solidFill>
                <w14:prstDash w14:val="solid"/>
                <w14:bevel/>
              </w14:textOutline>
            </w:rPr>
            <w:t>九、国有资本经营预算支出决算情况说明</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1"/>
              <w:kern w:val="0"/>
              <w:sz w:val="19"/>
              <w:szCs w:val="19"/>
            </w:rPr>
            <w:t>1</w:t>
          </w:r>
          <w:r>
            <w:rPr>
              <w:rFonts w:hint="eastAsia" w:ascii="方正小标宋简体" w:hAnsi="方正小标宋简体" w:eastAsia="方正小标宋简体" w:cs="方正小标宋简体"/>
              <w:b/>
              <w:bCs/>
              <w:snapToGrid w:val="0"/>
              <w:color w:val="000000"/>
              <w:spacing w:val="7"/>
              <w:kern w:val="0"/>
              <w:sz w:val="19"/>
              <w:szCs w:val="19"/>
            </w:rPr>
            <w:t>8</w:t>
          </w:r>
          <w:r>
            <w:rPr>
              <w:rFonts w:hint="eastAsia" w:ascii="方正小标宋简体" w:hAnsi="方正小标宋简体" w:eastAsia="方正小标宋简体" w:cs="方正小标宋简体"/>
              <w:b/>
              <w:bCs/>
              <w:snapToGrid w:val="0"/>
              <w:color w:val="000000"/>
              <w:spacing w:val="7"/>
              <w:kern w:val="0"/>
              <w:sz w:val="19"/>
              <w:szCs w:val="19"/>
            </w:rPr>
            <w:fldChar w:fldCharType="end"/>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3" w:line="230" w:lineRule="auto"/>
            <w:ind w:left="24"/>
            <w:jc w:val="left"/>
            <w:textAlignment w:val="baseline"/>
            <w:rPr>
              <w:rFonts w:hint="eastAsia" w:ascii="方正小标宋简体" w:hAnsi="方正小标宋简体" w:eastAsia="方正小标宋简体" w:cs="方正小标宋简体"/>
              <w:snapToGrid w:val="0"/>
              <w:color w:val="000000"/>
              <w:kern w:val="0"/>
              <w:sz w:val="19"/>
              <w:szCs w:val="19"/>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"_bookmark15"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8"/>
              <w:kern w:val="0"/>
              <w:sz w:val="19"/>
              <w:szCs w:val="19"/>
              <w14:textOutline w14:w="3614" w14:cap="sq" w14:cmpd="sng">
                <w14:solidFill>
                  <w14:srgbClr w14:val="000000"/>
                </w14:solidFill>
                <w14:prstDash w14:val="solid"/>
                <w14:bevel/>
              </w14:textOutline>
            </w:rPr>
            <w:t>十</w:t>
          </w:r>
          <w:r>
            <w:rPr>
              <w:rFonts w:hint="eastAsia" w:ascii="方正小标宋简体" w:hAnsi="方正小标宋简体" w:eastAsia="方正小标宋简体" w:cs="方正小标宋简体"/>
              <w:snapToGrid w:val="0"/>
              <w:color w:val="000000"/>
              <w:spacing w:val="11"/>
              <w:kern w:val="0"/>
              <w:sz w:val="19"/>
              <w:szCs w:val="19"/>
              <w14:textOutline w14:w="3614" w14:cap="sq" w14:cmpd="sng">
                <w14:solidFill>
                  <w14:srgbClr w14:val="000000"/>
                </w14:solidFill>
                <w14:prstDash w14:val="solid"/>
                <w14:bevel/>
              </w14:textOutline>
            </w:rPr>
            <w:t>、其他重要事项的情况说明</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1"/>
              <w:kern w:val="0"/>
              <w:sz w:val="19"/>
              <w:szCs w:val="19"/>
            </w:rPr>
            <w:t>18</w:t>
          </w:r>
          <w:r>
            <w:rPr>
              <w:rFonts w:hint="eastAsia" w:ascii="方正小标宋简体" w:hAnsi="方正小标宋简体" w:eastAsia="方正小标宋简体" w:cs="方正小标宋简体"/>
              <w:b/>
              <w:bCs/>
              <w:snapToGrid w:val="0"/>
              <w:color w:val="000000"/>
              <w:spacing w:val="11"/>
              <w:kern w:val="0"/>
              <w:sz w:val="19"/>
              <w:szCs w:val="19"/>
            </w:rPr>
            <w:fldChar w:fldCharType="end"/>
          </w:r>
        </w:p>
        <w:p>
          <w:pPr>
            <w:widowControl/>
            <w:kinsoku w:val="0"/>
            <w:autoSpaceDE w:val="0"/>
            <w:autoSpaceDN w:val="0"/>
            <w:adjustRightInd w:val="0"/>
            <w:snapToGrid w:val="0"/>
            <w:spacing w:line="338"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75" w:line="228" w:lineRule="auto"/>
            <w:ind w:left="23"/>
            <w:jc w:val="left"/>
            <w:textAlignment w:val="baseline"/>
            <w:rPr>
              <w:rFonts w:hint="eastAsia" w:ascii="方正小标宋简体" w:hAnsi="方正小标宋简体" w:eastAsia="方正小标宋简体" w:cs="方正小标宋简体"/>
              <w:snapToGrid w:val="0"/>
              <w:color w:val="000000"/>
              <w:kern w:val="0"/>
              <w:sz w:val="23"/>
              <w:szCs w:val="23"/>
              <w:lang w:val="en-US" w:eastAsia="zh-CN"/>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"_bookmark16"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5"/>
              <w:kern w:val="0"/>
              <w:sz w:val="23"/>
              <w:szCs w:val="23"/>
              <w14:textOutline w14:w="4358" w14:cap="sq" w14:cmpd="sng">
                <w14:solidFill>
                  <w14:srgbClr w14:val="000000"/>
                </w14:solidFill>
                <w14:prstDash w14:val="solid"/>
                <w14:bevel/>
              </w14:textOutline>
            </w:rPr>
            <w:t>第</w:t>
          </w:r>
          <w:r>
            <w:rPr>
              <w:rFonts w:hint="eastAsia" w:ascii="方正小标宋简体" w:hAnsi="方正小标宋简体" w:eastAsia="方正小标宋简体" w:cs="方正小标宋简体"/>
              <w:snapToGrid w:val="0"/>
              <w:color w:val="000000"/>
              <w:spacing w:val="10"/>
              <w:kern w:val="0"/>
              <w:sz w:val="23"/>
              <w:szCs w:val="23"/>
              <w14:textOutline w14:w="4358" w14:cap="sq" w14:cmpd="sng">
                <w14:solidFill>
                  <w14:srgbClr w14:val="000000"/>
                </w14:solidFill>
                <w14:prstDash w14:val="solid"/>
                <w14:bevel/>
              </w14:textOutline>
            </w:rPr>
            <w:t>三部分</w:t>
          </w:r>
          <w:r>
            <w:rPr>
              <w:rFonts w:hint="eastAsia" w:ascii="方正小标宋简体" w:hAnsi="方正小标宋简体" w:eastAsia="方正小标宋简体" w:cs="方正小标宋简体"/>
              <w:snapToGrid w:val="0"/>
              <w:color w:val="000000"/>
              <w:spacing w:val="10"/>
              <w:kern w:val="0"/>
              <w:sz w:val="23"/>
              <w:szCs w:val="23"/>
            </w:rPr>
            <w:t xml:space="preserve"> </w:t>
          </w:r>
          <w:r>
            <w:rPr>
              <w:rFonts w:hint="eastAsia" w:ascii="方正小标宋简体" w:hAnsi="方正小标宋简体" w:eastAsia="方正小标宋简体" w:cs="方正小标宋简体"/>
              <w:snapToGrid w:val="0"/>
              <w:color w:val="000000"/>
              <w:spacing w:val="10"/>
              <w:kern w:val="0"/>
              <w:sz w:val="23"/>
              <w:szCs w:val="23"/>
              <w14:textOutline w14:w="4358" w14:cap="sq" w14:cmpd="sng">
                <w14:solidFill>
                  <w14:srgbClr w14:val="000000"/>
                </w14:solidFill>
                <w14:prstDash w14:val="solid"/>
                <w14:bevel/>
              </w14:textOutline>
            </w:rPr>
            <w:t>名词解释</w:t>
          </w:r>
          <w:r>
            <w:rPr>
              <w:rFonts w:hint="eastAsia" w:ascii="方正小标宋简体" w:hAnsi="方正小标宋简体" w:eastAsia="方正小标宋简体" w:cs="方正小标宋简体"/>
              <w:b/>
              <w:bCs/>
              <w:snapToGrid w:val="0"/>
              <w:color w:val="000000"/>
              <w:kern w:val="0"/>
              <w:sz w:val="23"/>
              <w:szCs w:val="23"/>
            </w:rPr>
            <w:tab/>
          </w:r>
          <w:r>
            <w:rPr>
              <w:rFonts w:hint="eastAsia" w:ascii="方正小标宋简体" w:hAnsi="方正小标宋简体" w:eastAsia="方正小标宋简体" w:cs="方正小标宋简体"/>
              <w:b/>
              <w:bCs/>
              <w:snapToGrid w:val="0"/>
              <w:color w:val="000000"/>
              <w:spacing w:val="10"/>
              <w:kern w:val="0"/>
              <w:sz w:val="23"/>
              <w:szCs w:val="23"/>
              <w:lang w:val="en-US" w:eastAsia="zh-CN"/>
            </w:rPr>
            <w:t>1</w:t>
          </w:r>
          <w:r>
            <w:rPr>
              <w:rFonts w:hint="eastAsia" w:ascii="方正小标宋简体" w:hAnsi="方正小标宋简体" w:eastAsia="方正小标宋简体" w:cs="方正小标宋简体"/>
              <w:b/>
              <w:bCs/>
              <w:snapToGrid w:val="0"/>
              <w:color w:val="000000"/>
              <w:spacing w:val="10"/>
              <w:kern w:val="0"/>
              <w:sz w:val="23"/>
              <w:szCs w:val="23"/>
            </w:rPr>
            <w:fldChar w:fldCharType="end"/>
          </w:r>
          <w:r>
            <w:rPr>
              <w:rFonts w:hint="eastAsia" w:ascii="方正小标宋简体" w:hAnsi="方正小标宋简体" w:eastAsia="方正小标宋简体" w:cs="方正小标宋简体"/>
              <w:b/>
              <w:bCs/>
              <w:snapToGrid w:val="0"/>
              <w:color w:val="000000"/>
              <w:spacing w:val="10"/>
              <w:kern w:val="0"/>
              <w:sz w:val="23"/>
              <w:szCs w:val="23"/>
              <w:lang w:val="en-US" w:eastAsia="zh-CN"/>
            </w:rPr>
            <w:t>8</w:t>
          </w:r>
        </w:p>
        <w:p>
          <w:pPr>
            <w:widowControl/>
            <w:kinsoku w:val="0"/>
            <w:autoSpaceDE w:val="0"/>
            <w:autoSpaceDN w:val="0"/>
            <w:adjustRightInd w:val="0"/>
            <w:snapToGrid w:val="0"/>
            <w:spacing w:line="31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75" w:line="227" w:lineRule="auto"/>
            <w:ind w:left="23"/>
            <w:jc w:val="left"/>
            <w:textAlignment w:val="baseline"/>
            <w:rPr>
              <w:rFonts w:hint="eastAsia" w:ascii="方正小标宋简体" w:hAnsi="方正小标宋简体" w:eastAsia="方正小标宋简体" w:cs="方正小标宋简体"/>
              <w:snapToGrid w:val="0"/>
              <w:color w:val="000000"/>
              <w:kern w:val="0"/>
              <w:sz w:val="23"/>
              <w:szCs w:val="23"/>
              <w:lang w:val="en-US" w:eastAsia="zh-CN"/>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"_bookmark17"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6"/>
              <w:kern w:val="0"/>
              <w:sz w:val="23"/>
              <w:szCs w:val="23"/>
              <w14:textOutline w14:w="4358" w14:cap="sq" w14:cmpd="sng">
                <w14:solidFill>
                  <w14:srgbClr w14:val="000000"/>
                </w14:solidFill>
                <w14:prstDash w14:val="solid"/>
                <w14:bevel/>
              </w14:textOutline>
            </w:rPr>
            <w:t>第</w:t>
          </w:r>
          <w:r>
            <w:rPr>
              <w:rFonts w:hint="eastAsia" w:ascii="方正小标宋简体" w:hAnsi="方正小标宋简体" w:eastAsia="方正小标宋简体" w:cs="方正小标宋简体"/>
              <w:snapToGrid w:val="0"/>
              <w:color w:val="000000"/>
              <w:spacing w:val="10"/>
              <w:kern w:val="0"/>
              <w:sz w:val="23"/>
              <w:szCs w:val="23"/>
              <w14:textOutline w14:w="4358" w14:cap="sq" w14:cmpd="sng">
                <w14:solidFill>
                  <w14:srgbClr w14:val="000000"/>
                </w14:solidFill>
                <w14:prstDash w14:val="solid"/>
                <w14:bevel/>
              </w14:textOutline>
            </w:rPr>
            <w:t>四部分</w:t>
          </w:r>
          <w:r>
            <w:rPr>
              <w:rFonts w:hint="eastAsia" w:ascii="方正小标宋简体" w:hAnsi="方正小标宋简体" w:eastAsia="方正小标宋简体" w:cs="方正小标宋简体"/>
              <w:snapToGrid w:val="0"/>
              <w:color w:val="000000"/>
              <w:spacing w:val="10"/>
              <w:kern w:val="0"/>
              <w:sz w:val="23"/>
              <w:szCs w:val="23"/>
            </w:rPr>
            <w:t xml:space="preserve"> </w:t>
          </w:r>
          <w:r>
            <w:rPr>
              <w:rFonts w:hint="eastAsia" w:ascii="方正小标宋简体" w:hAnsi="方正小标宋简体" w:eastAsia="方正小标宋简体" w:cs="方正小标宋简体"/>
              <w:snapToGrid w:val="0"/>
              <w:color w:val="000000"/>
              <w:spacing w:val="10"/>
              <w:kern w:val="0"/>
              <w:sz w:val="23"/>
              <w:szCs w:val="23"/>
              <w14:textOutline w14:w="4358" w14:cap="sq" w14:cmpd="sng">
                <w14:solidFill>
                  <w14:srgbClr w14:val="000000"/>
                </w14:solidFill>
                <w14:prstDash w14:val="solid"/>
                <w14:bevel/>
              </w14:textOutline>
            </w:rPr>
            <w:t>附件</w:t>
          </w:r>
          <w:r>
            <w:rPr>
              <w:rFonts w:hint="eastAsia" w:ascii="方正小标宋简体" w:hAnsi="方正小标宋简体" w:eastAsia="方正小标宋简体" w:cs="方正小标宋简体"/>
              <w:b/>
              <w:bCs/>
              <w:snapToGrid w:val="0"/>
              <w:color w:val="000000"/>
              <w:kern w:val="0"/>
              <w:sz w:val="23"/>
              <w:szCs w:val="23"/>
            </w:rPr>
            <w:tab/>
          </w:r>
          <w:r>
            <w:rPr>
              <w:rFonts w:hint="eastAsia" w:ascii="方正小标宋简体" w:hAnsi="方正小标宋简体" w:eastAsia="方正小标宋简体" w:cs="方正小标宋简体"/>
              <w:b/>
              <w:bCs/>
              <w:snapToGrid w:val="0"/>
              <w:color w:val="000000"/>
              <w:spacing w:val="10"/>
              <w:kern w:val="0"/>
              <w:sz w:val="23"/>
              <w:szCs w:val="23"/>
              <w:lang w:val="en-US" w:eastAsia="zh-CN"/>
            </w:rPr>
            <w:t>1</w:t>
          </w:r>
          <w:r>
            <w:rPr>
              <w:rFonts w:hint="eastAsia" w:ascii="方正小标宋简体" w:hAnsi="方正小标宋简体" w:eastAsia="方正小标宋简体" w:cs="方正小标宋简体"/>
              <w:b/>
              <w:bCs/>
              <w:snapToGrid w:val="0"/>
              <w:color w:val="000000"/>
              <w:spacing w:val="10"/>
              <w:kern w:val="0"/>
              <w:sz w:val="23"/>
              <w:szCs w:val="23"/>
            </w:rPr>
            <w:fldChar w:fldCharType="end"/>
          </w:r>
          <w:r>
            <w:rPr>
              <w:rFonts w:hint="eastAsia" w:ascii="方正小标宋简体" w:hAnsi="方正小标宋简体" w:eastAsia="方正小标宋简体" w:cs="方正小标宋简体"/>
              <w:b/>
              <w:bCs/>
              <w:snapToGrid w:val="0"/>
              <w:color w:val="000000"/>
              <w:spacing w:val="10"/>
              <w:kern w:val="0"/>
              <w:sz w:val="23"/>
              <w:szCs w:val="23"/>
              <w:lang w:val="en-US" w:eastAsia="zh-CN"/>
            </w:rPr>
            <w:t>9</w:t>
          </w:r>
        </w:p>
        <w:p>
          <w:pPr>
            <w:widowControl/>
            <w:kinsoku w:val="0"/>
            <w:autoSpaceDE w:val="0"/>
            <w:autoSpaceDN w:val="0"/>
            <w:adjustRightInd w:val="0"/>
            <w:snapToGrid w:val="0"/>
            <w:spacing w:line="31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75" w:line="233" w:lineRule="auto"/>
            <w:ind w:left="36"/>
            <w:jc w:val="left"/>
            <w:textAlignment w:val="baseline"/>
            <w:rPr>
              <w:rFonts w:hint="eastAsia" w:ascii="方正小标宋简体" w:hAnsi="方正小标宋简体" w:eastAsia="方正小标宋简体" w:cs="方正小标宋简体"/>
              <w:snapToGrid w:val="0"/>
              <w:color w:val="000000"/>
              <w:kern w:val="0"/>
              <w:sz w:val="23"/>
              <w:szCs w:val="23"/>
              <w:lang w:val="en-US" w:eastAsia="zh-CN"/>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"_bookmark18"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3"/>
              <w:kern w:val="0"/>
              <w:sz w:val="23"/>
              <w:szCs w:val="23"/>
              <w14:textOutline w14:w="4358" w14:cap="sq" w14:cmpd="sng">
                <w14:solidFill>
                  <w14:srgbClr w14:val="000000"/>
                </w14:solidFill>
                <w14:prstDash w14:val="solid"/>
                <w14:bevel/>
              </w14:textOutline>
            </w:rPr>
            <w:t>附</w:t>
          </w:r>
          <w:r>
            <w:rPr>
              <w:rFonts w:hint="eastAsia" w:ascii="方正小标宋简体" w:hAnsi="方正小标宋简体" w:eastAsia="方正小标宋简体" w:cs="方正小标宋简体"/>
              <w:snapToGrid w:val="0"/>
              <w:color w:val="000000"/>
              <w:spacing w:val="-2"/>
              <w:kern w:val="0"/>
              <w:sz w:val="23"/>
              <w:szCs w:val="23"/>
              <w14:textOutline w14:w="4358" w14:cap="sq" w14:cmpd="sng">
                <w14:solidFill>
                  <w14:srgbClr w14:val="000000"/>
                </w14:solidFill>
                <w14:prstDash w14:val="solid"/>
                <w14:bevel/>
              </w14:textOutline>
            </w:rPr>
            <w:t>件</w:t>
          </w:r>
          <w:r>
            <w:rPr>
              <w:rFonts w:hint="eastAsia" w:ascii="方正小标宋简体" w:hAnsi="方正小标宋简体" w:eastAsia="方正小标宋简体" w:cs="方正小标宋简体"/>
              <w:snapToGrid w:val="0"/>
              <w:color w:val="000000"/>
              <w:spacing w:val="-2"/>
              <w:kern w:val="0"/>
              <w:sz w:val="23"/>
              <w:szCs w:val="23"/>
            </w:rPr>
            <w:t xml:space="preserve"> </w:t>
          </w:r>
          <w:r>
            <w:rPr>
              <w:rFonts w:hint="eastAsia" w:ascii="方正小标宋简体" w:hAnsi="方正小标宋简体" w:eastAsia="方正小标宋简体" w:cs="方正小标宋简体"/>
              <w:snapToGrid w:val="0"/>
              <w:color w:val="000000"/>
              <w:spacing w:val="-2"/>
              <w:kern w:val="0"/>
              <w:sz w:val="23"/>
              <w:szCs w:val="23"/>
              <w14:textOutline w14:w="4358" w14:cap="sq" w14:cmpd="sng">
                <w14:solidFill>
                  <w14:srgbClr w14:val="000000"/>
                </w14:solidFill>
                <w14:prstDash w14:val="solid"/>
                <w14:bevel/>
              </w14:textOutline>
            </w:rPr>
            <w:t>1</w:t>
          </w:r>
          <w:r>
            <w:rPr>
              <w:rFonts w:hint="eastAsia" w:ascii="方正小标宋简体" w:hAnsi="方正小标宋简体" w:eastAsia="方正小标宋简体" w:cs="方正小标宋简体"/>
              <w:b/>
              <w:bCs/>
              <w:snapToGrid w:val="0"/>
              <w:color w:val="000000"/>
              <w:kern w:val="0"/>
              <w:sz w:val="23"/>
              <w:szCs w:val="23"/>
            </w:rPr>
            <w:tab/>
          </w:r>
          <w:r>
            <w:rPr>
              <w:rFonts w:hint="eastAsia" w:ascii="方正小标宋简体" w:hAnsi="方正小标宋简体" w:eastAsia="方正小标宋简体" w:cs="方正小标宋简体"/>
              <w:b/>
              <w:bCs/>
              <w:snapToGrid w:val="0"/>
              <w:color w:val="000000"/>
              <w:spacing w:val="-2"/>
              <w:kern w:val="0"/>
              <w:sz w:val="23"/>
              <w:szCs w:val="23"/>
              <w:lang w:val="en-US" w:eastAsia="zh-CN"/>
            </w:rPr>
            <w:t>1</w:t>
          </w:r>
          <w:r>
            <w:rPr>
              <w:rFonts w:hint="eastAsia" w:ascii="方正小标宋简体" w:hAnsi="方正小标宋简体" w:eastAsia="方正小标宋简体" w:cs="方正小标宋简体"/>
              <w:b/>
              <w:bCs/>
              <w:snapToGrid w:val="0"/>
              <w:color w:val="000000"/>
              <w:spacing w:val="-2"/>
              <w:kern w:val="0"/>
              <w:sz w:val="23"/>
              <w:szCs w:val="23"/>
            </w:rPr>
            <w:fldChar w:fldCharType="end"/>
          </w:r>
          <w:r>
            <w:rPr>
              <w:rFonts w:hint="eastAsia" w:ascii="方正小标宋简体" w:hAnsi="方正小标宋简体" w:eastAsia="方正小标宋简体" w:cs="方正小标宋简体"/>
              <w:b/>
              <w:bCs/>
              <w:snapToGrid w:val="0"/>
              <w:color w:val="000000"/>
              <w:spacing w:val="-2"/>
              <w:kern w:val="0"/>
              <w:sz w:val="23"/>
              <w:szCs w:val="23"/>
              <w:lang w:val="en-US" w:eastAsia="zh-CN"/>
            </w:rPr>
            <w:t>9</w:t>
          </w:r>
        </w:p>
        <w:p>
          <w:pPr>
            <w:widowControl/>
            <w:kinsoku w:val="0"/>
            <w:autoSpaceDE w:val="0"/>
            <w:autoSpaceDN w:val="0"/>
            <w:adjustRightInd w:val="0"/>
            <w:snapToGrid w:val="0"/>
            <w:spacing w:line="306"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75" w:line="227" w:lineRule="auto"/>
            <w:ind w:left="23"/>
            <w:jc w:val="left"/>
            <w:textAlignment w:val="baseline"/>
            <w:rPr>
              <w:rFonts w:hint="eastAsia" w:ascii="方正小标宋简体" w:hAnsi="方正小标宋简体" w:eastAsia="方正小标宋简体" w:cs="方正小标宋简体"/>
              <w:snapToGrid w:val="0"/>
              <w:color w:val="000000"/>
              <w:kern w:val="0"/>
              <w:sz w:val="23"/>
              <w:szCs w:val="23"/>
              <w:lang w:val="en-US" w:eastAsia="zh-CN"/>
            </w:rPr>
          </w:pPr>
          <w:r>
            <w:rPr>
              <w:rFonts w:hint="eastAsia" w:ascii="方正小标宋简体" w:hAnsi="方正小标宋简体" w:eastAsia="方正小标宋简体" w:cs="方正小标宋简体"/>
              <w:snapToGrid w:val="0"/>
              <w:color w:val="000000"/>
              <w:kern w:val="0"/>
              <w:sz w:val="21"/>
              <w:szCs w:val="21"/>
              <w:lang w:val="en-US" w:eastAsia="zh-CN"/>
            </w:rPr>
            <w:t>7</w:t>
          </w: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"_bookmark19"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6"/>
              <w:kern w:val="0"/>
              <w:sz w:val="23"/>
              <w:szCs w:val="23"/>
              <w14:textOutline w14:w="4358" w14:cap="sq" w14:cmpd="sng">
                <w14:solidFill>
                  <w14:srgbClr w14:val="000000"/>
                </w14:solidFill>
                <w14:prstDash w14:val="solid"/>
                <w14:bevel/>
              </w14:textOutline>
            </w:rPr>
            <w:t>第</w:t>
          </w:r>
          <w:r>
            <w:rPr>
              <w:rFonts w:hint="eastAsia" w:ascii="方正小标宋简体" w:hAnsi="方正小标宋简体" w:eastAsia="方正小标宋简体" w:cs="方正小标宋简体"/>
              <w:snapToGrid w:val="0"/>
              <w:color w:val="000000"/>
              <w:spacing w:val="10"/>
              <w:kern w:val="0"/>
              <w:sz w:val="23"/>
              <w:szCs w:val="23"/>
              <w14:textOutline w14:w="4358" w14:cap="sq" w14:cmpd="sng">
                <w14:solidFill>
                  <w14:srgbClr w14:val="000000"/>
                </w14:solidFill>
                <w14:prstDash w14:val="solid"/>
                <w14:bevel/>
              </w14:textOutline>
            </w:rPr>
            <w:t>五部分</w:t>
          </w:r>
          <w:r>
            <w:rPr>
              <w:rFonts w:hint="eastAsia" w:ascii="方正小标宋简体" w:hAnsi="方正小标宋简体" w:eastAsia="方正小标宋简体" w:cs="方正小标宋简体"/>
              <w:snapToGrid w:val="0"/>
              <w:color w:val="000000"/>
              <w:spacing w:val="10"/>
              <w:kern w:val="0"/>
              <w:sz w:val="23"/>
              <w:szCs w:val="23"/>
            </w:rPr>
            <w:t xml:space="preserve"> </w:t>
          </w:r>
          <w:r>
            <w:rPr>
              <w:rFonts w:hint="eastAsia" w:ascii="方正小标宋简体" w:hAnsi="方正小标宋简体" w:eastAsia="方正小标宋简体" w:cs="方正小标宋简体"/>
              <w:snapToGrid w:val="0"/>
              <w:color w:val="000000"/>
              <w:spacing w:val="10"/>
              <w:kern w:val="0"/>
              <w:sz w:val="23"/>
              <w:szCs w:val="23"/>
              <w14:textOutline w14:w="4358" w14:cap="sq" w14:cmpd="sng">
                <w14:solidFill>
                  <w14:srgbClr w14:val="000000"/>
                </w14:solidFill>
                <w14:prstDash w14:val="solid"/>
                <w14:bevel/>
              </w14:textOutline>
            </w:rPr>
            <w:t>附表</w:t>
          </w:r>
          <w:r>
            <w:rPr>
              <w:rFonts w:hint="eastAsia" w:ascii="方正小标宋简体" w:hAnsi="方正小标宋简体" w:eastAsia="方正小标宋简体" w:cs="方正小标宋简体"/>
              <w:b/>
              <w:bCs/>
              <w:snapToGrid w:val="0"/>
              <w:color w:val="000000"/>
              <w:kern w:val="0"/>
              <w:sz w:val="23"/>
              <w:szCs w:val="23"/>
            </w:rPr>
            <w:tab/>
          </w:r>
          <w:r>
            <w:rPr>
              <w:rFonts w:hint="eastAsia" w:ascii="方正小标宋简体" w:hAnsi="方正小标宋简体" w:eastAsia="方正小标宋简体" w:cs="方正小标宋简体"/>
              <w:b/>
              <w:bCs/>
              <w:snapToGrid w:val="0"/>
              <w:color w:val="000000"/>
              <w:spacing w:val="10"/>
              <w:kern w:val="0"/>
              <w:sz w:val="23"/>
              <w:szCs w:val="23"/>
              <w:lang w:val="en-US" w:eastAsia="zh-CN"/>
            </w:rPr>
            <w:t>2</w:t>
          </w:r>
          <w:r>
            <w:rPr>
              <w:rFonts w:hint="eastAsia" w:ascii="方正小标宋简体" w:hAnsi="方正小标宋简体" w:eastAsia="方正小标宋简体" w:cs="方正小标宋简体"/>
              <w:b/>
              <w:bCs/>
              <w:snapToGrid w:val="0"/>
              <w:color w:val="000000"/>
              <w:spacing w:val="10"/>
              <w:kern w:val="0"/>
              <w:sz w:val="23"/>
              <w:szCs w:val="23"/>
            </w:rPr>
            <w:fldChar w:fldCharType="end"/>
          </w:r>
          <w:r>
            <w:rPr>
              <w:rFonts w:hint="eastAsia" w:ascii="方正小标宋简体" w:hAnsi="方正小标宋简体" w:eastAsia="方正小标宋简体" w:cs="方正小标宋简体"/>
              <w:b/>
              <w:bCs/>
              <w:snapToGrid w:val="0"/>
              <w:color w:val="000000"/>
              <w:spacing w:val="10"/>
              <w:kern w:val="0"/>
              <w:sz w:val="23"/>
              <w:szCs w:val="23"/>
              <w:lang w:val="en-US" w:eastAsia="zh-CN"/>
            </w:rPr>
            <w:t>7</w:t>
          </w:r>
        </w:p>
        <w:p>
          <w:pPr>
            <w:widowControl/>
            <w:tabs>
              <w:tab w:val="right" w:leader="dot" w:pos="8307"/>
            </w:tabs>
            <w:kinsoku w:val="0"/>
            <w:autoSpaceDE w:val="0"/>
            <w:autoSpaceDN w:val="0"/>
            <w:adjustRightInd w:val="0"/>
            <w:snapToGrid w:val="0"/>
            <w:spacing w:before="290" w:line="230" w:lineRule="auto"/>
            <w:ind w:left="25"/>
            <w:jc w:val="left"/>
            <w:textAlignment w:val="baseline"/>
            <w:rPr>
              <w:rFonts w:hint="eastAsia" w:ascii="方正小标宋简体" w:hAnsi="方正小标宋简体" w:eastAsia="方正小标宋简体" w:cs="方正小标宋简体"/>
              <w:snapToGrid w:val="0"/>
              <w:color w:val="000000"/>
              <w:kern w:val="0"/>
              <w:sz w:val="19"/>
              <w:szCs w:val="19"/>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"_bookmark20"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9"/>
              <w:kern w:val="0"/>
              <w:sz w:val="19"/>
              <w:szCs w:val="19"/>
              <w14:textOutline w14:w="3614" w14:cap="sq" w14:cmpd="sng">
                <w14:solidFill>
                  <w14:srgbClr w14:val="000000"/>
                </w14:solidFill>
                <w14:prstDash w14:val="solid"/>
                <w14:bevel/>
              </w14:textOutline>
            </w:rPr>
            <w:t>一</w:t>
          </w:r>
          <w:r>
            <w:rPr>
              <w:rFonts w:hint="eastAsia" w:ascii="方正小标宋简体" w:hAnsi="方正小标宋简体" w:eastAsia="方正小标宋简体" w:cs="方正小标宋简体"/>
              <w:snapToGrid w:val="0"/>
              <w:color w:val="000000"/>
              <w:spacing w:val="11"/>
              <w:kern w:val="0"/>
              <w:sz w:val="19"/>
              <w:szCs w:val="19"/>
              <w14:textOutline w14:w="3614" w14:cap="sq" w14:cmpd="sng">
                <w14:solidFill>
                  <w14:srgbClr w14:val="000000"/>
                </w14:solidFill>
                <w14:prstDash w14:val="solid"/>
                <w14:bevel/>
              </w14:textOutline>
            </w:rPr>
            <w:t>、收入支出决算总表</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1"/>
              <w:kern w:val="0"/>
              <w:sz w:val="19"/>
              <w:szCs w:val="19"/>
            </w:rPr>
            <w:fldChar w:fldCharType="end"/>
          </w:r>
          <w:r>
            <w:rPr>
              <w:rFonts w:hint="eastAsia" w:ascii="方正小标宋简体" w:hAnsi="方正小标宋简体" w:eastAsia="方正小标宋简体" w:cs="方正小标宋简体"/>
              <w:b/>
              <w:bCs/>
              <w:snapToGrid w:val="0"/>
              <w:color w:val="000000"/>
              <w:spacing w:val="11"/>
              <w:kern w:val="0"/>
              <w:sz w:val="19"/>
              <w:szCs w:val="19"/>
              <w:lang w:val="en-US" w:eastAsia="zh-CN"/>
            </w:rPr>
            <w:t>27</w:t>
          </w:r>
        </w:p>
      </w:sdtContent>
    </w:sdt>
    <w:p>
      <w:pPr>
        <w:rPr>
          <w:rFonts w:hint="eastAsia" w:ascii="方正小标宋简体" w:hAnsi="方正小标宋简体" w:eastAsia="方正小标宋简体" w:cs="方正小标宋简体"/>
        </w:rPr>
        <w:sectPr>
          <w:footerReference r:id="rId3" w:type="default"/>
          <w:pgSz w:w="11906" w:h="16839"/>
          <w:pgMar w:top="1231" w:right="1785" w:bottom="1469" w:left="1785" w:header="0" w:footer="1306" w:gutter="0"/>
          <w:pgNumType w:fmt="decimal"/>
          <w:cols w:space="720" w:num="1"/>
        </w:sectPr>
      </w:pPr>
    </w:p>
    <w:sdt>
      <w:sdtPr>
        <w:rPr>
          <w:rFonts w:hint="eastAsia" w:ascii="方正小标宋简体" w:hAnsi="方正小标宋简体" w:eastAsia="方正小标宋简体" w:cs="方正小标宋简体"/>
          <w:snapToGrid w:val="0"/>
          <w:color w:val="000000"/>
          <w:kern w:val="0"/>
          <w:sz w:val="19"/>
          <w:szCs w:val="19"/>
        </w:rPr>
        <w:id w:val="2"/>
        <w:docPartObj>
          <w:docPartGallery w:val="Table of Contents"/>
          <w:docPartUnique/>
        </w:docPartObj>
      </w:sdtPr>
      <w:sdtEndPr>
        <w:rPr>
          <w:rFonts w:hint="eastAsia" w:ascii="方正小标宋简体" w:hAnsi="方正小标宋简体" w:eastAsia="方正小标宋简体" w:cs="方正小标宋简体"/>
          <w:snapToGrid w:val="0"/>
          <w:color w:val="000000"/>
          <w:kern w:val="0"/>
          <w:sz w:val="19"/>
          <w:szCs w:val="19"/>
        </w:rPr>
      </w:sdtEndPr>
      <w:sdtContent>
        <w:p>
          <w:pPr>
            <w:widowControl/>
            <w:tabs>
              <w:tab w:val="right" w:leader="dot" w:pos="8307"/>
            </w:tabs>
            <w:kinsoku w:val="0"/>
            <w:autoSpaceDE w:val="0"/>
            <w:autoSpaceDN w:val="0"/>
            <w:adjustRightInd w:val="0"/>
            <w:snapToGrid w:val="0"/>
            <w:spacing w:before="40" w:line="230" w:lineRule="auto"/>
            <w:ind w:left="25"/>
            <w:jc w:val="left"/>
            <w:textAlignment w:val="baseline"/>
            <w:rPr>
              <w:rFonts w:hint="eastAsia" w:ascii="方正小标宋简体" w:hAnsi="方正小标宋简体" w:eastAsia="方正小标宋简体" w:cs="方正小标宋简体"/>
              <w:snapToGrid w:val="0"/>
              <w:color w:val="000000"/>
              <w:kern w:val="0"/>
              <w:sz w:val="19"/>
              <w:szCs w:val="19"/>
              <w:lang w:val="en-US" w:eastAsia="zh-CN"/>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"_bookmark21"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5"/>
              <w:kern w:val="0"/>
              <w:sz w:val="19"/>
              <w:szCs w:val="19"/>
              <w14:textOutline w14:w="3614" w14:cap="sq" w14:cmpd="sng">
                <w14:solidFill>
                  <w14:srgbClr w14:val="000000"/>
                </w14:solidFill>
                <w14:prstDash w14:val="solid"/>
                <w14:bevel/>
              </w14:textOutline>
            </w:rPr>
            <w:t>二</w:t>
          </w:r>
          <w:r>
            <w:rPr>
              <w:rFonts w:hint="eastAsia" w:ascii="方正小标宋简体" w:hAnsi="方正小标宋简体" w:eastAsia="方正小标宋简体" w:cs="方正小标宋简体"/>
              <w:snapToGrid w:val="0"/>
              <w:color w:val="000000"/>
              <w:spacing w:val="12"/>
              <w:kern w:val="0"/>
              <w:sz w:val="19"/>
              <w:szCs w:val="19"/>
              <w14:textOutline w14:w="3614" w14:cap="sq" w14:cmpd="sng">
                <w14:solidFill>
                  <w14:srgbClr w14:val="000000"/>
                </w14:solidFill>
                <w14:prstDash w14:val="solid"/>
                <w14:bevel/>
              </w14:textOutline>
            </w:rPr>
            <w:t>、收入决算表</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2"/>
              <w:kern w:val="0"/>
              <w:sz w:val="19"/>
              <w:szCs w:val="19"/>
              <w:lang w:val="en-US" w:eastAsia="zh-CN"/>
            </w:rPr>
            <w:t>2</w:t>
          </w:r>
          <w:r>
            <w:rPr>
              <w:rFonts w:hint="eastAsia" w:ascii="方正小标宋简体" w:hAnsi="方正小标宋简体" w:eastAsia="方正小标宋简体" w:cs="方正小标宋简体"/>
              <w:b/>
              <w:bCs/>
              <w:snapToGrid w:val="0"/>
              <w:color w:val="000000"/>
              <w:spacing w:val="12"/>
              <w:kern w:val="0"/>
              <w:sz w:val="19"/>
              <w:szCs w:val="19"/>
            </w:rPr>
            <w:fldChar w:fldCharType="end"/>
          </w:r>
          <w:r>
            <w:rPr>
              <w:rFonts w:hint="eastAsia" w:ascii="方正小标宋简体" w:hAnsi="方正小标宋简体" w:eastAsia="方正小标宋简体" w:cs="方正小标宋简体"/>
              <w:b/>
              <w:bCs/>
              <w:snapToGrid w:val="0"/>
              <w:color w:val="000000"/>
              <w:spacing w:val="12"/>
              <w:kern w:val="0"/>
              <w:sz w:val="19"/>
              <w:szCs w:val="19"/>
              <w:lang w:val="en-US" w:eastAsia="zh-CN"/>
            </w:rPr>
            <w:t>7</w:t>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2" w:line="230" w:lineRule="auto"/>
            <w:ind w:left="25"/>
            <w:jc w:val="left"/>
            <w:textAlignment w:val="baseline"/>
            <w:rPr>
              <w:rFonts w:hint="eastAsia" w:ascii="方正小标宋简体" w:hAnsi="方正小标宋简体" w:eastAsia="方正小标宋简体" w:cs="方正小标宋简体"/>
              <w:snapToGrid w:val="0"/>
              <w:color w:val="000000"/>
              <w:kern w:val="0"/>
              <w:sz w:val="19"/>
              <w:szCs w:val="19"/>
              <w:lang w:val="en-US" w:eastAsia="zh-CN"/>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"_bookmark22"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4"/>
              <w:kern w:val="0"/>
              <w:sz w:val="19"/>
              <w:szCs w:val="19"/>
              <w14:textOutline w14:w="3614" w14:cap="sq" w14:cmpd="sng">
                <w14:solidFill>
                  <w14:srgbClr w14:val="000000"/>
                </w14:solidFill>
                <w14:prstDash w14:val="solid"/>
                <w14:bevel/>
              </w14:textOutline>
            </w:rPr>
            <w:t>三</w:t>
          </w:r>
          <w:r>
            <w:rPr>
              <w:rFonts w:hint="eastAsia" w:ascii="方正小标宋简体" w:hAnsi="方正小标宋简体" w:eastAsia="方正小标宋简体" w:cs="方正小标宋简体"/>
              <w:snapToGrid w:val="0"/>
              <w:color w:val="000000"/>
              <w:spacing w:val="12"/>
              <w:kern w:val="0"/>
              <w:sz w:val="19"/>
              <w:szCs w:val="19"/>
              <w14:textOutline w14:w="3614" w14:cap="sq" w14:cmpd="sng">
                <w14:solidFill>
                  <w14:srgbClr w14:val="000000"/>
                </w14:solidFill>
                <w14:prstDash w14:val="solid"/>
                <w14:bevel/>
              </w14:textOutline>
            </w:rPr>
            <w:t>、支出决算表</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2"/>
              <w:kern w:val="0"/>
              <w:sz w:val="19"/>
              <w:szCs w:val="19"/>
              <w:lang w:val="en-US" w:eastAsia="zh-CN"/>
            </w:rPr>
            <w:t>2</w:t>
          </w:r>
          <w:r>
            <w:rPr>
              <w:rFonts w:hint="eastAsia" w:ascii="方正小标宋简体" w:hAnsi="方正小标宋简体" w:eastAsia="方正小标宋简体" w:cs="方正小标宋简体"/>
              <w:b/>
              <w:bCs/>
              <w:snapToGrid w:val="0"/>
              <w:color w:val="000000"/>
              <w:spacing w:val="12"/>
              <w:kern w:val="0"/>
              <w:sz w:val="19"/>
              <w:szCs w:val="19"/>
            </w:rPr>
            <w:fldChar w:fldCharType="end"/>
          </w:r>
          <w:r>
            <w:rPr>
              <w:rFonts w:hint="eastAsia" w:ascii="方正小标宋简体" w:hAnsi="方正小标宋简体" w:eastAsia="方正小标宋简体" w:cs="方正小标宋简体"/>
              <w:b/>
              <w:bCs/>
              <w:snapToGrid w:val="0"/>
              <w:color w:val="000000"/>
              <w:spacing w:val="12"/>
              <w:kern w:val="0"/>
              <w:sz w:val="19"/>
              <w:szCs w:val="19"/>
              <w:lang w:val="en-US" w:eastAsia="zh-CN"/>
            </w:rPr>
            <w:t>7</w:t>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2" w:line="230" w:lineRule="auto"/>
            <w:ind w:left="33"/>
            <w:jc w:val="left"/>
            <w:textAlignment w:val="baseline"/>
            <w:rPr>
              <w:rFonts w:hint="eastAsia" w:ascii="方正小标宋简体" w:hAnsi="方正小标宋简体" w:eastAsia="方正小标宋简体" w:cs="方正小标宋简体"/>
              <w:snapToGrid w:val="0"/>
              <w:color w:val="000000"/>
              <w:kern w:val="0"/>
              <w:sz w:val="19"/>
              <w:szCs w:val="19"/>
              <w:lang w:val="en-US" w:eastAsia="zh-CN"/>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"_bookmark23"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20"/>
              <w:kern w:val="0"/>
              <w:sz w:val="19"/>
              <w:szCs w:val="19"/>
              <w14:textOutline w14:w="3614" w14:cap="sq" w14:cmpd="sng">
                <w14:solidFill>
                  <w14:srgbClr w14:val="000000"/>
                </w14:solidFill>
                <w14:prstDash w14:val="solid"/>
                <w14:bevel/>
              </w14:textOutline>
            </w:rPr>
            <w:t>四</w:t>
          </w:r>
          <w:r>
            <w:rPr>
              <w:rFonts w:hint="eastAsia" w:ascii="方正小标宋简体" w:hAnsi="方正小标宋简体" w:eastAsia="方正小标宋简体" w:cs="方正小标宋简体"/>
              <w:snapToGrid w:val="0"/>
              <w:color w:val="000000"/>
              <w:spacing w:val="12"/>
              <w:kern w:val="0"/>
              <w:sz w:val="19"/>
              <w:szCs w:val="19"/>
              <w14:textOutline w14:w="3614" w14:cap="sq" w14:cmpd="sng">
                <w14:solidFill>
                  <w14:srgbClr w14:val="000000"/>
                </w14:solidFill>
                <w14:prstDash w14:val="solid"/>
                <w14:bevel/>
              </w14:textOutline>
            </w:rPr>
            <w:t>、</w:t>
          </w:r>
          <w:r>
            <w:rPr>
              <w:rFonts w:hint="eastAsia" w:ascii="方正小标宋简体" w:hAnsi="方正小标宋简体" w:eastAsia="方正小标宋简体" w:cs="方正小标宋简体"/>
              <w:snapToGrid w:val="0"/>
              <w:color w:val="000000"/>
              <w:spacing w:val="10"/>
              <w:kern w:val="0"/>
              <w:sz w:val="19"/>
              <w:szCs w:val="19"/>
              <w14:textOutline w14:w="3614" w14:cap="sq" w14:cmpd="sng">
                <w14:solidFill>
                  <w14:srgbClr w14:val="000000"/>
                </w14:solidFill>
                <w14:prstDash w14:val="solid"/>
                <w14:bevel/>
              </w14:textOutline>
            </w:rPr>
            <w:t>财政拨款收入支出决算总表</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0"/>
              <w:kern w:val="0"/>
              <w:sz w:val="19"/>
              <w:szCs w:val="19"/>
              <w:lang w:val="en-US" w:eastAsia="zh-CN"/>
            </w:rPr>
            <w:t>2</w:t>
          </w:r>
          <w:r>
            <w:rPr>
              <w:rFonts w:hint="eastAsia" w:ascii="方正小标宋简体" w:hAnsi="方正小标宋简体" w:eastAsia="方正小标宋简体" w:cs="方正小标宋简体"/>
              <w:b/>
              <w:bCs/>
              <w:snapToGrid w:val="0"/>
              <w:color w:val="000000"/>
              <w:spacing w:val="10"/>
              <w:kern w:val="0"/>
              <w:sz w:val="19"/>
              <w:szCs w:val="19"/>
            </w:rPr>
            <w:fldChar w:fldCharType="end"/>
          </w:r>
          <w:r>
            <w:rPr>
              <w:rFonts w:hint="eastAsia" w:ascii="方正小标宋简体" w:hAnsi="方正小标宋简体" w:eastAsia="方正小标宋简体" w:cs="方正小标宋简体"/>
              <w:b/>
              <w:bCs/>
              <w:snapToGrid w:val="0"/>
              <w:color w:val="000000"/>
              <w:spacing w:val="10"/>
              <w:kern w:val="0"/>
              <w:sz w:val="19"/>
              <w:szCs w:val="19"/>
              <w:lang w:val="en-US" w:eastAsia="zh-CN"/>
            </w:rPr>
            <w:t>7</w:t>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2" w:line="230" w:lineRule="auto"/>
            <w:ind w:left="27"/>
            <w:jc w:val="left"/>
            <w:textAlignment w:val="baseline"/>
            <w:rPr>
              <w:rFonts w:hint="eastAsia" w:ascii="方正小标宋简体" w:hAnsi="方正小标宋简体" w:eastAsia="方正小标宋简体" w:cs="方正小标宋简体"/>
              <w:snapToGrid w:val="0"/>
              <w:color w:val="000000"/>
              <w:kern w:val="0"/>
              <w:sz w:val="19"/>
              <w:szCs w:val="19"/>
              <w:lang w:val="en-US" w:eastAsia="zh-CN"/>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"_bookmark24"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5"/>
              <w:kern w:val="0"/>
              <w:sz w:val="19"/>
              <w:szCs w:val="19"/>
              <w14:textOutline w14:w="3614" w14:cap="sq" w14:cmpd="sng">
                <w14:solidFill>
                  <w14:srgbClr w14:val="000000"/>
                </w14:solidFill>
                <w14:prstDash w14:val="solid"/>
                <w14:bevel/>
              </w14:textOutline>
            </w:rPr>
            <w:t>五</w:t>
          </w:r>
          <w:r>
            <w:rPr>
              <w:rFonts w:hint="eastAsia" w:ascii="方正小标宋简体" w:hAnsi="方正小标宋简体" w:eastAsia="方正小标宋简体" w:cs="方正小标宋简体"/>
              <w:snapToGrid w:val="0"/>
              <w:color w:val="000000"/>
              <w:spacing w:val="11"/>
              <w:kern w:val="0"/>
              <w:sz w:val="19"/>
              <w:szCs w:val="19"/>
              <w14:textOutline w14:w="3614" w14:cap="sq" w14:cmpd="sng">
                <w14:solidFill>
                  <w14:srgbClr w14:val="000000"/>
                </w14:solidFill>
                <w14:prstDash w14:val="solid"/>
                <w14:bevel/>
              </w14:textOutline>
            </w:rPr>
            <w:t>、财政拨款支出决算明细表</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1"/>
              <w:kern w:val="0"/>
              <w:sz w:val="19"/>
              <w:szCs w:val="19"/>
              <w:lang w:val="en-US" w:eastAsia="zh-CN"/>
            </w:rPr>
            <w:t>2</w:t>
          </w:r>
          <w:r>
            <w:rPr>
              <w:rFonts w:hint="eastAsia" w:ascii="方正小标宋简体" w:hAnsi="方正小标宋简体" w:eastAsia="方正小标宋简体" w:cs="方正小标宋简体"/>
              <w:b/>
              <w:bCs/>
              <w:snapToGrid w:val="0"/>
              <w:color w:val="000000"/>
              <w:spacing w:val="11"/>
              <w:kern w:val="0"/>
              <w:sz w:val="19"/>
              <w:szCs w:val="19"/>
            </w:rPr>
            <w:fldChar w:fldCharType="end"/>
          </w:r>
          <w:r>
            <w:rPr>
              <w:rFonts w:hint="eastAsia" w:ascii="方正小标宋简体" w:hAnsi="方正小标宋简体" w:eastAsia="方正小标宋简体" w:cs="方正小标宋简体"/>
              <w:b/>
              <w:bCs/>
              <w:snapToGrid w:val="0"/>
              <w:color w:val="000000"/>
              <w:spacing w:val="11"/>
              <w:kern w:val="0"/>
              <w:sz w:val="19"/>
              <w:szCs w:val="19"/>
              <w:lang w:val="en-US" w:eastAsia="zh-CN"/>
            </w:rPr>
            <w:t>7</w:t>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3" w:line="230" w:lineRule="auto"/>
            <w:ind w:left="28"/>
            <w:jc w:val="left"/>
            <w:textAlignment w:val="baseline"/>
            <w:rPr>
              <w:rFonts w:hint="eastAsia" w:ascii="方正小标宋简体" w:hAnsi="方正小标宋简体" w:eastAsia="方正小标宋简体" w:cs="方正小标宋简体"/>
              <w:snapToGrid w:val="0"/>
              <w:color w:val="000000"/>
              <w:kern w:val="0"/>
              <w:sz w:val="19"/>
              <w:szCs w:val="19"/>
              <w:lang w:val="en-US" w:eastAsia="zh-CN"/>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"_bookmark25"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1"/>
              <w:kern w:val="0"/>
              <w:sz w:val="19"/>
              <w:szCs w:val="19"/>
              <w14:textOutline w14:w="3614" w14:cap="sq" w14:cmpd="sng">
                <w14:solidFill>
                  <w14:srgbClr w14:val="000000"/>
                </w14:solidFill>
                <w14:prstDash w14:val="solid"/>
                <w14:bevel/>
              </w14:textOutline>
            </w:rPr>
            <w:t>六、一般公共预算财政拨款支出决算表</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1"/>
              <w:kern w:val="0"/>
              <w:sz w:val="19"/>
              <w:szCs w:val="19"/>
              <w:lang w:val="en-US" w:eastAsia="zh-CN"/>
            </w:rPr>
            <w:t>2</w:t>
          </w:r>
          <w:r>
            <w:rPr>
              <w:rFonts w:hint="eastAsia" w:ascii="方正小标宋简体" w:hAnsi="方正小标宋简体" w:eastAsia="方正小标宋简体" w:cs="方正小标宋简体"/>
              <w:b/>
              <w:bCs/>
              <w:snapToGrid w:val="0"/>
              <w:color w:val="000000"/>
              <w:spacing w:val="10"/>
              <w:kern w:val="0"/>
              <w:sz w:val="19"/>
              <w:szCs w:val="19"/>
            </w:rPr>
            <w:fldChar w:fldCharType="end"/>
          </w:r>
          <w:r>
            <w:rPr>
              <w:rFonts w:hint="eastAsia" w:ascii="方正小标宋简体" w:hAnsi="方正小标宋简体" w:eastAsia="方正小标宋简体" w:cs="方正小标宋简体"/>
              <w:b/>
              <w:bCs/>
              <w:snapToGrid w:val="0"/>
              <w:color w:val="000000"/>
              <w:spacing w:val="10"/>
              <w:kern w:val="0"/>
              <w:sz w:val="19"/>
              <w:szCs w:val="19"/>
              <w:lang w:val="en-US" w:eastAsia="zh-CN"/>
            </w:rPr>
            <w:t>7</w:t>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2" w:line="230" w:lineRule="auto"/>
            <w:ind w:left="21"/>
            <w:jc w:val="left"/>
            <w:textAlignment w:val="baseline"/>
            <w:rPr>
              <w:rFonts w:hint="eastAsia" w:ascii="方正小标宋简体" w:hAnsi="方正小标宋简体" w:eastAsia="方正小标宋简体" w:cs="方正小标宋简体"/>
              <w:snapToGrid w:val="0"/>
              <w:color w:val="000000"/>
              <w:kern w:val="0"/>
              <w:sz w:val="19"/>
              <w:szCs w:val="19"/>
              <w:lang w:val="en-US" w:eastAsia="zh-CN"/>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"_bookmark26"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5"/>
              <w:kern w:val="0"/>
              <w:sz w:val="19"/>
              <w:szCs w:val="19"/>
              <w14:textOutline w14:w="3614" w14:cap="sq" w14:cmpd="sng">
                <w14:solidFill>
                  <w14:srgbClr w14:val="000000"/>
                </w14:solidFill>
                <w14:prstDash w14:val="solid"/>
                <w14:bevel/>
              </w14:textOutline>
            </w:rPr>
            <w:t>七</w:t>
          </w:r>
          <w:r>
            <w:rPr>
              <w:rFonts w:hint="eastAsia" w:ascii="方正小标宋简体" w:hAnsi="方正小标宋简体" w:eastAsia="方正小标宋简体" w:cs="方正小标宋简体"/>
              <w:snapToGrid w:val="0"/>
              <w:color w:val="000000"/>
              <w:spacing w:val="11"/>
              <w:kern w:val="0"/>
              <w:sz w:val="19"/>
              <w:szCs w:val="19"/>
              <w14:textOutline w14:w="3614" w14:cap="sq" w14:cmpd="sng">
                <w14:solidFill>
                  <w14:srgbClr w14:val="000000"/>
                </w14:solidFill>
                <w14:prstDash w14:val="solid"/>
                <w14:bevel/>
              </w14:textOutline>
            </w:rPr>
            <w:t>、一般公共预算财政拨款支出决算明细表</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1"/>
              <w:kern w:val="0"/>
              <w:sz w:val="19"/>
              <w:szCs w:val="19"/>
              <w:lang w:val="en-US" w:eastAsia="zh-CN"/>
            </w:rPr>
            <w:t>2</w:t>
          </w:r>
          <w:r>
            <w:rPr>
              <w:rFonts w:hint="eastAsia" w:ascii="方正小标宋简体" w:hAnsi="方正小标宋简体" w:eastAsia="方正小标宋简体" w:cs="方正小标宋简体"/>
              <w:b/>
              <w:bCs/>
              <w:snapToGrid w:val="0"/>
              <w:color w:val="000000"/>
              <w:spacing w:val="11"/>
              <w:kern w:val="0"/>
              <w:sz w:val="19"/>
              <w:szCs w:val="19"/>
            </w:rPr>
            <w:fldChar w:fldCharType="end"/>
          </w:r>
          <w:r>
            <w:rPr>
              <w:rFonts w:hint="eastAsia" w:ascii="方正小标宋简体" w:hAnsi="方正小标宋简体" w:eastAsia="方正小标宋简体" w:cs="方正小标宋简体"/>
              <w:b/>
              <w:bCs/>
              <w:snapToGrid w:val="0"/>
              <w:color w:val="000000"/>
              <w:spacing w:val="11"/>
              <w:kern w:val="0"/>
              <w:sz w:val="19"/>
              <w:szCs w:val="19"/>
              <w:lang w:val="en-US" w:eastAsia="zh-CN"/>
            </w:rPr>
            <w:t>7</w:t>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3" w:line="230" w:lineRule="auto"/>
            <w:ind w:left="21"/>
            <w:jc w:val="left"/>
            <w:textAlignment w:val="baseline"/>
            <w:rPr>
              <w:rFonts w:hint="eastAsia" w:ascii="方正小标宋简体" w:hAnsi="方正小标宋简体" w:eastAsia="方正小标宋简体" w:cs="方正小标宋简体"/>
              <w:snapToGrid w:val="0"/>
              <w:color w:val="000000"/>
              <w:kern w:val="0"/>
              <w:sz w:val="19"/>
              <w:szCs w:val="19"/>
              <w:lang w:val="en-US" w:eastAsia="zh-CN"/>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"_bookmark27"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4"/>
              <w:kern w:val="0"/>
              <w:sz w:val="19"/>
              <w:szCs w:val="19"/>
              <w14:textOutline w14:w="3614" w14:cap="sq" w14:cmpd="sng">
                <w14:solidFill>
                  <w14:srgbClr w14:val="000000"/>
                </w14:solidFill>
                <w14:prstDash w14:val="solid"/>
                <w14:bevel/>
              </w14:textOutline>
            </w:rPr>
            <w:t>八</w:t>
          </w:r>
          <w:r>
            <w:rPr>
              <w:rFonts w:hint="eastAsia" w:ascii="方正小标宋简体" w:hAnsi="方正小标宋简体" w:eastAsia="方正小标宋简体" w:cs="方正小标宋简体"/>
              <w:snapToGrid w:val="0"/>
              <w:color w:val="000000"/>
              <w:spacing w:val="11"/>
              <w:kern w:val="0"/>
              <w:sz w:val="19"/>
              <w:szCs w:val="19"/>
              <w14:textOutline w14:w="3614" w14:cap="sq" w14:cmpd="sng">
                <w14:solidFill>
                  <w14:srgbClr w14:val="000000"/>
                </w14:solidFill>
                <w14:prstDash w14:val="solid"/>
                <w14:bevel/>
              </w14:textOutline>
            </w:rPr>
            <w:t>、一般公共预算财政拨款基本支出决算表</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1"/>
              <w:kern w:val="0"/>
              <w:sz w:val="19"/>
              <w:szCs w:val="19"/>
              <w:lang w:val="en-US" w:eastAsia="zh-CN"/>
            </w:rPr>
            <w:t>2</w:t>
          </w:r>
          <w:r>
            <w:rPr>
              <w:rFonts w:hint="eastAsia" w:ascii="方正小标宋简体" w:hAnsi="方正小标宋简体" w:eastAsia="方正小标宋简体" w:cs="方正小标宋简体"/>
              <w:b/>
              <w:bCs/>
              <w:snapToGrid w:val="0"/>
              <w:color w:val="000000"/>
              <w:spacing w:val="11"/>
              <w:kern w:val="0"/>
              <w:sz w:val="19"/>
              <w:szCs w:val="19"/>
            </w:rPr>
            <w:fldChar w:fldCharType="end"/>
          </w:r>
          <w:r>
            <w:rPr>
              <w:rFonts w:hint="eastAsia" w:ascii="方正小标宋简体" w:hAnsi="方正小标宋简体" w:eastAsia="方正小标宋简体" w:cs="方正小标宋简体"/>
              <w:b/>
              <w:bCs/>
              <w:snapToGrid w:val="0"/>
              <w:color w:val="000000"/>
              <w:spacing w:val="11"/>
              <w:kern w:val="0"/>
              <w:sz w:val="19"/>
              <w:szCs w:val="19"/>
              <w:lang w:val="en-US" w:eastAsia="zh-CN"/>
            </w:rPr>
            <w:t>7</w:t>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3" w:line="230" w:lineRule="auto"/>
            <w:ind w:left="26"/>
            <w:jc w:val="left"/>
            <w:textAlignment w:val="baseline"/>
            <w:rPr>
              <w:rFonts w:hint="eastAsia" w:ascii="方正小标宋简体" w:hAnsi="方正小标宋简体" w:eastAsia="方正小标宋简体" w:cs="方正小标宋简体"/>
              <w:snapToGrid w:val="0"/>
              <w:color w:val="000000"/>
              <w:kern w:val="0"/>
              <w:sz w:val="19"/>
              <w:szCs w:val="19"/>
              <w:lang w:val="en-US" w:eastAsia="zh-CN"/>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"_bookmark28"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1"/>
              <w:kern w:val="0"/>
              <w:sz w:val="19"/>
              <w:szCs w:val="19"/>
              <w14:textOutline w14:w="3614" w14:cap="sq" w14:cmpd="sng">
                <w14:solidFill>
                  <w14:srgbClr w14:val="000000"/>
                </w14:solidFill>
                <w14:prstDash w14:val="solid"/>
                <w14:bevel/>
              </w14:textOutline>
            </w:rPr>
            <w:t>九、一般公共预算财政拨款项目支出决算表</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1"/>
              <w:kern w:val="0"/>
              <w:sz w:val="19"/>
              <w:szCs w:val="19"/>
              <w:lang w:val="en-US" w:eastAsia="zh-CN"/>
            </w:rPr>
            <w:t>2</w:t>
          </w:r>
          <w:r>
            <w:rPr>
              <w:rFonts w:hint="eastAsia" w:ascii="方正小标宋简体" w:hAnsi="方正小标宋简体" w:eastAsia="方正小标宋简体" w:cs="方正小标宋简体"/>
              <w:b/>
              <w:bCs/>
              <w:snapToGrid w:val="0"/>
              <w:color w:val="000000"/>
              <w:spacing w:val="9"/>
              <w:kern w:val="0"/>
              <w:sz w:val="19"/>
              <w:szCs w:val="19"/>
            </w:rPr>
            <w:fldChar w:fldCharType="end"/>
          </w:r>
          <w:r>
            <w:rPr>
              <w:rFonts w:hint="eastAsia" w:ascii="方正小标宋简体" w:hAnsi="方正小标宋简体" w:eastAsia="方正小标宋简体" w:cs="方正小标宋简体"/>
              <w:b/>
              <w:bCs/>
              <w:snapToGrid w:val="0"/>
              <w:color w:val="000000"/>
              <w:spacing w:val="9"/>
              <w:kern w:val="0"/>
              <w:sz w:val="19"/>
              <w:szCs w:val="19"/>
              <w:lang w:val="en-US" w:eastAsia="zh-CN"/>
            </w:rPr>
            <w:t>7</w:t>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3" w:line="230" w:lineRule="auto"/>
            <w:ind w:left="24"/>
            <w:jc w:val="left"/>
            <w:textAlignment w:val="baseline"/>
            <w:rPr>
              <w:rFonts w:hint="eastAsia" w:ascii="方正小标宋简体" w:hAnsi="方正小标宋简体" w:eastAsia="方正小标宋简体" w:cs="方正小标宋简体"/>
              <w:snapToGrid w:val="0"/>
              <w:color w:val="000000"/>
              <w:kern w:val="0"/>
              <w:sz w:val="19"/>
              <w:szCs w:val="19"/>
              <w:lang w:val="en-US" w:eastAsia="zh-CN"/>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"_bookmark29"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20"/>
              <w:kern w:val="0"/>
              <w:sz w:val="19"/>
              <w:szCs w:val="19"/>
              <w14:textOutline w14:w="3614" w14:cap="sq" w14:cmpd="sng">
                <w14:solidFill>
                  <w14:srgbClr w14:val="000000"/>
                </w14:solidFill>
                <w14:prstDash w14:val="solid"/>
                <w14:bevel/>
              </w14:textOutline>
            </w:rPr>
            <w:t>十</w:t>
          </w:r>
          <w:r>
            <w:rPr>
              <w:rFonts w:hint="eastAsia" w:ascii="方正小标宋简体" w:hAnsi="方正小标宋简体" w:eastAsia="方正小标宋简体" w:cs="方正小标宋简体"/>
              <w:snapToGrid w:val="0"/>
              <w:color w:val="000000"/>
              <w:spacing w:val="19"/>
              <w:kern w:val="0"/>
              <w:sz w:val="19"/>
              <w:szCs w:val="19"/>
              <w14:textOutline w14:w="3614" w14:cap="sq" w14:cmpd="sng">
                <w14:solidFill>
                  <w14:srgbClr w14:val="000000"/>
                </w14:solidFill>
                <w14:prstDash w14:val="solid"/>
                <w14:bevel/>
              </w14:textOutline>
            </w:rPr>
            <w:t>、</w:t>
          </w:r>
          <w:r>
            <w:rPr>
              <w:rFonts w:hint="eastAsia" w:ascii="方正小标宋简体" w:hAnsi="方正小标宋简体" w:eastAsia="方正小标宋简体" w:cs="方正小标宋简体"/>
              <w:snapToGrid w:val="0"/>
              <w:color w:val="000000"/>
              <w:spacing w:val="10"/>
              <w:kern w:val="0"/>
              <w:sz w:val="19"/>
              <w:szCs w:val="19"/>
              <w14:textOutline w14:w="3614" w14:cap="sq" w14:cmpd="sng">
                <w14:solidFill>
                  <w14:srgbClr w14:val="000000"/>
                </w14:solidFill>
                <w14:prstDash w14:val="solid"/>
                <w14:bevel/>
              </w14:textOutline>
            </w:rPr>
            <w:t>一般公共预算财政拨款“三公”经费支出决算表</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0"/>
              <w:kern w:val="0"/>
              <w:sz w:val="19"/>
              <w:szCs w:val="19"/>
              <w:lang w:val="en-US" w:eastAsia="zh-CN"/>
            </w:rPr>
            <w:t>2</w:t>
          </w:r>
          <w:r>
            <w:rPr>
              <w:rFonts w:hint="eastAsia" w:ascii="方正小标宋简体" w:hAnsi="方正小标宋简体" w:eastAsia="方正小标宋简体" w:cs="方正小标宋简体"/>
              <w:b/>
              <w:bCs/>
              <w:snapToGrid w:val="0"/>
              <w:color w:val="000000"/>
              <w:spacing w:val="10"/>
              <w:kern w:val="0"/>
              <w:sz w:val="19"/>
              <w:szCs w:val="19"/>
            </w:rPr>
            <w:fldChar w:fldCharType="end"/>
          </w:r>
          <w:r>
            <w:rPr>
              <w:rFonts w:hint="eastAsia" w:ascii="方正小标宋简体" w:hAnsi="方正小标宋简体" w:eastAsia="方正小标宋简体" w:cs="方正小标宋简体"/>
              <w:b/>
              <w:bCs/>
              <w:snapToGrid w:val="0"/>
              <w:color w:val="000000"/>
              <w:spacing w:val="10"/>
              <w:kern w:val="0"/>
              <w:sz w:val="19"/>
              <w:szCs w:val="19"/>
              <w:lang w:val="en-US" w:eastAsia="zh-CN"/>
            </w:rPr>
            <w:t>7</w:t>
          </w:r>
        </w:p>
        <w:p>
          <w:pPr>
            <w:widowControl/>
            <w:kinsoku w:val="0"/>
            <w:autoSpaceDE w:val="0"/>
            <w:autoSpaceDN w:val="0"/>
            <w:adjustRightInd w:val="0"/>
            <w:snapToGrid w:val="0"/>
            <w:spacing w:line="252"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2" w:line="230" w:lineRule="auto"/>
            <w:ind w:left="24"/>
            <w:jc w:val="left"/>
            <w:textAlignment w:val="baseline"/>
            <w:rPr>
              <w:rFonts w:hint="eastAsia" w:ascii="方正小标宋简体" w:hAnsi="方正小标宋简体" w:eastAsia="方正小标宋简体" w:cs="方正小标宋简体"/>
              <w:snapToGrid w:val="0"/>
              <w:color w:val="000000"/>
              <w:kern w:val="0"/>
              <w:sz w:val="19"/>
              <w:szCs w:val="19"/>
              <w:lang w:val="en-US" w:eastAsia="zh-CN"/>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"_bookmark30"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1"/>
              <w:kern w:val="0"/>
              <w:sz w:val="19"/>
              <w:szCs w:val="19"/>
              <w14:textOutline w14:w="3614" w14:cap="sq" w14:cmpd="sng">
                <w14:solidFill>
                  <w14:srgbClr w14:val="000000"/>
                </w14:solidFill>
                <w14:prstDash w14:val="solid"/>
                <w14:bevel/>
              </w14:textOutline>
            </w:rPr>
            <w:t>十一、政府性基金预算财政拨款收入支出决算表</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1"/>
              <w:kern w:val="0"/>
              <w:sz w:val="19"/>
              <w:szCs w:val="19"/>
              <w:lang w:val="en-US" w:eastAsia="zh-CN"/>
            </w:rPr>
            <w:t>2</w:t>
          </w:r>
          <w:r>
            <w:rPr>
              <w:rFonts w:hint="eastAsia" w:ascii="方正小标宋简体" w:hAnsi="方正小标宋简体" w:eastAsia="方正小标宋简体" w:cs="方正小标宋简体"/>
              <w:b/>
              <w:bCs/>
              <w:snapToGrid w:val="0"/>
              <w:color w:val="000000"/>
              <w:spacing w:val="7"/>
              <w:kern w:val="0"/>
              <w:sz w:val="19"/>
              <w:szCs w:val="19"/>
            </w:rPr>
            <w:fldChar w:fldCharType="end"/>
          </w:r>
          <w:r>
            <w:rPr>
              <w:rFonts w:hint="eastAsia" w:ascii="方正小标宋简体" w:hAnsi="方正小标宋简体" w:eastAsia="方正小标宋简体" w:cs="方正小标宋简体"/>
              <w:b/>
              <w:bCs/>
              <w:snapToGrid w:val="0"/>
              <w:color w:val="000000"/>
              <w:spacing w:val="7"/>
              <w:kern w:val="0"/>
              <w:sz w:val="19"/>
              <w:szCs w:val="19"/>
              <w:lang w:val="en-US" w:eastAsia="zh-CN"/>
            </w:rPr>
            <w:t>7</w:t>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3" w:line="230" w:lineRule="auto"/>
            <w:ind w:left="24"/>
            <w:jc w:val="left"/>
            <w:textAlignment w:val="baseline"/>
            <w:rPr>
              <w:rFonts w:hint="eastAsia" w:ascii="方正小标宋简体" w:hAnsi="方正小标宋简体" w:eastAsia="方正小标宋简体" w:cs="方正小标宋简体"/>
              <w:snapToGrid w:val="0"/>
              <w:color w:val="000000"/>
              <w:kern w:val="0"/>
              <w:sz w:val="19"/>
              <w:szCs w:val="19"/>
              <w:lang w:val="en-US" w:eastAsia="zh-CN"/>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"_bookmark31"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1"/>
              <w:kern w:val="0"/>
              <w:sz w:val="19"/>
              <w:szCs w:val="19"/>
              <w14:textOutline w14:w="3614" w14:cap="sq" w14:cmpd="sng">
                <w14:solidFill>
                  <w14:srgbClr w14:val="000000"/>
                </w14:solidFill>
                <w14:prstDash w14:val="solid"/>
                <w14:bevel/>
              </w14:textOutline>
            </w:rPr>
            <w:t>十二、政府性基金预算财政拨款“三公”经费支出决算表</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spacing w:val="11"/>
              <w:kern w:val="0"/>
              <w:sz w:val="19"/>
              <w:szCs w:val="19"/>
              <w:lang w:val="en-US" w:eastAsia="zh-CN"/>
            </w:rPr>
            <w:t>2</w:t>
          </w:r>
          <w:r>
            <w:rPr>
              <w:rFonts w:hint="eastAsia" w:ascii="方正小标宋简体" w:hAnsi="方正小标宋简体" w:eastAsia="方正小标宋简体" w:cs="方正小标宋简体"/>
              <w:b/>
              <w:bCs/>
              <w:snapToGrid w:val="0"/>
              <w:color w:val="000000"/>
              <w:spacing w:val="5"/>
              <w:kern w:val="0"/>
              <w:sz w:val="19"/>
              <w:szCs w:val="19"/>
            </w:rPr>
            <w:fldChar w:fldCharType="end"/>
          </w:r>
          <w:r>
            <w:rPr>
              <w:rFonts w:hint="eastAsia" w:ascii="方正小标宋简体" w:hAnsi="方正小标宋简体" w:eastAsia="方正小标宋简体" w:cs="方正小标宋简体"/>
              <w:b/>
              <w:bCs/>
              <w:snapToGrid w:val="0"/>
              <w:color w:val="000000"/>
              <w:spacing w:val="5"/>
              <w:kern w:val="0"/>
              <w:sz w:val="19"/>
              <w:szCs w:val="19"/>
              <w:lang w:val="en-US" w:eastAsia="zh-CN"/>
            </w:rPr>
            <w:t>7</w:t>
          </w:r>
        </w:p>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widowControl/>
            <w:tabs>
              <w:tab w:val="right" w:leader="dot" w:pos="8307"/>
            </w:tabs>
            <w:kinsoku w:val="0"/>
            <w:autoSpaceDE w:val="0"/>
            <w:autoSpaceDN w:val="0"/>
            <w:adjustRightInd w:val="0"/>
            <w:snapToGrid w:val="0"/>
            <w:spacing w:before="63" w:line="230" w:lineRule="auto"/>
            <w:ind w:left="24"/>
            <w:jc w:val="left"/>
            <w:textAlignment w:val="baseline"/>
            <w:rPr>
              <w:rFonts w:hint="eastAsia" w:ascii="方正小标宋简体" w:hAnsi="方正小标宋简体" w:eastAsia="方正小标宋简体" w:cs="方正小标宋简体"/>
              <w:snapToGrid w:val="0"/>
              <w:color w:val="000000"/>
              <w:kern w:val="0"/>
              <w:sz w:val="19"/>
              <w:szCs w:val="19"/>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"_bookmark32"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11"/>
              <w:kern w:val="0"/>
              <w:sz w:val="19"/>
              <w:szCs w:val="19"/>
              <w14:textOutline w14:w="3614" w14:cap="sq" w14:cmpd="sng">
                <w14:solidFill>
                  <w14:srgbClr w14:val="000000"/>
                </w14:solidFill>
                <w14:prstDash w14:val="solid"/>
                <w14:bevel/>
              </w14:textOutline>
            </w:rPr>
            <w:t>十三、国有资本经营预算财政拨款收入支出决算表</w:t>
          </w:r>
          <w:r>
            <w:rPr>
              <w:rFonts w:hint="eastAsia" w:ascii="方正小标宋简体" w:hAnsi="方正小标宋简体" w:eastAsia="方正小标宋简体" w:cs="方正小标宋简体"/>
              <w:b/>
              <w:bCs/>
              <w:snapToGrid w:val="0"/>
              <w:color w:val="000000"/>
              <w:kern w:val="0"/>
              <w:sz w:val="19"/>
              <w:szCs w:val="19"/>
            </w:rPr>
            <w:tab/>
          </w:r>
          <w:r>
            <w:rPr>
              <w:rFonts w:hint="eastAsia" w:ascii="方正小标宋简体" w:hAnsi="方正小标宋简体" w:eastAsia="方正小标宋简体" w:cs="方正小标宋简体"/>
              <w:b/>
              <w:bCs/>
              <w:snapToGrid w:val="0"/>
              <w:color w:val="000000"/>
              <w:kern w:val="0"/>
              <w:sz w:val="19"/>
              <w:szCs w:val="19"/>
              <w:lang w:val="en-US" w:eastAsia="zh-CN"/>
            </w:rPr>
            <w:t>2</w:t>
          </w:r>
          <w:r>
            <w:rPr>
              <w:rFonts w:hint="eastAsia" w:ascii="方正小标宋简体" w:hAnsi="方正小标宋简体" w:eastAsia="方正小标宋简体" w:cs="方正小标宋简体"/>
              <w:b/>
              <w:bCs/>
              <w:snapToGrid w:val="0"/>
              <w:color w:val="000000"/>
              <w:spacing w:val="9"/>
              <w:kern w:val="0"/>
              <w:sz w:val="19"/>
              <w:szCs w:val="19"/>
            </w:rPr>
            <w:fldChar w:fldCharType="end"/>
          </w:r>
          <w:r>
            <w:rPr>
              <w:rFonts w:hint="eastAsia" w:ascii="方正小标宋简体" w:hAnsi="方正小标宋简体" w:eastAsia="方正小标宋简体" w:cs="方正小标宋简体"/>
              <w:b/>
              <w:bCs/>
              <w:snapToGrid w:val="0"/>
              <w:color w:val="000000"/>
              <w:spacing w:val="9"/>
              <w:kern w:val="0"/>
              <w:sz w:val="19"/>
              <w:szCs w:val="19"/>
              <w:lang w:val="en-US" w:eastAsia="zh-CN"/>
            </w:rPr>
            <w:t>7</w:t>
          </w:r>
        </w:p>
      </w:sdtContent>
    </w:sdt>
    <w:p>
      <w:pPr>
        <w:widowControl/>
        <w:kinsoku w:val="0"/>
        <w:autoSpaceDE w:val="0"/>
        <w:autoSpaceDN w:val="0"/>
        <w:adjustRightInd w:val="0"/>
        <w:snapToGrid w:val="0"/>
        <w:spacing w:line="251" w:lineRule="auto"/>
        <w:jc w:val="left"/>
        <w:textAlignment w:val="baseline"/>
        <w:rPr>
          <w:rFonts w:hint="eastAsia" w:ascii="方正小标宋简体" w:hAnsi="方正小标宋简体" w:eastAsia="方正小标宋简体" w:cs="方正小标宋简体"/>
          <w:snapToGrid w:val="0"/>
          <w:color w:val="000000"/>
          <w:kern w:val="0"/>
          <w:sz w:val="21"/>
          <w:szCs w:val="21"/>
        </w:rPr>
      </w:pPr>
    </w:p>
    <w:p>
      <w:pPr>
        <w:pStyle w:val="6"/>
        <w:adjustRightInd w:val="0"/>
        <w:snapToGrid w:val="0"/>
        <w:spacing w:line="440" w:lineRule="exact"/>
        <w:ind w:left="0" w:leftChars="0" w:firstLine="0" w:firstLineChars="0"/>
        <w:jc w:val="left"/>
        <w:rPr>
          <w:rFonts w:hint="eastAsia" w:ascii="方正小标宋简体" w:hAnsi="方正小标宋简体" w:eastAsia="方正小标宋简体" w:cs="方正小标宋简体"/>
          <w:b/>
          <w:bCs/>
          <w:snapToGrid w:val="0"/>
          <w:color w:val="000000"/>
          <w:kern w:val="0"/>
          <w:sz w:val="19"/>
          <w:szCs w:val="19"/>
          <w:lang w:val="en-US" w:eastAsia="zh-CN"/>
        </w:rPr>
      </w:pPr>
      <w:r>
        <w:rPr>
          <w:rFonts w:hint="eastAsia" w:ascii="方正小标宋简体" w:hAnsi="方正小标宋简体" w:eastAsia="方正小标宋简体" w:cs="方正小标宋简体"/>
          <w:snapToGrid w:val="0"/>
          <w:color w:val="000000"/>
          <w:kern w:val="0"/>
          <w:sz w:val="21"/>
          <w:szCs w:val="21"/>
        </w:rPr>
        <w:fldChar w:fldCharType="begin"/>
      </w:r>
      <w:r>
        <w:rPr>
          <w:rFonts w:hint="eastAsia" w:ascii="方正小标宋简体" w:hAnsi="方正小标宋简体" w:eastAsia="方正小标宋简体" w:cs="方正小标宋简体"/>
          <w:snapToGrid w:val="0"/>
          <w:color w:val="000000"/>
          <w:kern w:val="0"/>
          <w:sz w:val="21"/>
          <w:szCs w:val="21"/>
        </w:rPr>
        <w:instrText xml:space="preserve"> HYPERLINK \l "_bookmark33" </w:instrText>
      </w:r>
      <w:r>
        <w:rPr>
          <w:rFonts w:hint="eastAsia" w:ascii="方正小标宋简体" w:hAnsi="方正小标宋简体" w:eastAsia="方正小标宋简体" w:cs="方正小标宋简体"/>
          <w:snapToGrid w:val="0"/>
          <w:color w:val="000000"/>
          <w:kern w:val="0"/>
          <w:sz w:val="21"/>
          <w:szCs w:val="21"/>
        </w:rPr>
        <w:fldChar w:fldCharType="separate"/>
      </w:r>
      <w:r>
        <w:rPr>
          <w:rFonts w:hint="eastAsia" w:ascii="方正小标宋简体" w:hAnsi="方正小标宋简体" w:eastAsia="方正小标宋简体" w:cs="方正小标宋简体"/>
          <w:snapToGrid w:val="0"/>
          <w:color w:val="000000"/>
          <w:spacing w:val="4"/>
          <w:kern w:val="0"/>
          <w:sz w:val="19"/>
          <w:szCs w:val="19"/>
          <w14:textOutline w14:w="3614" w14:cap="sq" w14:cmpd="sng">
            <w14:solidFill>
              <w14:srgbClr w14:val="000000"/>
            </w14:solidFill>
            <w14:prstDash w14:val="solid"/>
            <w14:bevel/>
          </w14:textOutline>
        </w:rPr>
        <w:t>十四、国有资本经营预算财政拨款支出决算表</w:t>
      </w:r>
      <w:r>
        <w:rPr>
          <w:rFonts w:hint="eastAsia" w:ascii="方正小标宋简体" w:hAnsi="方正小标宋简体" w:eastAsia="方正小标宋简体" w:cs="方正小标宋简体"/>
          <w:b/>
          <w:bCs/>
          <w:snapToGrid w:val="0"/>
          <w:color w:val="000000"/>
          <w:spacing w:val="4"/>
          <w:kern w:val="0"/>
          <w:sz w:val="19"/>
          <w:szCs w:val="19"/>
        </w:rPr>
        <w:t>...............................................................................</w:t>
      </w:r>
      <w:r>
        <w:rPr>
          <w:rFonts w:hint="eastAsia" w:ascii="方正小标宋简体" w:hAnsi="方正小标宋简体" w:eastAsia="方正小标宋简体" w:cs="方正小标宋简体"/>
          <w:b/>
          <w:bCs/>
          <w:snapToGrid w:val="0"/>
          <w:color w:val="000000"/>
          <w:kern w:val="0"/>
          <w:sz w:val="19"/>
          <w:szCs w:val="19"/>
        </w:rPr>
        <w:t>..</w:t>
      </w:r>
      <w:r>
        <w:rPr>
          <w:rFonts w:hint="eastAsia" w:ascii="方正小标宋简体" w:hAnsi="方正小标宋简体" w:eastAsia="方正小标宋简体" w:cs="方正小标宋简体"/>
          <w:snapToGrid w:val="0"/>
          <w:color w:val="000000"/>
          <w:kern w:val="0"/>
          <w:sz w:val="19"/>
          <w:szCs w:val="19"/>
        </w:rPr>
        <w:t xml:space="preserve"> </w:t>
      </w:r>
      <w:r>
        <w:rPr>
          <w:rFonts w:hint="eastAsia" w:ascii="方正小标宋简体" w:hAnsi="方正小标宋简体" w:eastAsia="方正小标宋简体" w:cs="方正小标宋简体"/>
          <w:b/>
          <w:bCs/>
          <w:snapToGrid w:val="0"/>
          <w:color w:val="000000"/>
          <w:kern w:val="0"/>
          <w:sz w:val="19"/>
          <w:szCs w:val="19"/>
          <w:lang w:val="en-US" w:eastAsia="zh-CN"/>
        </w:rPr>
        <w:t>2</w:t>
      </w:r>
      <w:r>
        <w:rPr>
          <w:rFonts w:hint="eastAsia" w:ascii="方正小标宋简体" w:hAnsi="方正小标宋简体" w:eastAsia="方正小标宋简体" w:cs="方正小标宋简体"/>
          <w:b/>
          <w:bCs/>
          <w:snapToGrid w:val="0"/>
          <w:color w:val="000000"/>
          <w:kern w:val="0"/>
          <w:sz w:val="19"/>
          <w:szCs w:val="19"/>
        </w:rPr>
        <w:fldChar w:fldCharType="end"/>
      </w:r>
      <w:r>
        <w:rPr>
          <w:rFonts w:hint="eastAsia" w:ascii="方正小标宋简体" w:hAnsi="方正小标宋简体" w:eastAsia="方正小标宋简体" w:cs="方正小标宋简体"/>
          <w:b/>
          <w:bCs/>
          <w:snapToGrid w:val="0"/>
          <w:color w:val="000000"/>
          <w:kern w:val="0"/>
          <w:sz w:val="19"/>
          <w:szCs w:val="19"/>
          <w:lang w:val="en-US" w:eastAsia="zh-CN"/>
        </w:rPr>
        <w:t>7</w:t>
      </w:r>
    </w:p>
    <w:p>
      <w:pPr>
        <w:rPr>
          <w:rFonts w:hint="eastAsia"/>
          <w:lang w:eastAsia="zh-CN"/>
        </w:rPr>
      </w:pPr>
    </w:p>
    <w:p>
      <w:pPr>
        <w:pStyle w:val="10"/>
        <w:keepNext/>
        <w:keepLines/>
        <w:numPr>
          <w:ilvl w:val="0"/>
          <w:numId w:val="0"/>
        </w:numPr>
        <w:bidi w:val="0"/>
        <w:spacing w:before="340" w:beforeAutospacing="0" w:after="330" w:afterAutospacing="0" w:line="578" w:lineRule="auto"/>
        <w:ind w:firstLine="2200" w:firstLineChars="500"/>
        <w:jc w:val="both"/>
        <w:outlineLvl w:val="0"/>
        <w:rPr>
          <w:rFonts w:ascii="黑体" w:hAnsi="黑体" w:eastAsia="黑体" w:cstheme="majorBidi"/>
          <w:sz w:val="44"/>
          <w:szCs w:val="44"/>
        </w:rPr>
      </w:pPr>
      <w:r>
        <w:rPr>
          <w:rFonts w:hint="eastAsia" w:ascii="黑体" w:hAnsi="黑体" w:eastAsia="黑体"/>
          <w:kern w:val="2"/>
          <w:sz w:val="44"/>
          <w:szCs w:val="44"/>
          <w:lang w:eastAsia="zh-CN"/>
        </w:rPr>
        <w:t>第一部分</w:t>
      </w:r>
      <w:r>
        <w:rPr>
          <w:rFonts w:hint="eastAsia" w:ascii="黑体" w:hAnsi="黑体" w:eastAsia="黑体"/>
          <w:kern w:val="2"/>
          <w:sz w:val="44"/>
          <w:szCs w:val="44"/>
          <w:lang w:val="en-US" w:eastAsia="zh-CN"/>
        </w:rPr>
        <w:t xml:space="preserve">   </w:t>
      </w:r>
      <w:r>
        <w:rPr>
          <w:rFonts w:ascii="黑体" w:hAnsi="黑体" w:eastAsia="黑体"/>
          <w:kern w:val="2"/>
          <w:sz w:val="44"/>
          <w:szCs w:val="44"/>
        </w:rPr>
        <w:t>部门概况</w:t>
      </w:r>
      <w:bookmarkStart w:id="11" w:name="_Toc15396600"/>
      <w:bookmarkStart w:id="12" w:name="_Toc15377197"/>
    </w:p>
    <w:p>
      <w:pPr>
        <w:pStyle w:val="10"/>
        <w:keepNext/>
        <w:keepLines/>
        <w:pageBreakBefore w:val="0"/>
        <w:widowControl w:val="0"/>
        <w:numPr>
          <w:ilvl w:val="0"/>
          <w:numId w:val="0"/>
        </w:numPr>
        <w:kinsoku/>
        <w:wordWrap/>
        <w:overflowPunct/>
        <w:topLinePunct w:val="0"/>
        <w:autoSpaceDE/>
        <w:autoSpaceDN/>
        <w:bidi w:val="0"/>
        <w:adjustRightInd/>
        <w:snapToGrid/>
        <w:spacing w:before="340" w:beforeAutospacing="0" w:after="330" w:afterAutospacing="0" w:line="240" w:lineRule="auto"/>
        <w:jc w:val="both"/>
        <w:textAlignment w:val="auto"/>
        <w:outlineLvl w:val="0"/>
        <w:rPr>
          <w:rFonts w:ascii="黑体" w:hAnsi="黑体" w:eastAsia="黑体" w:cstheme="majorBidi"/>
          <w:sz w:val="32"/>
          <w:szCs w:val="32"/>
        </w:rPr>
      </w:pPr>
      <w:r>
        <w:rPr>
          <w:rFonts w:ascii="黑体" w:hAnsi="黑体" w:eastAsia="黑体" w:cstheme="majorBidi"/>
          <w:bCs/>
          <w:color w:val="000000"/>
          <w:sz w:val="32"/>
          <w:szCs w:val="32"/>
        </w:rPr>
        <w:t>一、基</w:t>
      </w:r>
      <w:r>
        <w:rPr>
          <w:rFonts w:ascii="黑体" w:hAnsi="黑体" w:eastAsia="黑体" w:cstheme="majorBidi"/>
          <w:sz w:val="32"/>
          <w:szCs w:val="32"/>
        </w:rPr>
        <w:t>本职能及主要工作</w:t>
      </w:r>
      <w:bookmarkEnd w:id="11"/>
      <w:bookmarkEnd w:id="12"/>
      <w:bookmarkStart w:id="13" w:name="_Toc15378445"/>
      <w:bookmarkStart w:id="14" w:name="_Toc15377198"/>
    </w:p>
    <w:p>
      <w:pPr>
        <w:pStyle w:val="10"/>
        <w:keepNext/>
        <w:keepLines/>
        <w:pageBreakBefore w:val="0"/>
        <w:widowControl w:val="0"/>
        <w:numPr>
          <w:ilvl w:val="0"/>
          <w:numId w:val="0"/>
        </w:numPr>
        <w:kinsoku/>
        <w:wordWrap/>
        <w:overflowPunct/>
        <w:topLinePunct w:val="0"/>
        <w:autoSpaceDE/>
        <w:autoSpaceDN/>
        <w:bidi w:val="0"/>
        <w:adjustRightInd/>
        <w:snapToGrid/>
        <w:spacing w:before="340" w:beforeAutospacing="0" w:after="330" w:afterAutospacing="0" w:line="240" w:lineRule="auto"/>
        <w:jc w:val="both"/>
        <w:textAlignment w:val="auto"/>
        <w:outlineLvl w:val="0"/>
        <w:rPr>
          <w:rFonts w:hint="eastAsia" w:ascii="仿宋" w:hAnsi="仿宋" w:eastAsia="仿宋" w:cs="仿宋"/>
          <w:sz w:val="32"/>
          <w:szCs w:val="32"/>
          <w:shd w:val="clear" w:fill="FFFFFF"/>
        </w:rPr>
      </w:pPr>
      <w:r>
        <w:rPr>
          <w:rFonts w:hint="eastAsia" w:ascii="仿宋" w:hAnsi="仿宋" w:eastAsia="仿宋" w:cs="仿宋"/>
          <w:bCs/>
          <w:color w:val="000000"/>
          <w:sz w:val="32"/>
          <w:szCs w:val="32"/>
          <w:lang w:val="en-US" w:eastAsia="zh-CN"/>
        </w:rPr>
        <w:t>(一）</w:t>
      </w:r>
      <w:r>
        <w:rPr>
          <w:rFonts w:hint="eastAsia" w:ascii="仿宋" w:hAnsi="仿宋" w:eastAsia="仿宋" w:cs="仿宋"/>
          <w:bCs/>
          <w:color w:val="000000"/>
          <w:sz w:val="32"/>
          <w:szCs w:val="32"/>
          <w:lang w:val="zh-CN"/>
        </w:rPr>
        <w:t>主要职能：</w:t>
      </w:r>
      <w:bookmarkEnd w:id="13"/>
      <w:bookmarkEnd w:id="14"/>
      <w:bookmarkStart w:id="15" w:name="_Toc15378446"/>
      <w:bookmarkStart w:id="16" w:name="_Toc15377199"/>
      <w:r>
        <w:rPr>
          <w:rFonts w:hint="eastAsia" w:ascii="仿宋" w:hAnsi="仿宋" w:eastAsia="仿宋" w:cs="仿宋"/>
          <w:sz w:val="32"/>
          <w:szCs w:val="32"/>
          <w:shd w:val="clear" w:fill="FFFFFF"/>
          <w:lang w:val="zh-CN"/>
        </w:rPr>
        <w:t>机构职能：我单位认真执行党和政府的福利机构各项方针政策及法律法规，制定院纪院规、年度工作计划并组织实施和督查；负责对全区生活不能自理的农村五保对象，城镇“三无”人员、老复原军人、残疾人、社会孤残儿童、部分社会收养和代养人员、精准扶贫户及流浪乞讨生活无着落人员等实施救助</w:t>
      </w:r>
      <w:r>
        <w:rPr>
          <w:rFonts w:hint="eastAsia" w:ascii="仿宋" w:hAnsi="仿宋" w:eastAsia="仿宋" w:cs="仿宋"/>
          <w:sz w:val="32"/>
          <w:szCs w:val="32"/>
          <w:shd w:val="clear" w:fill="FFFFFF"/>
        </w:rPr>
        <w:t>.</w:t>
      </w:r>
    </w:p>
    <w:p>
      <w:pPr>
        <w:pStyle w:val="10"/>
        <w:keepNext/>
        <w:keepLines/>
        <w:pageBreakBefore w:val="0"/>
        <w:widowControl w:val="0"/>
        <w:numPr>
          <w:ilvl w:val="0"/>
          <w:numId w:val="0"/>
        </w:numPr>
        <w:kinsoku/>
        <w:wordWrap/>
        <w:overflowPunct/>
        <w:topLinePunct w:val="0"/>
        <w:autoSpaceDE/>
        <w:autoSpaceDN/>
        <w:bidi w:val="0"/>
        <w:adjustRightInd/>
        <w:snapToGrid/>
        <w:spacing w:before="260" w:beforeAutospacing="0" w:after="260" w:afterAutospacing="0" w:line="20" w:lineRule="atLeast"/>
        <w:textAlignment w:val="auto"/>
        <w:outlineLvl w:val="1"/>
        <w:rPr>
          <w:rFonts w:hint="eastAsia" w:ascii="仿宋" w:hAnsi="仿宋" w:eastAsia="仿宋" w:cs="仿宋"/>
          <w:sz w:val="32"/>
          <w:szCs w:val="32"/>
          <w:shd w:val="clear" w:fill="FFFFFF"/>
          <w:lang w:val="zh-CN"/>
        </w:rPr>
      </w:pPr>
      <w:r>
        <w:rPr>
          <w:rFonts w:hint="eastAsia" w:ascii="仿宋" w:hAnsi="仿宋" w:eastAsia="仿宋" w:cs="仿宋"/>
          <w:bCs/>
          <w:color w:val="000000"/>
          <w:kern w:val="0"/>
          <w:sz w:val="32"/>
          <w:szCs w:val="32"/>
        </w:rPr>
        <w:t>（二）20</w:t>
      </w:r>
      <w:r>
        <w:rPr>
          <w:rFonts w:hint="eastAsia" w:ascii="仿宋" w:hAnsi="仿宋" w:eastAsia="仿宋" w:cs="仿宋"/>
          <w:bCs/>
          <w:color w:val="000000"/>
          <w:kern w:val="0"/>
          <w:sz w:val="32"/>
          <w:szCs w:val="32"/>
          <w:lang w:val="en-US" w:eastAsia="zh-CN"/>
        </w:rPr>
        <w:t>20</w:t>
      </w:r>
      <w:r>
        <w:rPr>
          <w:rFonts w:hint="eastAsia" w:ascii="仿宋" w:hAnsi="仿宋" w:eastAsia="仿宋" w:cs="仿宋"/>
          <w:bCs/>
          <w:color w:val="000000"/>
          <w:kern w:val="0"/>
          <w:sz w:val="32"/>
          <w:szCs w:val="32"/>
        </w:rPr>
        <w:t>年重点工作完成情况</w:t>
      </w:r>
      <w:bookmarkEnd w:id="15"/>
      <w:bookmarkEnd w:id="16"/>
      <w:r>
        <w:rPr>
          <w:rFonts w:hint="eastAsia" w:ascii="仿宋" w:hAnsi="仿宋" w:eastAsia="仿宋" w:cs="仿宋"/>
          <w:bCs/>
          <w:color w:val="000000"/>
          <w:kern w:val="0"/>
          <w:sz w:val="32"/>
          <w:szCs w:val="32"/>
        </w:rPr>
        <w:t>：</w:t>
      </w:r>
    </w:p>
    <w:p>
      <w:pPr>
        <w:pStyle w:val="10"/>
        <w:pageBreakBefore w:val="0"/>
        <w:widowControl w:val="0"/>
        <w:kinsoku/>
        <w:wordWrap/>
        <w:overflowPunct/>
        <w:topLinePunct w:val="0"/>
        <w:autoSpaceDE/>
        <w:autoSpaceDN/>
        <w:bidi w:val="0"/>
        <w:adjustRightInd/>
        <w:snapToGrid/>
        <w:spacing w:line="20" w:lineRule="atLeast"/>
        <w:textAlignment w:val="auto"/>
        <w:rPr>
          <w:rFonts w:hint="eastAsia" w:ascii="仿宋" w:hAnsi="仿宋" w:eastAsia="仿宋" w:cs="仿宋"/>
          <w:sz w:val="28"/>
          <w:szCs w:val="32"/>
        </w:rPr>
      </w:pPr>
      <w:r>
        <w:rPr>
          <w:rFonts w:hint="eastAsia" w:ascii="仿宋" w:hAnsi="仿宋" w:eastAsia="仿宋" w:cs="仿宋"/>
          <w:sz w:val="28"/>
          <w:szCs w:val="28"/>
        </w:rPr>
        <w:t>1  、疫情防控工作，外防输入，内防反弹。做好防疫物资储备。</w:t>
      </w:r>
    </w:p>
    <w:p>
      <w:pPr>
        <w:pStyle w:val="10"/>
        <w:pageBreakBefore w:val="0"/>
        <w:widowControl w:val="0"/>
        <w:kinsoku/>
        <w:wordWrap/>
        <w:overflowPunct/>
        <w:topLinePunct w:val="0"/>
        <w:autoSpaceDE/>
        <w:autoSpaceDN/>
        <w:bidi w:val="0"/>
        <w:adjustRightInd/>
        <w:snapToGrid/>
        <w:spacing w:line="20" w:lineRule="atLeast"/>
        <w:textAlignment w:val="auto"/>
        <w:rPr>
          <w:rFonts w:hint="eastAsia" w:ascii="仿宋" w:hAnsi="仿宋" w:eastAsia="仿宋" w:cs="仿宋"/>
          <w:sz w:val="28"/>
          <w:szCs w:val="28"/>
        </w:rPr>
      </w:pPr>
      <w:r>
        <w:rPr>
          <w:rFonts w:hint="eastAsia" w:ascii="仿宋" w:hAnsi="仿宋" w:eastAsia="仿宋" w:cs="仿宋"/>
          <w:sz w:val="28"/>
          <w:szCs w:val="28"/>
        </w:rPr>
        <w:t>2、扎实开展不忘初心牢记使命党史教育主题实践活动工作。  　　</w:t>
      </w:r>
    </w:p>
    <w:p>
      <w:pPr>
        <w:pStyle w:val="10"/>
        <w:pageBreakBefore w:val="0"/>
        <w:widowControl w:val="0"/>
        <w:numPr>
          <w:ilvl w:val="0"/>
          <w:numId w:val="0"/>
        </w:numPr>
        <w:kinsoku/>
        <w:wordWrap/>
        <w:overflowPunct/>
        <w:topLinePunct w:val="0"/>
        <w:autoSpaceDE/>
        <w:autoSpaceDN/>
        <w:bidi w:val="0"/>
        <w:adjustRightInd/>
        <w:snapToGrid/>
        <w:spacing w:line="20" w:lineRule="atLeast"/>
        <w:jc w:val="left"/>
        <w:textAlignment w:val="auto"/>
        <w:outlineLvl w:val="1"/>
        <w:rPr>
          <w:rFonts w:hint="eastAsia" w:ascii="仿宋" w:hAnsi="仿宋" w:eastAsia="仿宋" w:cs="仿宋"/>
          <w:sz w:val="32"/>
          <w:szCs w:val="32"/>
          <w:shd w:val="clear" w:fill="FFFFFF"/>
          <w:lang w:val="zh-CN"/>
        </w:rPr>
      </w:pPr>
      <w:r>
        <w:rPr>
          <w:rFonts w:hint="eastAsia" w:ascii="仿宋" w:hAnsi="仿宋" w:eastAsia="仿宋" w:cs="仿宋"/>
          <w:sz w:val="28"/>
          <w:szCs w:val="28"/>
          <w:lang w:val="en-US" w:eastAsia="zh-CN"/>
        </w:rPr>
        <w:t>3</w:t>
      </w:r>
      <w:r>
        <w:rPr>
          <w:rFonts w:hint="eastAsia" w:ascii="仿宋" w:hAnsi="仿宋" w:eastAsia="仿宋" w:cs="仿宋"/>
          <w:sz w:val="28"/>
          <w:szCs w:val="28"/>
        </w:rPr>
        <w:t>、切实做好信访、维稳工作。  　</w:t>
      </w:r>
      <w:r>
        <w:rPr>
          <w:rFonts w:hint="eastAsia" w:ascii="仿宋" w:hAnsi="仿宋" w:eastAsia="仿宋" w:cs="仿宋"/>
          <w:bCs/>
          <w:color w:val="000000"/>
          <w:kern w:val="0"/>
          <w:sz w:val="32"/>
          <w:szCs w:val="32"/>
        </w:rPr>
        <w:t xml:space="preserve">          </w:t>
      </w:r>
      <w:bookmarkStart w:id="17" w:name="_Toc15396601"/>
      <w:bookmarkStart w:id="18" w:name="_Toc15377200"/>
      <w:r>
        <w:rPr>
          <w:rFonts w:hint="eastAsia" w:ascii="仿宋" w:hAnsi="仿宋" w:eastAsia="仿宋" w:cs="仿宋"/>
          <w:bCs/>
          <w:color w:val="000000"/>
          <w:kern w:val="0"/>
          <w:sz w:val="32"/>
          <w:szCs w:val="32"/>
        </w:rPr>
        <w:t xml:space="preserve">  </w:t>
      </w:r>
    </w:p>
    <w:p>
      <w:pPr>
        <w:pStyle w:val="10"/>
        <w:keepNext/>
        <w:keepLines/>
        <w:pageBreakBefore w:val="0"/>
        <w:widowControl w:val="0"/>
        <w:numPr>
          <w:ilvl w:val="0"/>
          <w:numId w:val="0"/>
        </w:numPr>
        <w:kinsoku/>
        <w:wordWrap/>
        <w:overflowPunct/>
        <w:topLinePunct w:val="0"/>
        <w:autoSpaceDE/>
        <w:autoSpaceDN/>
        <w:bidi w:val="0"/>
        <w:adjustRightInd/>
        <w:snapToGrid/>
        <w:spacing w:before="260" w:beforeAutospacing="0" w:after="260" w:afterAutospacing="0" w:line="20" w:lineRule="atLeast"/>
        <w:textAlignment w:val="auto"/>
        <w:outlineLvl w:val="1"/>
        <w:rPr>
          <w:rFonts w:ascii="黑体" w:hAnsi="黑体" w:eastAsia="黑体" w:cstheme="majorBidi"/>
          <w:sz w:val="32"/>
          <w:szCs w:val="32"/>
        </w:rPr>
      </w:pPr>
      <w:r>
        <w:rPr>
          <w:rFonts w:ascii="黑体" w:eastAsia="黑体" w:hAnsiTheme="majorHAnsi" w:cstheme="majorBidi"/>
          <w:bCs/>
          <w:color w:val="000000"/>
          <w:sz w:val="32"/>
          <w:szCs w:val="32"/>
        </w:rPr>
        <w:t>二、</w:t>
      </w:r>
      <w:r>
        <w:rPr>
          <w:rFonts w:ascii="黑体" w:hAnsi="黑体" w:eastAsia="黑体" w:cstheme="majorBidi"/>
          <w:bCs/>
          <w:color w:val="000000"/>
          <w:sz w:val="32"/>
          <w:szCs w:val="32"/>
        </w:rPr>
        <w:t>机</w:t>
      </w:r>
      <w:r>
        <w:rPr>
          <w:rFonts w:ascii="黑体" w:hAnsi="黑体" w:eastAsia="黑体" w:cstheme="majorBidi"/>
          <w:sz w:val="32"/>
          <w:szCs w:val="32"/>
        </w:rPr>
        <w:t>构设置</w:t>
      </w:r>
      <w:bookmarkEnd w:id="17"/>
      <w:bookmarkEnd w:id="18"/>
      <w:bookmarkStart w:id="19" w:name="_Toc15396602"/>
      <w:bookmarkStart w:id="20" w:name="_Toc15377204"/>
    </w:p>
    <w:p>
      <w:pPr>
        <w:pStyle w:val="10"/>
        <w:keepNext/>
        <w:keepLines/>
        <w:pageBreakBefore w:val="0"/>
        <w:widowControl w:val="0"/>
        <w:numPr>
          <w:ilvl w:val="0"/>
          <w:numId w:val="0"/>
        </w:numPr>
        <w:kinsoku/>
        <w:wordWrap/>
        <w:overflowPunct/>
        <w:topLinePunct w:val="0"/>
        <w:autoSpaceDE/>
        <w:autoSpaceDN/>
        <w:bidi w:val="0"/>
        <w:adjustRightInd/>
        <w:snapToGrid/>
        <w:spacing w:before="260" w:beforeAutospacing="0" w:after="260" w:afterAutospacing="0" w:line="20" w:lineRule="atLeast"/>
        <w:textAlignment w:val="auto"/>
        <w:outlineLvl w:val="1"/>
        <w:rPr>
          <w:rFonts w:ascii="仿宋" w:hAnsi="仿宋" w:eastAsia="仿宋"/>
          <w:sz w:val="32"/>
          <w:szCs w:val="32"/>
          <w:shd w:val="clear" w:fill="FFFFFF"/>
          <w:lang w:val="zh-CN"/>
        </w:rPr>
      </w:pPr>
      <w:r>
        <w:rPr>
          <w:rFonts w:ascii="仿宋" w:hAnsi="仿宋" w:eastAsia="仿宋"/>
          <w:sz w:val="32"/>
          <w:szCs w:val="32"/>
          <w:shd w:val="clear" w:fill="FFFFFF"/>
        </w:rPr>
        <w:t>1、</w:t>
      </w:r>
      <w:r>
        <w:rPr>
          <w:rFonts w:ascii="仿宋" w:hAnsi="仿宋" w:eastAsia="仿宋"/>
          <w:sz w:val="32"/>
          <w:szCs w:val="32"/>
          <w:shd w:val="clear" w:fill="FFFFFF"/>
          <w:lang w:val="zh-CN"/>
        </w:rPr>
        <w:t>机构组成：</w:t>
      </w:r>
    </w:p>
    <w:p>
      <w:pPr>
        <w:pStyle w:val="10"/>
        <w:pageBreakBefore w:val="0"/>
        <w:widowControl w:val="0"/>
        <w:numPr>
          <w:ilvl w:val="0"/>
          <w:numId w:val="0"/>
        </w:numPr>
        <w:kinsoku/>
        <w:wordWrap/>
        <w:overflowPunct/>
        <w:topLinePunct w:val="0"/>
        <w:autoSpaceDE/>
        <w:autoSpaceDN/>
        <w:bidi w:val="0"/>
        <w:adjustRightInd/>
        <w:snapToGrid/>
        <w:spacing w:line="20" w:lineRule="atLeast"/>
        <w:ind w:firstLine="640" w:firstLineChars="200"/>
        <w:jc w:val="left"/>
        <w:textAlignment w:val="auto"/>
        <w:outlineLvl w:val="1"/>
        <w:rPr>
          <w:rFonts w:ascii="仿宋" w:hAnsi="仿宋" w:eastAsia="仿宋"/>
          <w:sz w:val="32"/>
          <w:szCs w:val="32"/>
          <w:shd w:val="clear" w:fill="FFFFFF"/>
          <w:lang w:val="zh-CN"/>
        </w:rPr>
      </w:pPr>
      <w:r>
        <w:rPr>
          <w:rFonts w:ascii="仿宋" w:hAnsi="仿宋" w:eastAsia="仿宋"/>
          <w:sz w:val="32"/>
          <w:szCs w:val="32"/>
          <w:shd w:val="clear" w:fill="FFFFFF"/>
          <w:lang w:val="zh-CN"/>
        </w:rPr>
        <w:t>内设院长办公室、综合办（行政兼财务办公室、资产管理）、安全保卫科、护理部（二级资产管理、库房管理、救灾物质管理）、餐饮部。</w:t>
      </w:r>
    </w:p>
    <w:p>
      <w:pPr>
        <w:pStyle w:val="10"/>
        <w:pageBreakBefore w:val="0"/>
        <w:widowControl w:val="0"/>
        <w:numPr>
          <w:ilvl w:val="0"/>
          <w:numId w:val="1"/>
        </w:numPr>
        <w:kinsoku/>
        <w:wordWrap/>
        <w:overflowPunct/>
        <w:topLinePunct w:val="0"/>
        <w:autoSpaceDE/>
        <w:autoSpaceDN/>
        <w:bidi w:val="0"/>
        <w:adjustRightInd/>
        <w:snapToGrid/>
        <w:spacing w:line="20" w:lineRule="atLeast"/>
        <w:jc w:val="left"/>
        <w:textAlignment w:val="auto"/>
        <w:outlineLvl w:val="1"/>
        <w:rPr>
          <w:rFonts w:ascii="仿宋" w:hAnsi="仿宋" w:eastAsia="仿宋"/>
          <w:sz w:val="32"/>
          <w:szCs w:val="32"/>
          <w:shd w:val="clear" w:fill="FFFFFF"/>
          <w:lang w:val="zh-CN"/>
        </w:rPr>
      </w:pPr>
      <w:r>
        <w:rPr>
          <w:rFonts w:ascii="仿宋" w:hAnsi="仿宋" w:eastAsia="仿宋"/>
          <w:sz w:val="32"/>
          <w:szCs w:val="32"/>
          <w:shd w:val="clear" w:fill="FFFFFF"/>
          <w:lang w:val="zh-CN"/>
        </w:rPr>
        <w:t>人员概况：</w:t>
      </w:r>
    </w:p>
    <w:p>
      <w:pPr>
        <w:pStyle w:val="10"/>
        <w:pageBreakBefore w:val="0"/>
        <w:widowControl w:val="0"/>
        <w:numPr>
          <w:ilvl w:val="0"/>
          <w:numId w:val="0"/>
        </w:numPr>
        <w:kinsoku/>
        <w:wordWrap/>
        <w:overflowPunct/>
        <w:topLinePunct w:val="0"/>
        <w:autoSpaceDE/>
        <w:autoSpaceDN/>
        <w:bidi w:val="0"/>
        <w:adjustRightInd/>
        <w:snapToGrid/>
        <w:spacing w:line="20" w:lineRule="atLeast"/>
        <w:ind w:firstLine="640" w:firstLineChars="200"/>
        <w:jc w:val="left"/>
        <w:textAlignment w:val="auto"/>
        <w:outlineLvl w:val="1"/>
        <w:rPr>
          <w:rFonts w:ascii="仿宋" w:hAnsi="仿宋" w:eastAsia="仿宋"/>
          <w:sz w:val="32"/>
          <w:szCs w:val="32"/>
          <w:shd w:val="clear" w:fill="FFFFFF"/>
          <w:lang w:val="zh-CN"/>
        </w:rPr>
      </w:pPr>
      <w:r>
        <w:rPr>
          <w:rFonts w:ascii="仿宋" w:hAnsi="仿宋" w:eastAsia="仿宋"/>
          <w:sz w:val="32"/>
          <w:szCs w:val="32"/>
          <w:shd w:val="clear" w:fill="FFFFFF"/>
          <w:lang w:val="zh-CN"/>
        </w:rPr>
        <w:t>我单位事业编制</w:t>
      </w:r>
      <w:r>
        <w:rPr>
          <w:rFonts w:ascii="仿宋" w:hAnsi="仿宋" w:eastAsia="仿宋"/>
          <w:sz w:val="32"/>
          <w:szCs w:val="32"/>
          <w:shd w:val="clear" w:fill="FFFFFF"/>
        </w:rPr>
        <w:t>2</w:t>
      </w:r>
      <w:r>
        <w:rPr>
          <w:rFonts w:ascii="仿宋" w:hAnsi="仿宋" w:eastAsia="仿宋"/>
          <w:sz w:val="32"/>
          <w:szCs w:val="32"/>
          <w:shd w:val="clear" w:fill="FFFFFF"/>
          <w:lang w:val="zh-CN"/>
        </w:rPr>
        <w:t>人，现在编在职人员</w:t>
      </w:r>
      <w:r>
        <w:rPr>
          <w:rFonts w:ascii="仿宋" w:hAnsi="仿宋" w:eastAsia="仿宋"/>
          <w:sz w:val="32"/>
          <w:szCs w:val="32"/>
          <w:shd w:val="clear" w:fill="FFFFFF"/>
        </w:rPr>
        <w:t>5</w:t>
      </w:r>
      <w:r>
        <w:rPr>
          <w:rFonts w:ascii="仿宋" w:hAnsi="仿宋" w:eastAsia="仿宋"/>
          <w:sz w:val="32"/>
          <w:szCs w:val="32"/>
          <w:shd w:val="clear" w:fill="FFFFFF"/>
          <w:lang w:val="zh-CN"/>
        </w:rPr>
        <w:t>人（九级职员1人、工勤</w:t>
      </w:r>
      <w:r>
        <w:rPr>
          <w:rFonts w:ascii="仿宋" w:hAnsi="仿宋" w:eastAsia="仿宋"/>
          <w:sz w:val="32"/>
          <w:szCs w:val="32"/>
          <w:shd w:val="clear" w:fill="FFFFFF"/>
        </w:rPr>
        <w:t>4</w:t>
      </w:r>
      <w:r>
        <w:rPr>
          <w:rFonts w:ascii="仿宋" w:hAnsi="仿宋" w:eastAsia="仿宋"/>
          <w:sz w:val="32"/>
          <w:szCs w:val="32"/>
          <w:shd w:val="clear" w:fill="FFFFFF"/>
          <w:lang w:val="zh-CN"/>
        </w:rPr>
        <w:t>人：其中：主任1人，办公室兼报账员1人，其他管理人员</w:t>
      </w:r>
      <w:r>
        <w:rPr>
          <w:rFonts w:ascii="仿宋" w:hAnsi="仿宋" w:eastAsia="仿宋"/>
          <w:sz w:val="32"/>
          <w:szCs w:val="32"/>
          <w:shd w:val="clear" w:fill="FFFFFF"/>
        </w:rPr>
        <w:t>3人</w:t>
      </w:r>
      <w:r>
        <w:rPr>
          <w:rFonts w:ascii="仿宋" w:hAnsi="仿宋" w:eastAsia="仿宋"/>
          <w:sz w:val="32"/>
          <w:szCs w:val="32"/>
          <w:shd w:val="clear" w:fill="FFFFFF"/>
          <w:lang w:val="zh-CN"/>
        </w:rPr>
        <w:t>），编外用工人员1</w:t>
      </w:r>
      <w:r>
        <w:rPr>
          <w:rFonts w:ascii="仿宋" w:hAnsi="仿宋" w:eastAsia="仿宋"/>
          <w:sz w:val="32"/>
          <w:szCs w:val="32"/>
          <w:shd w:val="clear" w:fill="FFFFFF"/>
        </w:rPr>
        <w:t>7</w:t>
      </w:r>
      <w:r>
        <w:rPr>
          <w:rFonts w:ascii="仿宋" w:hAnsi="仿宋" w:eastAsia="仿宋"/>
          <w:sz w:val="32"/>
          <w:szCs w:val="32"/>
          <w:shd w:val="clear" w:fill="FFFFFF"/>
          <w:lang w:val="zh-CN"/>
        </w:rPr>
        <w:t>人（按入住老人10:1配备）</w:t>
      </w:r>
      <w:r>
        <w:rPr>
          <w:rFonts w:ascii="仿宋" w:hAnsi="仿宋" w:eastAsia="仿宋"/>
          <w:sz w:val="32"/>
          <w:szCs w:val="32"/>
          <w:shd w:val="clear" w:fill="FFFFFF"/>
        </w:rPr>
        <w:t>。</w:t>
      </w:r>
    </w:p>
    <w:p>
      <w:pPr>
        <w:pStyle w:val="10"/>
        <w:numPr>
          <w:ilvl w:val="0"/>
          <w:numId w:val="0"/>
        </w:numPr>
        <w:bidi w:val="0"/>
        <w:spacing w:line="600" w:lineRule="exact"/>
        <w:jc w:val="center"/>
        <w:outlineLvl w:val="1"/>
        <w:rPr>
          <w:rFonts w:hint="eastAsia" w:ascii="黑体" w:hAnsi="黑体" w:eastAsia="黑体"/>
          <w:b w:val="0"/>
          <w:bCs w:val="0"/>
          <w:kern w:val="2"/>
          <w:sz w:val="44"/>
          <w:szCs w:val="44"/>
          <w:lang w:eastAsia="zh-CN"/>
        </w:rPr>
      </w:pPr>
    </w:p>
    <w:p>
      <w:pPr>
        <w:pStyle w:val="10"/>
        <w:numPr>
          <w:ilvl w:val="0"/>
          <w:numId w:val="0"/>
        </w:numPr>
        <w:bidi w:val="0"/>
        <w:spacing w:line="600" w:lineRule="exact"/>
        <w:jc w:val="center"/>
        <w:outlineLvl w:val="1"/>
        <w:rPr>
          <w:rFonts w:hint="eastAsia" w:ascii="黑体" w:hAnsi="黑体" w:eastAsia="黑体"/>
          <w:b w:val="0"/>
          <w:bCs w:val="0"/>
          <w:kern w:val="2"/>
          <w:sz w:val="44"/>
          <w:szCs w:val="44"/>
          <w:lang w:eastAsia="zh-CN"/>
        </w:rPr>
      </w:pPr>
    </w:p>
    <w:p>
      <w:pPr>
        <w:pStyle w:val="10"/>
        <w:numPr>
          <w:ilvl w:val="0"/>
          <w:numId w:val="0"/>
        </w:numPr>
        <w:bidi w:val="0"/>
        <w:spacing w:line="600" w:lineRule="exact"/>
        <w:jc w:val="center"/>
        <w:outlineLvl w:val="1"/>
        <w:rPr>
          <w:rFonts w:hint="eastAsia" w:ascii="黑体" w:hAnsi="黑体" w:eastAsia="黑体"/>
          <w:b w:val="0"/>
          <w:bCs w:val="0"/>
          <w:kern w:val="2"/>
          <w:sz w:val="44"/>
          <w:szCs w:val="44"/>
          <w:lang w:eastAsia="zh-CN"/>
        </w:rPr>
      </w:pPr>
    </w:p>
    <w:p>
      <w:pPr>
        <w:pStyle w:val="10"/>
        <w:numPr>
          <w:ilvl w:val="0"/>
          <w:numId w:val="0"/>
        </w:numPr>
        <w:bidi w:val="0"/>
        <w:spacing w:line="600" w:lineRule="exact"/>
        <w:jc w:val="center"/>
        <w:outlineLvl w:val="1"/>
        <w:rPr>
          <w:rFonts w:ascii="黑体" w:hAnsi="黑体" w:eastAsia="黑体"/>
          <w:b w:val="0"/>
          <w:bCs w:val="0"/>
          <w:kern w:val="2"/>
          <w:sz w:val="44"/>
          <w:szCs w:val="44"/>
          <w:lang w:val="en-US" w:eastAsia="zh-CN"/>
        </w:rPr>
      </w:pPr>
      <w:r>
        <w:rPr>
          <w:rFonts w:hint="eastAsia" w:ascii="黑体" w:hAnsi="黑体" w:eastAsia="黑体"/>
          <w:b w:val="0"/>
          <w:bCs w:val="0"/>
          <w:kern w:val="2"/>
          <w:sz w:val="44"/>
          <w:szCs w:val="44"/>
          <w:lang w:eastAsia="zh-CN"/>
        </w:rPr>
        <w:t>第二部分</w:t>
      </w:r>
      <w:r>
        <w:rPr>
          <w:rFonts w:ascii="黑体" w:hAnsi="黑体" w:eastAsia="黑体"/>
          <w:b w:val="0"/>
          <w:bCs w:val="0"/>
          <w:kern w:val="2"/>
          <w:sz w:val="44"/>
          <w:szCs w:val="44"/>
        </w:rPr>
        <w:t>20</w:t>
      </w:r>
      <w:r>
        <w:rPr>
          <w:rFonts w:ascii="黑体" w:hAnsi="黑体" w:eastAsia="黑体"/>
          <w:b w:val="0"/>
          <w:bCs w:val="0"/>
          <w:kern w:val="2"/>
          <w:sz w:val="44"/>
          <w:szCs w:val="44"/>
          <w:lang w:val="en-US" w:eastAsia="zh-CN"/>
        </w:rPr>
        <w:t>20</w:t>
      </w:r>
      <w:r>
        <w:rPr>
          <w:rFonts w:ascii="黑体" w:hAnsi="黑体" w:eastAsia="黑体"/>
          <w:b w:val="0"/>
          <w:bCs w:val="0"/>
          <w:kern w:val="2"/>
          <w:sz w:val="44"/>
          <w:szCs w:val="44"/>
        </w:rPr>
        <w:t>年度部门决算情况说明</w:t>
      </w:r>
      <w:bookmarkEnd w:id="19"/>
      <w:bookmarkEnd w:id="20"/>
    </w:p>
    <w:p>
      <w:pPr>
        <w:pStyle w:val="10"/>
        <w:numPr>
          <w:ilvl w:val="0"/>
          <w:numId w:val="0"/>
        </w:numPr>
        <w:bidi w:val="0"/>
        <w:spacing w:line="600" w:lineRule="exact"/>
        <w:outlineLvl w:val="1"/>
        <w:rPr>
          <w:rFonts w:ascii="黑体" w:hAnsi="黑体" w:eastAsia="黑体" w:cstheme="majorBidi"/>
          <w:bCs/>
          <w:sz w:val="32"/>
          <w:szCs w:val="32"/>
        </w:rPr>
      </w:pPr>
      <w:r>
        <w:rPr>
          <w:rFonts w:hint="eastAsia" w:ascii="宋体" w:hAnsi="宋体" w:eastAsia="宋体" w:cs="宋体"/>
          <w:b/>
          <w:bCs/>
          <w:kern w:val="2"/>
          <w:sz w:val="44"/>
          <w:szCs w:val="44"/>
          <w:lang w:val="en-US" w:eastAsia="zh-CN"/>
        </w:rPr>
        <w:t>一</w:t>
      </w:r>
      <w:r>
        <w:rPr>
          <w:rFonts w:hint="eastAsia" w:ascii="黑体" w:hAnsi="黑体" w:eastAsia="黑体"/>
          <w:b/>
          <w:bCs/>
          <w:kern w:val="2"/>
          <w:sz w:val="44"/>
          <w:szCs w:val="44"/>
          <w:lang w:val="en-US" w:eastAsia="zh-CN"/>
        </w:rPr>
        <w:t>、</w:t>
      </w:r>
      <w:r>
        <w:rPr>
          <w:rFonts w:ascii="黑体" w:hAnsi="黑体" w:eastAsia="黑体"/>
          <w:color w:val="000000"/>
          <w:sz w:val="32"/>
          <w:szCs w:val="32"/>
        </w:rPr>
        <w:t>收</w:t>
      </w:r>
      <w:r>
        <w:rPr>
          <w:rFonts w:ascii="黑体" w:hAnsi="黑体" w:eastAsia="黑体" w:cstheme="majorBidi"/>
          <w:bCs/>
          <w:sz w:val="32"/>
          <w:szCs w:val="32"/>
        </w:rPr>
        <w:t>入支出决算总体情况说明</w:t>
      </w:r>
    </w:p>
    <w:p>
      <w:pPr>
        <w:pStyle w:val="10"/>
        <w:bidi w:val="0"/>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ascii="仿宋" w:hAnsi="仿宋" w:eastAsia="仿宋"/>
          <w:color w:val="000000"/>
          <w:sz w:val="32"/>
          <w:szCs w:val="32"/>
          <w:lang w:val="en-US" w:eastAsia="zh-CN"/>
        </w:rPr>
        <w:t>20</w:t>
      </w:r>
      <w:r>
        <w:rPr>
          <w:rFonts w:ascii="仿宋" w:hAnsi="仿宋" w:eastAsia="仿宋"/>
          <w:color w:val="000000"/>
          <w:sz w:val="32"/>
          <w:szCs w:val="32"/>
        </w:rPr>
        <w:t>年度收、支总计</w:t>
      </w:r>
      <w:r>
        <w:rPr>
          <w:rFonts w:ascii="仿宋" w:hAnsi="仿宋" w:eastAsia="仿宋"/>
          <w:color w:val="000000"/>
          <w:sz w:val="32"/>
          <w:szCs w:val="32"/>
          <w:lang w:val="en-US" w:eastAsia="zh-CN"/>
        </w:rPr>
        <w:t>362.66</w:t>
      </w:r>
      <w:r>
        <w:rPr>
          <w:rFonts w:ascii="仿宋" w:hAnsi="仿宋" w:eastAsia="仿宋"/>
          <w:color w:val="000000"/>
          <w:sz w:val="32"/>
          <w:szCs w:val="32"/>
        </w:rPr>
        <w:t>万元。与201</w:t>
      </w:r>
      <w:r>
        <w:rPr>
          <w:rFonts w:ascii="仿宋" w:hAnsi="仿宋" w:eastAsia="仿宋"/>
          <w:color w:val="000000"/>
          <w:sz w:val="32"/>
          <w:szCs w:val="32"/>
          <w:lang w:val="en-US" w:eastAsia="zh-CN"/>
        </w:rPr>
        <w:t>9</w:t>
      </w:r>
      <w:r>
        <w:rPr>
          <w:rFonts w:ascii="仿宋" w:hAnsi="仿宋" w:eastAsia="仿宋"/>
          <w:color w:val="000000"/>
          <w:sz w:val="32"/>
          <w:szCs w:val="32"/>
        </w:rPr>
        <w:t>年相比，收、支总计减少</w:t>
      </w:r>
      <w:r>
        <w:rPr>
          <w:rFonts w:ascii="仿宋" w:hAnsi="仿宋" w:eastAsia="仿宋"/>
          <w:color w:val="000000"/>
          <w:sz w:val="32"/>
          <w:szCs w:val="32"/>
          <w:lang w:val="en-US" w:eastAsia="zh-CN"/>
        </w:rPr>
        <w:t>41.85</w:t>
      </w:r>
      <w:r>
        <w:rPr>
          <w:rFonts w:ascii="仿宋" w:hAnsi="仿宋" w:eastAsia="仿宋"/>
          <w:color w:val="000000"/>
          <w:sz w:val="32"/>
          <w:szCs w:val="32"/>
        </w:rPr>
        <w:t>万元，下降</w:t>
      </w:r>
      <w:r>
        <w:rPr>
          <w:rFonts w:ascii="仿宋" w:hAnsi="仿宋" w:eastAsia="仿宋"/>
          <w:color w:val="000000"/>
          <w:sz w:val="32"/>
          <w:szCs w:val="32"/>
          <w:lang w:val="en-US" w:eastAsia="zh-CN"/>
        </w:rPr>
        <w:t>10.35</w:t>
      </w:r>
      <w:r>
        <w:rPr>
          <w:rFonts w:ascii="仿宋" w:hAnsi="仿宋" w:eastAsia="仿宋"/>
          <w:color w:val="000000"/>
          <w:sz w:val="32"/>
          <w:szCs w:val="32"/>
        </w:rPr>
        <w:t>%。主要变动原因是项目减少，收支相应减少。</w:t>
      </w:r>
    </w:p>
    <w:p>
      <w:pPr>
        <w:pStyle w:val="10"/>
        <w:numPr>
          <w:ilvl w:val="0"/>
          <w:numId w:val="0"/>
        </w:numPr>
        <w:bidi w:val="0"/>
        <w:snapToGrid w:val="0"/>
        <w:spacing w:line="360" w:lineRule="auto"/>
        <w:jc w:val="left"/>
        <w:outlineLvl w:val="0"/>
        <w:rPr>
          <w:rFonts w:ascii="黑体" w:hAnsi="黑体" w:eastAsia="黑体" w:cstheme="majorBidi"/>
          <w:bCs/>
          <w:sz w:val="32"/>
          <w:szCs w:val="32"/>
        </w:rPr>
      </w:pPr>
      <w:r>
        <w:drawing>
          <wp:inline distT="0" distB="0" distL="0" distR="0">
            <wp:extent cx="5157470" cy="2931160"/>
            <wp:effectExtent l="4445" t="4445" r="19685"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方正小标宋简体" w:hAnsi="方正小标宋简体" w:eastAsia="方正小标宋简体"/>
          <w:color w:val="000000"/>
          <w:sz w:val="36"/>
          <w:szCs w:val="36"/>
          <w:lang w:eastAsia="zh-CN"/>
        </w:rPr>
        <w:t>二、</w:t>
      </w:r>
      <w:bookmarkStart w:id="21" w:name="_Toc15377206"/>
      <w:bookmarkStart w:id="22" w:name="_Toc15396604"/>
      <w:r>
        <w:rPr>
          <w:rFonts w:ascii="黑体" w:hAnsi="黑体" w:eastAsia="黑体"/>
          <w:color w:val="000000"/>
          <w:sz w:val="32"/>
          <w:szCs w:val="32"/>
        </w:rPr>
        <w:t>收</w:t>
      </w:r>
      <w:r>
        <w:rPr>
          <w:rFonts w:ascii="黑体" w:hAnsi="黑体" w:eastAsia="黑体" w:cstheme="majorBidi"/>
          <w:bCs/>
          <w:sz w:val="32"/>
          <w:szCs w:val="32"/>
        </w:rPr>
        <w:t>入决算情况说明</w:t>
      </w:r>
      <w:bookmarkEnd w:id="21"/>
      <w:bookmarkEnd w:id="22"/>
    </w:p>
    <w:p>
      <w:pPr>
        <w:pStyle w:val="10"/>
        <w:numPr>
          <w:ilvl w:val="0"/>
          <w:numId w:val="0"/>
        </w:numPr>
        <w:bidi w:val="0"/>
        <w:snapToGrid w:val="0"/>
        <w:spacing w:line="360" w:lineRule="auto"/>
        <w:ind w:firstLine="640" w:firstLineChars="200"/>
        <w:jc w:val="left"/>
        <w:outlineLvl w:val="0"/>
        <w:rPr>
          <w:rFonts w:ascii="仿宋" w:hAnsi="仿宋" w:eastAsia="仿宋"/>
          <w:color w:val="000000"/>
          <w:sz w:val="32"/>
          <w:szCs w:val="32"/>
        </w:rPr>
      </w:pPr>
      <w:r>
        <w:rPr>
          <w:rFonts w:ascii="仿宋" w:hAnsi="仿宋" w:eastAsia="仿宋"/>
          <w:color w:val="000000"/>
          <w:sz w:val="32"/>
          <w:szCs w:val="32"/>
        </w:rPr>
        <w:t>收入决算情况说明20</w:t>
      </w:r>
      <w:r>
        <w:rPr>
          <w:rFonts w:ascii="仿宋" w:hAnsi="仿宋" w:eastAsia="仿宋"/>
          <w:color w:val="000000"/>
          <w:sz w:val="32"/>
          <w:szCs w:val="32"/>
          <w:lang w:val="en-US" w:eastAsia="zh-CN"/>
        </w:rPr>
        <w:t>20</w:t>
      </w:r>
      <w:r>
        <w:rPr>
          <w:rFonts w:ascii="仿宋" w:hAnsi="仿宋" w:eastAsia="仿宋"/>
          <w:color w:val="000000"/>
          <w:sz w:val="32"/>
          <w:szCs w:val="32"/>
        </w:rPr>
        <w:t>年本年收入合计</w:t>
      </w:r>
      <w:r>
        <w:rPr>
          <w:rFonts w:ascii="仿宋" w:hAnsi="仿宋" w:eastAsia="仿宋"/>
          <w:color w:val="000000"/>
          <w:sz w:val="32"/>
          <w:szCs w:val="32"/>
          <w:lang w:val="en-US" w:eastAsia="zh-CN"/>
        </w:rPr>
        <w:t>282.23</w:t>
      </w:r>
      <w:r>
        <w:rPr>
          <w:rFonts w:ascii="仿宋" w:hAnsi="仿宋" w:eastAsia="仿宋"/>
          <w:color w:val="000000"/>
          <w:sz w:val="32"/>
          <w:szCs w:val="32"/>
        </w:rPr>
        <w:t>万元，其中：一般公共预算财政拨款收入</w:t>
      </w:r>
      <w:r>
        <w:rPr>
          <w:rFonts w:ascii="仿宋" w:hAnsi="仿宋" w:eastAsia="仿宋"/>
          <w:color w:val="000000"/>
          <w:sz w:val="32"/>
          <w:szCs w:val="32"/>
          <w:lang w:val="en-US" w:eastAsia="zh-CN"/>
        </w:rPr>
        <w:t>221.52</w:t>
      </w:r>
      <w:r>
        <w:rPr>
          <w:rFonts w:ascii="仿宋" w:hAnsi="仿宋" w:eastAsia="仿宋"/>
          <w:color w:val="000000"/>
          <w:sz w:val="32"/>
          <w:szCs w:val="32"/>
        </w:rPr>
        <w:t>万元，占</w:t>
      </w:r>
      <w:r>
        <w:rPr>
          <w:rFonts w:ascii="仿宋" w:hAnsi="仿宋" w:eastAsia="仿宋"/>
          <w:color w:val="000000"/>
          <w:sz w:val="32"/>
          <w:szCs w:val="32"/>
          <w:lang w:val="en-US" w:eastAsia="zh-CN"/>
        </w:rPr>
        <w:t>78.49</w:t>
      </w:r>
      <w:r>
        <w:rPr>
          <w:rFonts w:ascii="仿宋" w:hAnsi="仿宋" w:eastAsia="仿宋"/>
          <w:color w:val="000000"/>
          <w:sz w:val="32"/>
          <w:szCs w:val="32"/>
        </w:rPr>
        <w:t>%；经营收入4</w:t>
      </w:r>
      <w:r>
        <w:rPr>
          <w:rFonts w:ascii="仿宋" w:hAnsi="仿宋" w:eastAsia="仿宋"/>
          <w:color w:val="000000"/>
          <w:sz w:val="32"/>
          <w:szCs w:val="32"/>
          <w:lang w:val="en-US" w:eastAsia="zh-CN"/>
        </w:rPr>
        <w:t>9.63</w:t>
      </w:r>
      <w:r>
        <w:rPr>
          <w:rFonts w:ascii="仿宋" w:hAnsi="仿宋" w:eastAsia="仿宋"/>
          <w:color w:val="000000"/>
          <w:sz w:val="32"/>
          <w:szCs w:val="32"/>
        </w:rPr>
        <w:t>万元，占17.</w:t>
      </w:r>
      <w:r>
        <w:rPr>
          <w:rFonts w:ascii="仿宋" w:hAnsi="仿宋" w:eastAsia="仿宋"/>
          <w:color w:val="000000"/>
          <w:sz w:val="32"/>
          <w:szCs w:val="32"/>
          <w:lang w:val="en-US" w:eastAsia="zh-CN"/>
        </w:rPr>
        <w:t>58</w:t>
      </w:r>
      <w:r>
        <w:rPr>
          <w:rFonts w:ascii="仿宋" w:hAnsi="仿宋" w:eastAsia="仿宋"/>
          <w:color w:val="000000"/>
          <w:sz w:val="32"/>
          <w:szCs w:val="32"/>
        </w:rPr>
        <w:t>%；其他收入</w:t>
      </w:r>
      <w:r>
        <w:rPr>
          <w:rFonts w:ascii="仿宋" w:hAnsi="仿宋" w:eastAsia="仿宋"/>
          <w:color w:val="000000"/>
          <w:sz w:val="32"/>
          <w:szCs w:val="32"/>
          <w:lang w:val="en-US" w:eastAsia="zh-CN"/>
        </w:rPr>
        <w:t>11.08</w:t>
      </w:r>
      <w:r>
        <w:rPr>
          <w:rFonts w:ascii="仿宋" w:hAnsi="仿宋" w:eastAsia="仿宋"/>
          <w:color w:val="000000"/>
          <w:sz w:val="32"/>
          <w:szCs w:val="32"/>
        </w:rPr>
        <w:t>万元，占</w:t>
      </w:r>
      <w:r>
        <w:rPr>
          <w:rFonts w:ascii="仿宋" w:hAnsi="仿宋" w:eastAsia="仿宋"/>
          <w:color w:val="000000"/>
          <w:sz w:val="32"/>
          <w:szCs w:val="32"/>
          <w:lang w:val="en-US" w:eastAsia="zh-CN"/>
        </w:rPr>
        <w:t>3.93</w:t>
      </w:r>
      <w:r>
        <w:rPr>
          <w:rFonts w:ascii="仿宋" w:hAnsi="仿宋" w:eastAsia="仿宋"/>
          <w:color w:val="000000"/>
          <w:sz w:val="32"/>
          <w:szCs w:val="32"/>
        </w:rPr>
        <w:t>%。</w:t>
      </w:r>
    </w:p>
    <w:p>
      <w:pPr>
        <w:pStyle w:val="11"/>
        <w:keepNext/>
        <w:keepLines/>
        <w:numPr>
          <w:ilvl w:val="0"/>
          <w:numId w:val="0"/>
        </w:numPr>
        <w:bidi w:val="0"/>
        <w:spacing w:before="260" w:beforeAutospacing="0" w:after="260" w:afterAutospacing="0" w:line="415" w:lineRule="auto"/>
        <w:outlineLvl w:val="1"/>
      </w:pPr>
      <w:r>
        <w:drawing>
          <wp:inline distT="0" distB="0" distL="0" distR="0">
            <wp:extent cx="5104765" cy="2943225"/>
            <wp:effectExtent l="0" t="0" r="0" b="0"/>
            <wp:docPr id="2" name="对象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23" w:name="_Toc15396605"/>
      <w:bookmarkStart w:id="24" w:name="_Toc15377207"/>
      <w:r>
        <w:rPr>
          <w:rFonts w:ascii="黑体" w:hAnsi="黑体" w:eastAsia="黑体"/>
          <w:color w:val="000000"/>
          <w:sz w:val="32"/>
          <w:szCs w:val="32"/>
          <w:lang w:eastAsia="zh-CN"/>
        </w:rPr>
        <w:t>三、</w:t>
      </w:r>
      <w:r>
        <w:rPr>
          <w:rFonts w:hint="eastAsia" w:ascii="黑体" w:hAnsi="黑体" w:eastAsia="黑体"/>
          <w:color w:val="000000"/>
          <w:sz w:val="32"/>
          <w:szCs w:val="32"/>
          <w:lang w:eastAsia="zh-CN"/>
        </w:rPr>
        <w:t>三、</w:t>
      </w:r>
      <w:r>
        <w:rPr>
          <w:rFonts w:ascii="黑体" w:hAnsi="黑体" w:eastAsia="黑体"/>
          <w:color w:val="000000"/>
          <w:sz w:val="32"/>
          <w:szCs w:val="32"/>
        </w:rPr>
        <w:t>支</w:t>
      </w:r>
      <w:r>
        <w:rPr>
          <w:rFonts w:ascii="黑体" w:hAnsi="黑体" w:eastAsia="黑体" w:cstheme="majorBidi"/>
          <w:bCs/>
          <w:sz w:val="32"/>
          <w:szCs w:val="32"/>
        </w:rPr>
        <w:t>出决算情况说明</w:t>
      </w:r>
      <w:bookmarkEnd w:id="23"/>
      <w:bookmarkEnd w:id="24"/>
    </w:p>
    <w:p>
      <w:pPr>
        <w:pStyle w:val="11"/>
        <w:numPr>
          <w:ilvl w:val="0"/>
          <w:numId w:val="0"/>
        </w:numPr>
        <w:bidi w:val="0"/>
        <w:spacing w:before="260" w:beforeAutospacing="0" w:after="260" w:afterAutospacing="0" w:line="415" w:lineRule="auto"/>
        <w:outlineLvl w:val="1"/>
      </w:pPr>
      <w:r>
        <w:rPr>
          <w:rFonts w:ascii="黑体" w:hAnsi="黑体" w:eastAsia="黑体" w:cstheme="majorBidi"/>
          <w:bCs/>
          <w:color w:val="000000"/>
          <w:sz w:val="32"/>
          <w:szCs w:val="32"/>
        </w:rPr>
        <w:t xml:space="preserve">    </w:t>
      </w:r>
      <w:r>
        <w:rPr>
          <w:rFonts w:ascii="仿宋" w:hAnsi="仿宋" w:eastAsia="仿宋"/>
          <w:color w:val="000000"/>
          <w:sz w:val="32"/>
          <w:szCs w:val="32"/>
        </w:rPr>
        <w:t>20</w:t>
      </w:r>
      <w:r>
        <w:rPr>
          <w:rFonts w:ascii="仿宋" w:hAnsi="仿宋" w:eastAsia="仿宋"/>
          <w:color w:val="000000"/>
          <w:sz w:val="32"/>
          <w:szCs w:val="32"/>
          <w:lang w:val="en-US" w:eastAsia="zh-CN"/>
        </w:rPr>
        <w:t>20</w:t>
      </w:r>
      <w:r>
        <w:rPr>
          <w:rFonts w:ascii="仿宋" w:hAnsi="仿宋" w:eastAsia="仿宋"/>
          <w:color w:val="000000"/>
          <w:sz w:val="32"/>
          <w:szCs w:val="32"/>
        </w:rPr>
        <w:t>年本年支出合计</w:t>
      </w:r>
      <w:r>
        <w:rPr>
          <w:rFonts w:ascii="仿宋" w:hAnsi="仿宋" w:eastAsia="仿宋"/>
          <w:color w:val="000000"/>
          <w:sz w:val="32"/>
          <w:szCs w:val="32"/>
          <w:lang w:val="en-US" w:eastAsia="zh-CN"/>
        </w:rPr>
        <w:t>352.59</w:t>
      </w:r>
      <w:r>
        <w:rPr>
          <w:rFonts w:ascii="仿宋" w:hAnsi="仿宋" w:eastAsia="仿宋"/>
          <w:color w:val="000000"/>
          <w:sz w:val="32"/>
          <w:szCs w:val="32"/>
        </w:rPr>
        <w:t>万元，其中：基本支出8</w:t>
      </w:r>
      <w:r>
        <w:rPr>
          <w:rFonts w:ascii="仿宋" w:hAnsi="仿宋" w:eastAsia="仿宋"/>
          <w:color w:val="000000"/>
          <w:sz w:val="32"/>
          <w:szCs w:val="32"/>
          <w:lang w:val="en-US" w:eastAsia="zh-CN"/>
        </w:rPr>
        <w:t>4.02</w:t>
      </w:r>
      <w:r>
        <w:rPr>
          <w:rFonts w:ascii="仿宋" w:hAnsi="仿宋" w:eastAsia="仿宋"/>
          <w:color w:val="000000"/>
          <w:sz w:val="32"/>
          <w:szCs w:val="32"/>
        </w:rPr>
        <w:t>万元，占2</w:t>
      </w:r>
      <w:r>
        <w:rPr>
          <w:rFonts w:ascii="仿宋" w:hAnsi="仿宋" w:eastAsia="仿宋"/>
          <w:color w:val="000000"/>
          <w:sz w:val="32"/>
          <w:szCs w:val="32"/>
          <w:lang w:val="en-US" w:eastAsia="zh-CN"/>
        </w:rPr>
        <w:t>3.83</w:t>
      </w:r>
      <w:r>
        <w:rPr>
          <w:rFonts w:ascii="仿宋" w:hAnsi="仿宋" w:eastAsia="仿宋"/>
          <w:color w:val="000000"/>
          <w:sz w:val="32"/>
          <w:szCs w:val="32"/>
        </w:rPr>
        <w:t>%；项目支出2</w:t>
      </w:r>
      <w:r>
        <w:rPr>
          <w:rFonts w:ascii="仿宋" w:hAnsi="仿宋" w:eastAsia="仿宋"/>
          <w:color w:val="000000"/>
          <w:sz w:val="32"/>
          <w:szCs w:val="32"/>
          <w:lang w:val="en-US" w:eastAsia="zh-CN"/>
        </w:rPr>
        <w:t>18.94</w:t>
      </w:r>
      <w:r>
        <w:rPr>
          <w:rFonts w:ascii="仿宋" w:hAnsi="仿宋" w:eastAsia="仿宋"/>
          <w:color w:val="000000"/>
          <w:sz w:val="32"/>
          <w:szCs w:val="32"/>
        </w:rPr>
        <w:t>万元，占6</w:t>
      </w:r>
      <w:r>
        <w:rPr>
          <w:rFonts w:ascii="仿宋" w:hAnsi="仿宋" w:eastAsia="仿宋"/>
          <w:color w:val="000000"/>
          <w:sz w:val="32"/>
          <w:szCs w:val="32"/>
          <w:lang w:val="en-US" w:eastAsia="zh-CN"/>
        </w:rPr>
        <w:t>2.09</w:t>
      </w:r>
      <w:r>
        <w:rPr>
          <w:rFonts w:ascii="仿宋" w:hAnsi="仿宋" w:eastAsia="仿宋"/>
          <w:color w:val="000000"/>
          <w:sz w:val="32"/>
          <w:szCs w:val="32"/>
        </w:rPr>
        <w:t>%；经营支出4</w:t>
      </w:r>
      <w:r>
        <w:rPr>
          <w:rFonts w:ascii="仿宋" w:hAnsi="仿宋" w:eastAsia="仿宋"/>
          <w:color w:val="000000"/>
          <w:sz w:val="32"/>
          <w:szCs w:val="32"/>
          <w:lang w:val="en-US" w:eastAsia="zh-CN"/>
        </w:rPr>
        <w:t>9.63</w:t>
      </w:r>
      <w:r>
        <w:rPr>
          <w:rFonts w:ascii="仿宋" w:hAnsi="仿宋" w:eastAsia="仿宋"/>
          <w:color w:val="000000"/>
          <w:sz w:val="32"/>
          <w:szCs w:val="32"/>
        </w:rPr>
        <w:t>万元，占1</w:t>
      </w:r>
      <w:r>
        <w:rPr>
          <w:rFonts w:ascii="仿宋" w:hAnsi="仿宋" w:eastAsia="仿宋"/>
          <w:color w:val="000000"/>
          <w:sz w:val="32"/>
          <w:szCs w:val="32"/>
          <w:lang w:val="en-US" w:eastAsia="zh-CN"/>
        </w:rPr>
        <w:t>4.08</w:t>
      </w:r>
      <w:r>
        <w:rPr>
          <w:rFonts w:ascii="仿宋" w:hAnsi="仿宋" w:eastAsia="仿宋"/>
          <w:color w:val="000000"/>
          <w:sz w:val="32"/>
          <w:szCs w:val="32"/>
        </w:rPr>
        <w:t>%；</w:t>
      </w:r>
    </w:p>
    <w:p>
      <w:pPr>
        <w:pStyle w:val="10"/>
        <w:widowControl w:val="0"/>
        <w:bidi w:val="0"/>
        <w:jc w:val="both"/>
        <w:rPr>
          <w:rFonts w:ascii="黑体" w:hAnsi="黑体" w:eastAsia="黑体"/>
          <w:color w:val="000000"/>
          <w:sz w:val="32"/>
          <w:szCs w:val="32"/>
        </w:rPr>
      </w:pPr>
      <w:r>
        <w:drawing>
          <wp:inline distT="0" distB="0" distL="0" distR="0">
            <wp:extent cx="5038090" cy="2572385"/>
            <wp:effectExtent l="0" t="0" r="0" b="0"/>
            <wp:docPr id="3" name="对象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25" w:name="_Toc15377208"/>
      <w:bookmarkStart w:id="26" w:name="_Toc15396606"/>
      <w:r>
        <w:rPr>
          <w:rFonts w:ascii="黑体" w:hAnsi="黑体" w:eastAsia="黑体"/>
          <w:color w:val="000000"/>
          <w:sz w:val="32"/>
          <w:szCs w:val="32"/>
        </w:rPr>
        <w:t>四、</w:t>
      </w:r>
    </w:p>
    <w:p>
      <w:pPr>
        <w:pStyle w:val="10"/>
        <w:widowControl w:val="0"/>
        <w:bidi w:val="0"/>
        <w:jc w:val="both"/>
        <w:rPr>
          <w:rFonts w:ascii="黑体" w:hAnsi="黑体" w:eastAsia="黑体"/>
          <w:color w:val="000000"/>
          <w:sz w:val="32"/>
          <w:szCs w:val="32"/>
        </w:rPr>
      </w:pPr>
    </w:p>
    <w:p>
      <w:pPr>
        <w:pStyle w:val="10"/>
        <w:widowControl w:val="0"/>
        <w:bidi w:val="0"/>
        <w:jc w:val="both"/>
        <w:rPr>
          <w:rFonts w:ascii="黑体" w:hAnsi="黑体" w:eastAsia="黑体"/>
          <w:color w:val="000000"/>
          <w:sz w:val="32"/>
          <w:szCs w:val="32"/>
        </w:rPr>
      </w:pPr>
    </w:p>
    <w:p>
      <w:pPr>
        <w:pStyle w:val="10"/>
        <w:widowControl w:val="0"/>
        <w:bidi w:val="0"/>
        <w:jc w:val="both"/>
        <w:rPr>
          <w:rFonts w:ascii="黑体" w:hAnsi="黑体" w:eastAsia="黑体"/>
          <w:color w:val="000000"/>
          <w:sz w:val="32"/>
          <w:szCs w:val="32"/>
        </w:rPr>
      </w:pPr>
    </w:p>
    <w:p>
      <w:pPr>
        <w:pStyle w:val="10"/>
        <w:widowControl w:val="0"/>
        <w:bidi w:val="0"/>
        <w:jc w:val="both"/>
      </w:pPr>
      <w:r>
        <w:rPr>
          <w:rFonts w:hint="eastAsia" w:ascii="黑体" w:hAnsi="黑体" w:eastAsia="黑体"/>
          <w:color w:val="000000"/>
          <w:sz w:val="32"/>
          <w:szCs w:val="32"/>
          <w:lang w:eastAsia="zh-CN"/>
        </w:rPr>
        <w:t>四、</w:t>
      </w:r>
      <w:r>
        <w:rPr>
          <w:rFonts w:ascii="黑体" w:hAnsi="黑体" w:eastAsia="黑体"/>
          <w:color w:val="000000"/>
          <w:sz w:val="32"/>
          <w:szCs w:val="32"/>
        </w:rPr>
        <w:t>财</w:t>
      </w:r>
      <w:r>
        <w:rPr>
          <w:rFonts w:ascii="黑体" w:hAnsi="黑体" w:eastAsia="黑体" w:cstheme="majorBidi"/>
          <w:bCs/>
          <w:sz w:val="32"/>
          <w:szCs w:val="32"/>
        </w:rPr>
        <w:t>政拨款收入支出决算总体情况说明</w:t>
      </w:r>
      <w:bookmarkEnd w:id="25"/>
      <w:bookmarkEnd w:id="26"/>
    </w:p>
    <w:p>
      <w:pPr>
        <w:pStyle w:val="10"/>
        <w:bidi w:val="0"/>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ascii="仿宋" w:hAnsi="仿宋" w:eastAsia="仿宋"/>
          <w:color w:val="000000"/>
          <w:sz w:val="32"/>
          <w:szCs w:val="32"/>
          <w:lang w:val="en-US" w:eastAsia="zh-CN"/>
        </w:rPr>
        <w:t>20</w:t>
      </w:r>
      <w:r>
        <w:rPr>
          <w:rFonts w:ascii="仿宋" w:hAnsi="仿宋" w:eastAsia="仿宋"/>
          <w:color w:val="000000"/>
          <w:sz w:val="32"/>
          <w:szCs w:val="32"/>
        </w:rPr>
        <w:t>年财政拨款收、支总计</w:t>
      </w:r>
      <w:r>
        <w:rPr>
          <w:rFonts w:ascii="仿宋" w:hAnsi="仿宋" w:eastAsia="仿宋"/>
          <w:color w:val="000000"/>
          <w:sz w:val="32"/>
          <w:szCs w:val="32"/>
          <w:lang w:val="en-US" w:eastAsia="zh-CN"/>
        </w:rPr>
        <w:t>288.18</w:t>
      </w:r>
      <w:r>
        <w:rPr>
          <w:rFonts w:ascii="仿宋" w:hAnsi="仿宋" w:eastAsia="仿宋"/>
          <w:color w:val="000000"/>
          <w:sz w:val="32"/>
          <w:szCs w:val="32"/>
        </w:rPr>
        <w:t>万元。与201</w:t>
      </w:r>
      <w:r>
        <w:rPr>
          <w:rFonts w:ascii="仿宋" w:hAnsi="仿宋" w:eastAsia="仿宋"/>
          <w:color w:val="000000"/>
          <w:sz w:val="32"/>
          <w:szCs w:val="32"/>
          <w:lang w:val="en-US" w:eastAsia="zh-CN"/>
        </w:rPr>
        <w:t>9</w:t>
      </w:r>
      <w:r>
        <w:rPr>
          <w:rFonts w:ascii="仿宋" w:hAnsi="仿宋" w:eastAsia="仿宋"/>
          <w:color w:val="000000"/>
          <w:sz w:val="32"/>
          <w:szCs w:val="32"/>
        </w:rPr>
        <w:t>年相比，财政拨款收、支总计减少33.</w:t>
      </w:r>
      <w:r>
        <w:rPr>
          <w:rFonts w:ascii="仿宋" w:hAnsi="仿宋" w:eastAsia="仿宋"/>
          <w:color w:val="000000"/>
          <w:sz w:val="32"/>
          <w:szCs w:val="32"/>
          <w:lang w:val="en-US" w:eastAsia="zh-CN"/>
        </w:rPr>
        <w:t>83</w:t>
      </w:r>
      <w:r>
        <w:rPr>
          <w:rFonts w:ascii="仿宋" w:hAnsi="仿宋" w:eastAsia="仿宋"/>
          <w:color w:val="000000"/>
          <w:sz w:val="32"/>
          <w:szCs w:val="32"/>
        </w:rPr>
        <w:t>万元，下降10.</w:t>
      </w:r>
      <w:r>
        <w:rPr>
          <w:rFonts w:ascii="仿宋" w:hAnsi="仿宋" w:eastAsia="仿宋"/>
          <w:color w:val="000000"/>
          <w:sz w:val="32"/>
          <w:szCs w:val="32"/>
          <w:lang w:val="en-US" w:eastAsia="zh-CN"/>
        </w:rPr>
        <w:t>5</w:t>
      </w:r>
      <w:r>
        <w:rPr>
          <w:rFonts w:ascii="仿宋" w:hAnsi="仿宋" w:eastAsia="仿宋"/>
          <w:color w:val="000000"/>
          <w:sz w:val="32"/>
          <w:szCs w:val="32"/>
        </w:rPr>
        <w:t>%。主要变动原因是项目减少，收支相应减少。</w:t>
      </w:r>
    </w:p>
    <w:p>
      <w:pPr>
        <w:pStyle w:val="10"/>
        <w:widowControl w:val="0"/>
        <w:bidi w:val="0"/>
        <w:jc w:val="both"/>
      </w:pPr>
      <w:r>
        <w:drawing>
          <wp:inline distT="0" distB="0" distL="0" distR="0">
            <wp:extent cx="5100320" cy="3187065"/>
            <wp:effectExtent l="0" t="0" r="0" b="0"/>
            <wp:docPr id="4" name="对象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0"/>
        <w:widowControl w:val="0"/>
        <w:bidi w:val="0"/>
        <w:jc w:val="both"/>
      </w:pPr>
    </w:p>
    <w:p>
      <w:pPr>
        <w:pStyle w:val="10"/>
        <w:numPr>
          <w:ilvl w:val="0"/>
          <w:numId w:val="0"/>
        </w:numPr>
        <w:bidi w:val="0"/>
        <w:spacing w:line="600" w:lineRule="exact"/>
        <w:ind w:firstLine="640" w:firstLineChars="200"/>
        <w:outlineLvl w:val="1"/>
        <w:rPr>
          <w:rFonts w:ascii="黑体" w:hAnsi="黑体" w:eastAsia="黑体" w:cstheme="majorBidi"/>
          <w:bCs/>
          <w:sz w:val="32"/>
          <w:szCs w:val="32"/>
        </w:rPr>
      </w:pPr>
      <w:bookmarkStart w:id="27" w:name="_Toc15396607"/>
      <w:bookmarkStart w:id="28" w:name="_Toc15377209"/>
      <w:r>
        <w:rPr>
          <w:rFonts w:ascii="黑体" w:hAnsi="黑体" w:eastAsia="黑体"/>
          <w:color w:val="000000"/>
          <w:sz w:val="32"/>
          <w:szCs w:val="32"/>
        </w:rPr>
        <w:t>五、</w:t>
      </w:r>
      <w:r>
        <w:rPr>
          <w:rFonts w:ascii="黑体" w:hAnsi="黑体" w:eastAsia="黑体"/>
          <w:b/>
          <w:color w:val="000000"/>
          <w:sz w:val="32"/>
          <w:szCs w:val="32"/>
        </w:rPr>
        <w:t>一</w:t>
      </w:r>
      <w:r>
        <w:rPr>
          <w:rFonts w:ascii="黑体" w:hAnsi="黑体" w:eastAsia="黑体" w:cstheme="majorBidi"/>
          <w:bCs/>
          <w:sz w:val="32"/>
          <w:szCs w:val="32"/>
        </w:rPr>
        <w:t>般公共预算财政拨款支出决算情况说明</w:t>
      </w:r>
      <w:bookmarkEnd w:id="27"/>
      <w:bookmarkEnd w:id="28"/>
    </w:p>
    <w:p>
      <w:pPr>
        <w:pStyle w:val="10"/>
        <w:numPr>
          <w:ilvl w:val="0"/>
          <w:numId w:val="0"/>
        </w:numPr>
        <w:bidi w:val="0"/>
        <w:spacing w:line="600" w:lineRule="exact"/>
        <w:ind w:firstLine="643" w:firstLineChars="200"/>
        <w:outlineLvl w:val="2"/>
        <w:rPr>
          <w:rFonts w:ascii="仿宋" w:hAnsi="仿宋" w:eastAsia="仿宋"/>
          <w:b/>
          <w:color w:val="000000"/>
          <w:sz w:val="32"/>
          <w:szCs w:val="32"/>
        </w:rPr>
      </w:pPr>
      <w:bookmarkStart w:id="29" w:name="_Toc15377210"/>
      <w:r>
        <w:rPr>
          <w:rFonts w:ascii="仿宋" w:hAnsi="仿宋" w:eastAsia="仿宋"/>
          <w:b/>
          <w:color w:val="000000"/>
          <w:sz w:val="32"/>
          <w:szCs w:val="32"/>
        </w:rPr>
        <w:t>（一）一般公共预算财政拨款支出决算总体情况</w:t>
      </w:r>
      <w:bookmarkEnd w:id="29"/>
    </w:p>
    <w:p>
      <w:pPr>
        <w:pStyle w:val="10"/>
        <w:bidi w:val="0"/>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ascii="仿宋" w:hAnsi="仿宋" w:eastAsia="仿宋"/>
          <w:color w:val="000000"/>
          <w:sz w:val="32"/>
          <w:szCs w:val="32"/>
          <w:lang w:val="en-US" w:eastAsia="zh-CN"/>
        </w:rPr>
        <w:t>20</w:t>
      </w:r>
      <w:r>
        <w:rPr>
          <w:rFonts w:ascii="仿宋" w:hAnsi="仿宋" w:eastAsia="仿宋"/>
          <w:color w:val="000000"/>
          <w:sz w:val="32"/>
          <w:szCs w:val="32"/>
        </w:rPr>
        <w:t>年一般公共预算财政拨款支出</w:t>
      </w:r>
      <w:r>
        <w:rPr>
          <w:rFonts w:ascii="仿宋" w:hAnsi="仿宋" w:eastAsia="仿宋"/>
          <w:color w:val="000000"/>
          <w:sz w:val="32"/>
          <w:szCs w:val="32"/>
          <w:lang w:val="en-US" w:eastAsia="zh-CN"/>
        </w:rPr>
        <w:t>288.1</w:t>
      </w:r>
      <w:r>
        <w:rPr>
          <w:rFonts w:hint="eastAsia" w:ascii="仿宋" w:hAnsi="仿宋" w:eastAsia="仿宋"/>
          <w:color w:val="000000"/>
          <w:sz w:val="32"/>
          <w:szCs w:val="32"/>
          <w:lang w:val="en-US" w:eastAsia="zh-CN"/>
        </w:rPr>
        <w:t>9</w:t>
      </w:r>
      <w:r>
        <w:rPr>
          <w:rFonts w:ascii="仿宋" w:hAnsi="仿宋" w:eastAsia="仿宋"/>
          <w:color w:val="000000"/>
          <w:sz w:val="32"/>
          <w:szCs w:val="32"/>
        </w:rPr>
        <w:t>万元，占本年支出合计的</w:t>
      </w:r>
      <w:r>
        <w:rPr>
          <w:rFonts w:ascii="仿宋" w:hAnsi="仿宋" w:eastAsia="仿宋"/>
          <w:color w:val="000000"/>
          <w:sz w:val="32"/>
          <w:szCs w:val="32"/>
          <w:lang w:val="en-US" w:eastAsia="zh-CN"/>
        </w:rPr>
        <w:t>81.74</w:t>
      </w:r>
      <w:r>
        <w:rPr>
          <w:rFonts w:ascii="仿宋" w:hAnsi="仿宋" w:eastAsia="仿宋"/>
          <w:color w:val="000000"/>
          <w:sz w:val="32"/>
          <w:szCs w:val="32"/>
        </w:rPr>
        <w:t>%。与201</w:t>
      </w:r>
      <w:r>
        <w:rPr>
          <w:rFonts w:ascii="仿宋" w:hAnsi="仿宋" w:eastAsia="仿宋"/>
          <w:color w:val="000000"/>
          <w:sz w:val="32"/>
          <w:szCs w:val="32"/>
          <w:lang w:val="en-US" w:eastAsia="zh-CN"/>
        </w:rPr>
        <w:t>9</w:t>
      </w:r>
      <w:r>
        <w:rPr>
          <w:rFonts w:ascii="仿宋" w:hAnsi="仿宋" w:eastAsia="仿宋"/>
          <w:color w:val="000000"/>
          <w:sz w:val="32"/>
          <w:szCs w:val="32"/>
        </w:rPr>
        <w:t>年相比，一般公共预算财政拨款</w:t>
      </w:r>
      <w:r>
        <w:rPr>
          <w:rFonts w:ascii="仿宋" w:hAnsi="仿宋" w:eastAsia="仿宋"/>
          <w:color w:val="000000"/>
          <w:sz w:val="32"/>
          <w:szCs w:val="32"/>
          <w:lang w:eastAsia="zh-CN"/>
        </w:rPr>
        <w:t>减少</w:t>
      </w:r>
      <w:r>
        <w:rPr>
          <w:rFonts w:ascii="仿宋" w:hAnsi="仿宋" w:eastAsia="仿宋"/>
          <w:color w:val="000000"/>
          <w:sz w:val="32"/>
          <w:szCs w:val="32"/>
          <w:lang w:val="en-US" w:eastAsia="zh-CN"/>
        </w:rPr>
        <w:t>25.43</w:t>
      </w:r>
      <w:r>
        <w:rPr>
          <w:rFonts w:ascii="仿宋" w:hAnsi="仿宋" w:eastAsia="仿宋"/>
          <w:color w:val="000000"/>
          <w:sz w:val="32"/>
          <w:szCs w:val="32"/>
        </w:rPr>
        <w:t>万元，下降</w:t>
      </w:r>
      <w:r>
        <w:rPr>
          <w:rFonts w:ascii="仿宋" w:hAnsi="仿宋" w:eastAsia="仿宋"/>
          <w:color w:val="000000"/>
          <w:sz w:val="32"/>
          <w:szCs w:val="32"/>
          <w:lang w:val="en-US" w:eastAsia="zh-CN"/>
        </w:rPr>
        <w:t>8.1</w:t>
      </w:r>
      <w:r>
        <w:rPr>
          <w:rFonts w:ascii="仿宋" w:hAnsi="仿宋" w:eastAsia="仿宋"/>
          <w:color w:val="000000"/>
          <w:sz w:val="32"/>
          <w:szCs w:val="32"/>
        </w:rPr>
        <w:t>%。主要变动原因是项目减少，</w:t>
      </w:r>
      <w:r>
        <w:rPr>
          <w:rFonts w:ascii="仿宋" w:hAnsi="仿宋" w:eastAsia="仿宋"/>
          <w:color w:val="000000"/>
          <w:sz w:val="32"/>
          <w:szCs w:val="32"/>
          <w:lang w:eastAsia="zh-CN"/>
        </w:rPr>
        <w:t>支出</w:t>
      </w:r>
      <w:r>
        <w:rPr>
          <w:rFonts w:ascii="仿宋" w:hAnsi="仿宋" w:eastAsia="仿宋"/>
          <w:color w:val="000000"/>
          <w:sz w:val="32"/>
          <w:szCs w:val="32"/>
        </w:rPr>
        <w:t>相应减少。</w:t>
      </w:r>
    </w:p>
    <w:p>
      <w:pPr>
        <w:pStyle w:val="10"/>
        <w:bidi w:val="0"/>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pStyle w:val="10"/>
        <w:widowControl w:val="0"/>
        <w:bidi w:val="0"/>
        <w:jc w:val="both"/>
      </w:pPr>
      <w:r>
        <w:drawing>
          <wp:inline distT="0" distB="0" distL="0" distR="0">
            <wp:extent cx="5123815" cy="2677795"/>
            <wp:effectExtent l="0" t="0" r="0" b="0"/>
            <wp:docPr id="5" name="对象4" descr="OLE 对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对象4" descr="OLE 对象"/>
                    <pic:cNvPicPr>
                      <a:picLocks noChangeAspect="1" noChangeArrowheads="1"/>
                    </pic:cNvPicPr>
                  </pic:nvPicPr>
                  <pic:blipFill>
                    <a:blip r:embed="rId14"/>
                    <a:stretch>
                      <a:fillRect/>
                    </a:stretch>
                  </pic:blipFill>
                  <pic:spPr>
                    <a:xfrm>
                      <a:off x="0" y="0"/>
                      <a:ext cx="5123815" cy="2677795"/>
                    </a:xfrm>
                    <a:prstGeom prst="rect">
                      <a:avLst/>
                    </a:prstGeom>
                  </pic:spPr>
                </pic:pic>
              </a:graphicData>
            </a:graphic>
          </wp:inline>
        </w:drawing>
      </w:r>
      <w:bookmarkStart w:id="30" w:name="_Toc15377211"/>
      <w:r>
        <w:rPr>
          <w:rFonts w:ascii="仿宋" w:hAnsi="仿宋" w:eastAsia="仿宋"/>
          <w:b/>
          <w:color w:val="000000"/>
          <w:sz w:val="32"/>
          <w:szCs w:val="32"/>
        </w:rPr>
        <w:t>（二）一般公共预算财政拨款支出决算结构情况</w:t>
      </w:r>
      <w:bookmarkEnd w:id="30"/>
    </w:p>
    <w:p>
      <w:pPr>
        <w:pStyle w:val="10"/>
        <w:bidi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ascii="仿宋" w:hAnsi="仿宋" w:eastAsia="仿宋"/>
          <w:color w:val="000000"/>
          <w:sz w:val="32"/>
          <w:szCs w:val="32"/>
          <w:lang w:val="en-US" w:eastAsia="zh-CN"/>
        </w:rPr>
        <w:t>20</w:t>
      </w:r>
      <w:r>
        <w:rPr>
          <w:rFonts w:ascii="仿宋" w:hAnsi="仿宋" w:eastAsia="仿宋"/>
          <w:color w:val="000000"/>
          <w:sz w:val="32"/>
          <w:szCs w:val="32"/>
        </w:rPr>
        <w:t>年一般公共预算财</w:t>
      </w:r>
      <w:r>
        <w:rPr>
          <w:rFonts w:ascii="仿宋" w:hAnsi="仿宋" w:eastAsia="仿宋"/>
          <w:color w:val="000000" w:themeColor="text1"/>
          <w:sz w:val="32"/>
          <w:szCs w:val="32"/>
          <w14:textFill>
            <w14:solidFill>
              <w14:schemeClr w14:val="tx1"/>
            </w14:solidFill>
          </w14:textFill>
        </w:rPr>
        <w:t>政拨款支出</w:t>
      </w:r>
      <w:r>
        <w:rPr>
          <w:rFonts w:ascii="仿宋" w:hAnsi="仿宋" w:eastAsia="仿宋"/>
          <w:color w:val="000000" w:themeColor="text1"/>
          <w:sz w:val="32"/>
          <w:szCs w:val="32"/>
          <w:lang w:val="en-US" w:eastAsia="zh-CN"/>
          <w14:textFill>
            <w14:solidFill>
              <w14:schemeClr w14:val="tx1"/>
            </w14:solidFill>
          </w14:textFill>
        </w:rPr>
        <w:t>288.19</w:t>
      </w:r>
      <w:r>
        <w:rPr>
          <w:rFonts w:ascii="仿宋" w:hAnsi="仿宋" w:eastAsia="仿宋"/>
          <w:color w:val="000000" w:themeColor="text1"/>
          <w:sz w:val="32"/>
          <w:szCs w:val="32"/>
          <w14:textFill>
            <w14:solidFill>
              <w14:schemeClr w14:val="tx1"/>
            </w14:solidFill>
          </w14:textFill>
        </w:rPr>
        <w:t>万元，主要用于以下方面:</w:t>
      </w:r>
      <w:r>
        <w:rPr>
          <w:rFonts w:ascii="仿宋" w:hAnsi="仿宋" w:eastAsia="仿宋"/>
          <w:b/>
          <w:color w:val="000000" w:themeColor="text1"/>
          <w:sz w:val="32"/>
          <w:szCs w:val="32"/>
          <w14:textFill>
            <w14:solidFill>
              <w14:schemeClr w14:val="tx1"/>
            </w14:solidFill>
          </w14:textFill>
        </w:rPr>
        <w:t>社会保障和就业</w:t>
      </w:r>
      <w:r>
        <w:rPr>
          <w:rFonts w:ascii="仿宋" w:hAnsi="仿宋" w:eastAsia="仿宋"/>
          <w:color w:val="000000" w:themeColor="text1"/>
          <w:sz w:val="32"/>
          <w:szCs w:val="32"/>
          <w14:textFill>
            <w14:solidFill>
              <w14:schemeClr w14:val="tx1"/>
            </w14:solidFill>
          </w14:textFill>
        </w:rPr>
        <w:t>支出</w:t>
      </w:r>
      <w:r>
        <w:rPr>
          <w:rFonts w:ascii="仿宋" w:hAnsi="仿宋" w:eastAsia="仿宋"/>
          <w:color w:val="000000" w:themeColor="text1"/>
          <w:sz w:val="32"/>
          <w:szCs w:val="32"/>
          <w:lang w:val="en-US" w:eastAsia="zh-CN"/>
          <w14:textFill>
            <w14:solidFill>
              <w14:schemeClr w14:val="tx1"/>
            </w14:solidFill>
          </w14:textFill>
        </w:rPr>
        <w:t>279.36</w:t>
      </w:r>
      <w:r>
        <w:rPr>
          <w:rFonts w:ascii="仿宋" w:hAnsi="仿宋" w:eastAsia="仿宋"/>
          <w:color w:val="000000" w:themeColor="text1"/>
          <w:sz w:val="32"/>
          <w:szCs w:val="32"/>
          <w14:textFill>
            <w14:solidFill>
              <w14:schemeClr w14:val="tx1"/>
            </w14:solidFill>
          </w14:textFill>
        </w:rPr>
        <w:t>万元(其中工资福利支出81.57万元、商品与服务支出万元、对个人和家庭补助</w:t>
      </w:r>
      <w:r>
        <w:rPr>
          <w:rFonts w:ascii="仿宋" w:hAnsi="仿宋" w:eastAsia="仿宋"/>
          <w:color w:val="000000" w:themeColor="text1"/>
          <w:sz w:val="32"/>
          <w:szCs w:val="32"/>
          <w:lang w:val="en-US" w:eastAsia="zh-CN"/>
          <w14:textFill>
            <w14:solidFill>
              <w14:schemeClr w14:val="tx1"/>
            </w14:solidFill>
          </w14:textFill>
        </w:rPr>
        <w:t>132.01</w:t>
      </w:r>
      <w:r>
        <w:rPr>
          <w:rFonts w:ascii="仿宋" w:hAnsi="仿宋" w:eastAsia="仿宋"/>
          <w:color w:val="000000" w:themeColor="text1"/>
          <w:sz w:val="32"/>
          <w:szCs w:val="32"/>
          <w14:textFill>
            <w14:solidFill>
              <w14:schemeClr w14:val="tx1"/>
            </w14:solidFill>
          </w14:textFill>
        </w:rPr>
        <w:t>万元、资本性支出108.34万元），占97.5%；</w:t>
      </w:r>
      <w:r>
        <w:rPr>
          <w:rFonts w:ascii="仿宋" w:hAnsi="仿宋" w:eastAsia="仿宋"/>
          <w:b/>
          <w:bCs/>
          <w:color w:val="000000" w:themeColor="text1"/>
          <w:sz w:val="32"/>
          <w:szCs w:val="32"/>
          <w14:textFill>
            <w14:solidFill>
              <w14:schemeClr w14:val="tx1"/>
            </w14:solidFill>
          </w14:textFill>
        </w:rPr>
        <w:t>卫生健康支出</w:t>
      </w:r>
      <w:r>
        <w:rPr>
          <w:rFonts w:ascii="仿宋" w:hAnsi="仿宋" w:eastAsia="仿宋"/>
          <w:b/>
          <w:bCs/>
          <w:color w:val="000000" w:themeColor="text1"/>
          <w:sz w:val="32"/>
          <w:szCs w:val="32"/>
          <w:lang w:val="en-US" w:eastAsia="zh-CN"/>
          <w14:textFill>
            <w14:solidFill>
              <w14:schemeClr w14:val="tx1"/>
            </w14:solidFill>
          </w14:textFill>
        </w:rPr>
        <w:t>2.79</w:t>
      </w:r>
      <w:r>
        <w:rPr>
          <w:rFonts w:ascii="仿宋" w:hAnsi="仿宋" w:eastAsia="仿宋"/>
          <w:color w:val="000000" w:themeColor="text1"/>
          <w:sz w:val="32"/>
          <w:szCs w:val="32"/>
          <w14:textFill>
            <w14:solidFill>
              <w14:schemeClr w14:val="tx1"/>
            </w14:solidFill>
          </w14:textFill>
        </w:rPr>
        <w:t>万元，占1%；</w:t>
      </w:r>
      <w:r>
        <w:rPr>
          <w:rFonts w:ascii="仿宋" w:hAnsi="仿宋" w:eastAsia="仿宋"/>
          <w:b/>
          <w:bCs/>
          <w:color w:val="000000" w:themeColor="text1"/>
          <w:sz w:val="32"/>
          <w:szCs w:val="32"/>
          <w14:textFill>
            <w14:solidFill>
              <w14:schemeClr w14:val="tx1"/>
            </w14:solidFill>
          </w14:textFill>
        </w:rPr>
        <w:t>住房保障支出</w:t>
      </w:r>
      <w:r>
        <w:rPr>
          <w:rFonts w:ascii="仿宋" w:hAnsi="仿宋" w:eastAsia="仿宋"/>
          <w:b/>
          <w:bCs/>
          <w:color w:val="000000" w:themeColor="text1"/>
          <w:sz w:val="32"/>
          <w:szCs w:val="32"/>
          <w:lang w:val="en-US" w:eastAsia="zh-CN"/>
          <w14:textFill>
            <w14:solidFill>
              <w14:schemeClr w14:val="tx1"/>
            </w14:solidFill>
          </w14:textFill>
        </w:rPr>
        <w:t>6.04</w:t>
      </w:r>
      <w:r>
        <w:rPr>
          <w:rFonts w:ascii="仿宋" w:hAnsi="仿宋" w:eastAsia="仿宋"/>
          <w:color w:val="000000" w:themeColor="text1"/>
          <w:sz w:val="32"/>
          <w:szCs w:val="32"/>
          <w14:textFill>
            <w14:solidFill>
              <w14:schemeClr w14:val="tx1"/>
            </w14:solidFill>
          </w14:textFill>
        </w:rPr>
        <w:t>万元，占1.5%</w:t>
      </w:r>
    </w:p>
    <w:p>
      <w:pPr>
        <w:pStyle w:val="10"/>
        <w:widowControl w:val="0"/>
        <w:bidi w:val="0"/>
        <w:jc w:val="both"/>
      </w:pPr>
      <w:r>
        <w:drawing>
          <wp:inline distT="0" distB="0" distL="0" distR="0">
            <wp:extent cx="5114290" cy="2526665"/>
            <wp:effectExtent l="0" t="0" r="0" b="0"/>
            <wp:docPr id="6" name="对象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0"/>
        <w:numPr>
          <w:ilvl w:val="0"/>
          <w:numId w:val="0"/>
        </w:numPr>
        <w:bidi w:val="0"/>
        <w:spacing w:line="600" w:lineRule="exact"/>
        <w:ind w:firstLine="643" w:firstLineChars="200"/>
        <w:outlineLvl w:val="2"/>
        <w:rPr>
          <w:rFonts w:ascii="仿宋" w:hAnsi="仿宋" w:eastAsia="仿宋"/>
          <w:b/>
          <w:color w:val="000000"/>
          <w:sz w:val="32"/>
          <w:szCs w:val="32"/>
        </w:rPr>
      </w:pPr>
      <w:bookmarkStart w:id="31" w:name="_Toc15377212"/>
      <w:r>
        <w:rPr>
          <w:rFonts w:ascii="仿宋" w:hAnsi="仿宋" w:eastAsia="仿宋"/>
          <w:b/>
          <w:color w:val="000000"/>
          <w:sz w:val="32"/>
          <w:szCs w:val="32"/>
        </w:rPr>
        <w:t>（三）一般公共预算财政拨款支出决算具体情况</w:t>
      </w:r>
      <w:bookmarkEnd w:id="31"/>
    </w:p>
    <w:p>
      <w:pPr>
        <w:pStyle w:val="10"/>
        <w:numPr>
          <w:ilvl w:val="0"/>
          <w:numId w:val="0"/>
        </w:numPr>
        <w:bidi w:val="0"/>
        <w:spacing w:line="600" w:lineRule="exact"/>
        <w:ind w:firstLine="643" w:firstLineChars="200"/>
        <w:outlineLvl w:val="2"/>
        <w:rPr>
          <w:rFonts w:ascii="仿宋" w:hAnsi="仿宋" w:eastAsia="仿宋"/>
          <w:color w:val="FF0000"/>
          <w:sz w:val="32"/>
          <w:szCs w:val="32"/>
        </w:rPr>
      </w:pPr>
      <w:bookmarkStart w:id="32" w:name="_Toc15378460"/>
      <w:bookmarkStart w:id="33" w:name="_Toc15377213"/>
      <w:bookmarkStart w:id="34" w:name="_Toc15377444"/>
      <w:r>
        <w:rPr>
          <w:rFonts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20</w:t>
      </w:r>
      <w:r>
        <w:rPr>
          <w:rFonts w:ascii="仿宋" w:hAnsi="仿宋" w:eastAsia="仿宋"/>
          <w:b/>
          <w:color w:val="000000" w:themeColor="text1"/>
          <w:sz w:val="32"/>
          <w:szCs w:val="32"/>
          <w14:textFill>
            <w14:solidFill>
              <w14:schemeClr w14:val="tx1"/>
            </w14:solidFill>
          </w14:textFill>
        </w:rPr>
        <w:t>年一般公共预算支出决算数为</w:t>
      </w:r>
      <w:r>
        <w:rPr>
          <w:rFonts w:ascii="仿宋" w:hAnsi="仿宋" w:eastAsia="仿宋"/>
          <w:b/>
          <w:color w:val="000000" w:themeColor="text1"/>
          <w:sz w:val="32"/>
          <w:szCs w:val="32"/>
          <w:lang w:val="en-US" w:eastAsia="zh-CN"/>
          <w14:textFill>
            <w14:solidFill>
              <w14:schemeClr w14:val="tx1"/>
            </w14:solidFill>
          </w14:textFill>
        </w:rPr>
        <w:t>288.19</w:t>
      </w:r>
      <w:r>
        <w:rPr>
          <w:rFonts w:ascii="仿宋" w:hAnsi="仿宋" w:eastAsia="仿宋"/>
          <w:color w:val="000000" w:themeColor="text1"/>
          <w:sz w:val="32"/>
          <w:szCs w:val="32"/>
          <w14:textFill>
            <w14:solidFill>
              <w14:schemeClr w14:val="tx1"/>
            </w14:solidFill>
          </w14:textFill>
        </w:rPr>
        <w:t>，</w:t>
      </w:r>
      <w:r>
        <w:rPr>
          <w:rFonts w:ascii="仿宋" w:hAnsi="仿宋" w:eastAsia="仿宋"/>
          <w:b/>
          <w:bCs/>
          <w:color w:val="000000" w:themeColor="text1"/>
          <w:sz w:val="32"/>
          <w:szCs w:val="32"/>
          <w14:textFill>
            <w14:solidFill>
              <w14:schemeClr w14:val="tx1"/>
            </w14:solidFill>
          </w14:textFill>
        </w:rPr>
        <w:t>完成</w:t>
      </w:r>
      <w:r>
        <w:rPr>
          <w:rFonts w:ascii="仿宋" w:hAnsi="仿宋" w:eastAsia="仿宋"/>
          <w:b/>
          <w:bCs/>
          <w:color w:val="000000"/>
          <w:sz w:val="32"/>
          <w:szCs w:val="32"/>
        </w:rPr>
        <w:t>预算100%。其中：</w:t>
      </w:r>
      <w:bookmarkEnd w:id="32"/>
      <w:bookmarkEnd w:id="33"/>
      <w:bookmarkEnd w:id="34"/>
    </w:p>
    <w:p>
      <w:pPr>
        <w:pStyle w:val="10"/>
        <w:numPr>
          <w:ilvl w:val="0"/>
          <w:numId w:val="2"/>
        </w:numPr>
        <w:bidi w:val="0"/>
        <w:spacing w:line="600" w:lineRule="exact"/>
        <w:ind w:firstLine="643" w:firstLineChars="200"/>
        <w:rPr>
          <w:rFonts w:ascii="仿宋" w:hAnsi="仿宋" w:eastAsia="仿宋"/>
          <w:bCs/>
          <w:color w:val="000000"/>
          <w:sz w:val="32"/>
          <w:szCs w:val="32"/>
        </w:rPr>
      </w:pPr>
      <w:r>
        <w:rPr>
          <w:rFonts w:ascii="仿宋" w:hAnsi="仿宋" w:eastAsia="仿宋"/>
          <w:b/>
          <w:bCs/>
          <w:color w:val="000000"/>
          <w:sz w:val="32"/>
          <w:szCs w:val="32"/>
        </w:rPr>
        <w:t>社会保障和就业:</w:t>
      </w:r>
      <w:r>
        <w:rPr>
          <w:rFonts w:ascii="仿宋" w:hAnsi="仿宋" w:eastAsia="仿宋"/>
          <w:bCs/>
          <w:color w:val="000000"/>
          <w:sz w:val="32"/>
          <w:szCs w:val="32"/>
        </w:rPr>
        <w:t xml:space="preserve"> 支出决算为</w:t>
      </w:r>
      <w:r>
        <w:rPr>
          <w:rFonts w:ascii="仿宋" w:hAnsi="仿宋" w:eastAsia="仿宋"/>
          <w:bCs/>
          <w:color w:val="000000"/>
          <w:sz w:val="32"/>
          <w:szCs w:val="32"/>
          <w:lang w:val="en-US" w:eastAsia="zh-CN"/>
        </w:rPr>
        <w:t>279.36</w:t>
      </w:r>
      <w:r>
        <w:rPr>
          <w:rFonts w:ascii="仿宋" w:hAnsi="仿宋" w:eastAsia="仿宋"/>
          <w:bCs/>
          <w:color w:val="000000"/>
          <w:sz w:val="32"/>
          <w:szCs w:val="32"/>
        </w:rPr>
        <w:t>万元，完成预算1</w:t>
      </w:r>
      <w:r>
        <w:rPr>
          <w:rFonts w:ascii="仿宋" w:hAnsi="仿宋" w:eastAsia="仿宋"/>
          <w:bCs/>
          <w:color w:val="000000"/>
          <w:sz w:val="32"/>
          <w:szCs w:val="32"/>
          <w:lang w:val="en-US" w:eastAsia="zh-CN"/>
        </w:rPr>
        <w:t>2</w:t>
      </w:r>
      <w:r>
        <w:rPr>
          <w:rFonts w:ascii="仿宋" w:hAnsi="仿宋" w:eastAsia="仿宋"/>
          <w:bCs/>
          <w:color w:val="000000"/>
          <w:sz w:val="32"/>
          <w:szCs w:val="32"/>
        </w:rPr>
        <w:t>6%，决算数大于预算数的主要原因是支付了上年项目本年</w:t>
      </w:r>
      <w:r>
        <w:rPr>
          <w:rFonts w:ascii="仿宋" w:hAnsi="仿宋" w:eastAsia="仿宋"/>
          <w:bCs/>
          <w:color w:val="000000"/>
          <w:sz w:val="32"/>
          <w:szCs w:val="32"/>
          <w:lang w:eastAsia="zh-CN"/>
        </w:rPr>
        <w:t>审计结算</w:t>
      </w:r>
      <w:r>
        <w:rPr>
          <w:rFonts w:ascii="仿宋" w:hAnsi="仿宋" w:eastAsia="仿宋"/>
          <w:bCs/>
          <w:color w:val="000000"/>
          <w:sz w:val="32"/>
          <w:szCs w:val="32"/>
        </w:rPr>
        <w:t>开支。</w:t>
      </w:r>
    </w:p>
    <w:p>
      <w:pPr>
        <w:pStyle w:val="10"/>
        <w:bidi w:val="0"/>
        <w:spacing w:line="600" w:lineRule="exact"/>
        <w:ind w:firstLine="643" w:firstLineChars="200"/>
        <w:rPr>
          <w:rFonts w:ascii="仿宋" w:hAnsi="仿宋" w:eastAsia="仿宋"/>
          <w:bCs/>
          <w:color w:val="000000"/>
          <w:sz w:val="32"/>
          <w:szCs w:val="32"/>
        </w:rPr>
      </w:pPr>
      <w:r>
        <w:rPr>
          <w:rFonts w:ascii="仿宋" w:hAnsi="仿宋" w:eastAsia="仿宋"/>
          <w:b/>
          <w:bCs/>
          <w:color w:val="000000"/>
          <w:sz w:val="32"/>
          <w:szCs w:val="32"/>
        </w:rPr>
        <w:t>2.</w:t>
      </w:r>
      <w:r>
        <w:rPr>
          <w:rFonts w:ascii="仿宋" w:hAnsi="仿宋" w:eastAsia="仿宋"/>
          <w:b/>
          <w:bCs/>
          <w:color w:val="000000" w:themeColor="text1"/>
          <w:sz w:val="32"/>
          <w:szCs w:val="32"/>
          <w14:textFill>
            <w14:solidFill>
              <w14:schemeClr w14:val="tx1"/>
            </w14:solidFill>
          </w14:textFill>
        </w:rPr>
        <w:t>卫生健康</w:t>
      </w:r>
      <w:r>
        <w:rPr>
          <w:rFonts w:ascii="仿宋" w:hAnsi="仿宋" w:eastAsia="仿宋"/>
          <w:b/>
          <w:bCs/>
          <w:color w:val="000000"/>
          <w:sz w:val="32"/>
          <w:szCs w:val="32"/>
        </w:rPr>
        <w:t>:</w:t>
      </w:r>
      <w:r>
        <w:rPr>
          <w:rFonts w:ascii="仿宋" w:hAnsi="仿宋" w:eastAsia="仿宋"/>
          <w:bCs/>
          <w:color w:val="000000"/>
          <w:sz w:val="32"/>
          <w:szCs w:val="32"/>
        </w:rPr>
        <w:t>支出决算为</w:t>
      </w:r>
      <w:r>
        <w:rPr>
          <w:rFonts w:ascii="仿宋" w:hAnsi="仿宋" w:eastAsia="仿宋"/>
          <w:bCs/>
          <w:color w:val="000000"/>
          <w:sz w:val="32"/>
          <w:szCs w:val="32"/>
          <w:lang w:val="en-US" w:eastAsia="zh-CN"/>
        </w:rPr>
        <w:t>2.79</w:t>
      </w:r>
      <w:r>
        <w:rPr>
          <w:rFonts w:ascii="仿宋" w:hAnsi="仿宋" w:eastAsia="仿宋"/>
          <w:bCs/>
          <w:color w:val="000000"/>
          <w:sz w:val="32"/>
          <w:szCs w:val="32"/>
        </w:rPr>
        <w:t>万元，完成预算100%，</w:t>
      </w:r>
    </w:p>
    <w:p>
      <w:pPr>
        <w:pStyle w:val="10"/>
        <w:bidi w:val="0"/>
        <w:spacing w:line="600" w:lineRule="exact"/>
        <w:ind w:firstLine="643" w:firstLineChars="200"/>
        <w:rPr>
          <w:rFonts w:ascii="仿宋" w:hAnsi="仿宋" w:eastAsia="仿宋"/>
          <w:b/>
          <w:color w:val="FF0000"/>
          <w:sz w:val="32"/>
          <w:szCs w:val="32"/>
        </w:rPr>
      </w:pPr>
      <w:r>
        <w:rPr>
          <w:rFonts w:ascii="仿宋" w:hAnsi="仿宋" w:eastAsia="仿宋"/>
          <w:b/>
          <w:color w:val="000000"/>
          <w:sz w:val="32"/>
          <w:szCs w:val="32"/>
        </w:rPr>
        <w:t>3.</w:t>
      </w:r>
      <w:r>
        <w:rPr>
          <w:rFonts w:ascii="仿宋" w:hAnsi="仿宋" w:eastAsia="仿宋"/>
          <w:b/>
          <w:bCs/>
          <w:color w:val="000000" w:themeColor="text1"/>
          <w:sz w:val="32"/>
          <w:szCs w:val="32"/>
          <w14:textFill>
            <w14:solidFill>
              <w14:schemeClr w14:val="tx1"/>
            </w14:solidFill>
          </w14:textFill>
        </w:rPr>
        <w:t>住房保障支出</w:t>
      </w:r>
      <w:r>
        <w:rPr>
          <w:rFonts w:ascii="仿宋" w:hAnsi="仿宋" w:eastAsia="仿宋"/>
          <w:b/>
          <w:bCs/>
          <w:color w:val="000000" w:themeColor="text1"/>
          <w:sz w:val="32"/>
          <w:szCs w:val="32"/>
          <w:lang w:val="en-US" w:eastAsia="zh-CN"/>
          <w14:textFill>
            <w14:solidFill>
              <w14:schemeClr w14:val="tx1"/>
            </w14:solidFill>
          </w14:textFill>
        </w:rPr>
        <w:t>6.04</w:t>
      </w:r>
      <w:r>
        <w:rPr>
          <w:rFonts w:ascii="仿宋" w:hAnsi="仿宋" w:eastAsia="仿宋"/>
          <w:color w:val="000000" w:themeColor="text1"/>
          <w:sz w:val="32"/>
          <w:szCs w:val="32"/>
          <w14:textFill>
            <w14:solidFill>
              <w14:schemeClr w14:val="tx1"/>
            </w14:solidFill>
          </w14:textFill>
        </w:rPr>
        <w:t>万元，</w:t>
      </w:r>
      <w:r>
        <w:rPr>
          <w:rFonts w:ascii="仿宋" w:hAnsi="仿宋" w:eastAsia="仿宋"/>
          <w:bCs/>
          <w:color w:val="000000"/>
          <w:sz w:val="32"/>
          <w:szCs w:val="32"/>
        </w:rPr>
        <w:t>完成预算100%，</w:t>
      </w:r>
    </w:p>
    <w:p>
      <w:pPr>
        <w:pStyle w:val="10"/>
        <w:bidi w:val="0"/>
        <w:spacing w:line="600" w:lineRule="exact"/>
        <w:ind w:firstLine="640"/>
        <w:rPr>
          <w:rFonts w:ascii="仿宋" w:hAnsi="仿宋" w:eastAsia="仿宋"/>
          <w:b/>
          <w:color w:val="000000"/>
          <w:sz w:val="32"/>
          <w:szCs w:val="32"/>
        </w:rPr>
      </w:pPr>
    </w:p>
    <w:p>
      <w:pPr>
        <w:pStyle w:val="10"/>
        <w:numPr>
          <w:ilvl w:val="0"/>
          <w:numId w:val="0"/>
        </w:numPr>
        <w:tabs>
          <w:tab w:val="right" w:pos="8306"/>
        </w:tabs>
        <w:bidi w:val="0"/>
        <w:spacing w:line="600" w:lineRule="exact"/>
        <w:outlineLvl w:val="1"/>
        <w:rPr>
          <w:rFonts w:asciiTheme="majorHAnsi" w:hAnsiTheme="majorHAnsi" w:eastAsiaTheme="majorEastAsia" w:cstheme="majorBidi"/>
          <w:b/>
          <w:bCs/>
          <w:sz w:val="32"/>
          <w:szCs w:val="32"/>
        </w:rPr>
      </w:pPr>
      <w:bookmarkStart w:id="35" w:name="_Toc15396608"/>
      <w:bookmarkStart w:id="36" w:name="_Toc15377214"/>
      <w:r>
        <w:rPr>
          <w:rFonts w:ascii="黑体" w:hAnsi="黑体" w:eastAsia="黑体"/>
          <w:color w:val="000000"/>
          <w:sz w:val="32"/>
          <w:szCs w:val="32"/>
        </w:rPr>
        <w:t>六</w:t>
      </w:r>
      <w:r>
        <w:rPr>
          <w:rFonts w:ascii="黑体" w:hAnsi="黑体" w:eastAsia="黑体"/>
          <w:b/>
          <w:color w:val="000000"/>
          <w:sz w:val="32"/>
          <w:szCs w:val="32"/>
        </w:rPr>
        <w:t>、一</w:t>
      </w:r>
      <w:r>
        <w:rPr>
          <w:rFonts w:ascii="黑体" w:hAnsi="黑体" w:eastAsia="黑体" w:cstheme="majorBidi"/>
          <w:bCs/>
          <w:sz w:val="32"/>
          <w:szCs w:val="32"/>
        </w:rPr>
        <w:t>般公共预算财政拨款基本支出决算情况说明</w:t>
      </w:r>
      <w:bookmarkEnd w:id="35"/>
      <w:bookmarkEnd w:id="36"/>
      <w:r>
        <w:rPr>
          <w:rFonts w:ascii="黑体" w:hAnsi="黑体" w:eastAsia="黑体" w:cstheme="majorBidi"/>
          <w:bCs/>
          <w:sz w:val="32"/>
          <w:szCs w:val="32"/>
        </w:rPr>
        <w:tab/>
      </w:r>
    </w:p>
    <w:p>
      <w:pPr>
        <w:pStyle w:val="10"/>
        <w:bidi w:val="0"/>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ascii="仿宋" w:hAnsi="仿宋" w:eastAsia="仿宋"/>
          <w:color w:val="000000"/>
          <w:sz w:val="32"/>
          <w:szCs w:val="32"/>
          <w:lang w:val="en-US" w:eastAsia="zh-CN"/>
        </w:rPr>
        <w:t>20</w:t>
      </w:r>
      <w:r>
        <w:rPr>
          <w:rFonts w:ascii="仿宋" w:hAnsi="仿宋" w:eastAsia="仿宋"/>
          <w:color w:val="000000"/>
          <w:sz w:val="32"/>
          <w:szCs w:val="32"/>
        </w:rPr>
        <w:t>年一般公共预算财政拨款基本支出8</w:t>
      </w:r>
      <w:r>
        <w:rPr>
          <w:rFonts w:ascii="仿宋" w:hAnsi="仿宋" w:eastAsia="仿宋"/>
          <w:color w:val="000000"/>
          <w:sz w:val="32"/>
          <w:szCs w:val="32"/>
          <w:lang w:val="en-US" w:eastAsia="zh-CN"/>
        </w:rPr>
        <w:t>4.01</w:t>
      </w:r>
      <w:r>
        <w:rPr>
          <w:rFonts w:ascii="仿宋" w:hAnsi="仿宋" w:eastAsia="仿宋"/>
          <w:color w:val="000000"/>
          <w:sz w:val="32"/>
          <w:szCs w:val="32"/>
        </w:rPr>
        <w:t>万元，其中：人员经费</w:t>
      </w:r>
      <w:r>
        <w:rPr>
          <w:rFonts w:ascii="仿宋" w:hAnsi="仿宋" w:eastAsia="仿宋"/>
          <w:color w:val="000000"/>
          <w:sz w:val="32"/>
          <w:szCs w:val="32"/>
          <w:lang w:val="en-US" w:eastAsia="zh-CN"/>
        </w:rPr>
        <w:t>79</w:t>
      </w:r>
      <w:r>
        <w:rPr>
          <w:rFonts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ascii="仿宋" w:hAnsi="仿宋" w:eastAsia="仿宋"/>
          <w:color w:val="000000"/>
          <w:sz w:val="32"/>
          <w:szCs w:val="32"/>
        </w:rPr>
        <w:t>　　日常公用经费</w:t>
      </w:r>
      <w:r>
        <w:rPr>
          <w:rFonts w:ascii="仿宋" w:hAnsi="仿宋" w:eastAsia="仿宋"/>
          <w:color w:val="000000"/>
          <w:sz w:val="32"/>
          <w:szCs w:val="32"/>
          <w:lang w:val="en-US" w:eastAsia="zh-CN"/>
        </w:rPr>
        <w:t>5.01</w:t>
      </w:r>
      <w:r>
        <w:rPr>
          <w:rFonts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10"/>
        <w:numPr>
          <w:ilvl w:val="0"/>
          <w:numId w:val="0"/>
        </w:numPr>
        <w:bidi w:val="0"/>
        <w:spacing w:line="600" w:lineRule="exact"/>
        <w:outlineLvl w:val="1"/>
        <w:rPr>
          <w:rFonts w:ascii="黑体" w:hAnsi="黑体" w:eastAsia="黑体" w:cstheme="majorBidi"/>
          <w:bCs/>
          <w:sz w:val="32"/>
          <w:szCs w:val="32"/>
        </w:rPr>
      </w:pPr>
      <w:bookmarkStart w:id="37" w:name="_Toc15377215"/>
      <w:bookmarkStart w:id="38" w:name="_Toc15396609"/>
      <w:r>
        <w:rPr>
          <w:rFonts w:ascii="黑体" w:hAnsi="黑体" w:eastAsia="黑体"/>
          <w:color w:val="000000"/>
          <w:sz w:val="32"/>
          <w:szCs w:val="32"/>
        </w:rPr>
        <w:t>七、</w:t>
      </w:r>
      <w:r>
        <w:rPr>
          <w:rFonts w:ascii="黑体" w:hAnsi="黑体" w:eastAsia="黑体" w:cstheme="majorBidi"/>
          <w:b/>
          <w:bCs/>
          <w:sz w:val="32"/>
          <w:szCs w:val="32"/>
        </w:rPr>
        <w:t>“</w:t>
      </w:r>
      <w:r>
        <w:rPr>
          <w:rFonts w:ascii="黑体" w:hAnsi="黑体" w:eastAsia="黑体" w:cstheme="majorBidi"/>
          <w:bCs/>
          <w:sz w:val="32"/>
          <w:szCs w:val="32"/>
        </w:rPr>
        <w:t>三公”经费财政拨款支出决算情况说明</w:t>
      </w:r>
      <w:bookmarkEnd w:id="37"/>
      <w:bookmarkEnd w:id="38"/>
    </w:p>
    <w:p>
      <w:pPr>
        <w:pStyle w:val="10"/>
        <w:numPr>
          <w:ilvl w:val="0"/>
          <w:numId w:val="0"/>
        </w:numPr>
        <w:bidi w:val="0"/>
        <w:spacing w:line="600" w:lineRule="exact"/>
        <w:outlineLvl w:val="2"/>
        <w:rPr>
          <w:rFonts w:ascii="仿宋" w:hAnsi="仿宋" w:eastAsia="仿宋"/>
          <w:b/>
          <w:color w:val="000000"/>
          <w:sz w:val="32"/>
          <w:szCs w:val="32"/>
        </w:rPr>
      </w:pPr>
      <w:bookmarkStart w:id="39" w:name="_Toc15377216"/>
      <w:r>
        <w:rPr>
          <w:rFonts w:ascii="仿宋" w:hAnsi="仿宋" w:eastAsia="仿宋"/>
          <w:b/>
          <w:color w:val="000000"/>
          <w:sz w:val="32"/>
          <w:szCs w:val="32"/>
        </w:rPr>
        <w:t>（一）“三公”经费财政拨款支出决算总体情况说明</w:t>
      </w:r>
      <w:bookmarkEnd w:id="39"/>
    </w:p>
    <w:p>
      <w:pPr>
        <w:pStyle w:val="10"/>
        <w:bidi w:val="0"/>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ascii="仿宋" w:hAnsi="仿宋" w:eastAsia="仿宋"/>
          <w:color w:val="000000"/>
          <w:sz w:val="32"/>
          <w:szCs w:val="32"/>
          <w:lang w:val="en-US" w:eastAsia="zh-CN"/>
        </w:rPr>
        <w:t>20</w:t>
      </w:r>
      <w:r>
        <w:rPr>
          <w:rFonts w:ascii="仿宋" w:hAnsi="仿宋" w:eastAsia="仿宋"/>
          <w:color w:val="000000"/>
          <w:sz w:val="32"/>
          <w:szCs w:val="32"/>
        </w:rPr>
        <w:t>年“三公”经费财政拨款支出决算为</w:t>
      </w:r>
      <w:r>
        <w:rPr>
          <w:rFonts w:ascii="仿宋" w:hAnsi="仿宋" w:eastAsia="仿宋"/>
          <w:color w:val="000000"/>
          <w:sz w:val="32"/>
          <w:szCs w:val="32"/>
          <w:lang w:val="en-US" w:eastAsia="zh-CN"/>
        </w:rPr>
        <w:t>0.55</w:t>
      </w:r>
      <w:r>
        <w:rPr>
          <w:rFonts w:ascii="仿宋" w:hAnsi="仿宋" w:eastAsia="仿宋"/>
          <w:color w:val="000000"/>
          <w:sz w:val="32"/>
          <w:szCs w:val="32"/>
        </w:rPr>
        <w:t>万元，完成预算</w:t>
      </w:r>
      <w:r>
        <w:rPr>
          <w:rFonts w:ascii="仿宋" w:hAnsi="仿宋" w:eastAsia="仿宋"/>
          <w:color w:val="000000"/>
          <w:sz w:val="32"/>
          <w:szCs w:val="32"/>
          <w:lang w:val="en-US" w:eastAsia="zh-CN"/>
        </w:rPr>
        <w:t>57.9</w:t>
      </w:r>
      <w:r>
        <w:rPr>
          <w:rFonts w:ascii="仿宋" w:hAnsi="仿宋" w:eastAsia="仿宋"/>
          <w:color w:val="000000"/>
          <w:sz w:val="32"/>
          <w:szCs w:val="32"/>
        </w:rPr>
        <w:t>%，决算数小于预算数（或与预算数持平）的主要原因是无公务接待费开支，公务用车运行费开支</w:t>
      </w:r>
      <w:r>
        <w:rPr>
          <w:rFonts w:ascii="仿宋" w:hAnsi="仿宋" w:eastAsia="仿宋"/>
          <w:color w:val="000000"/>
          <w:sz w:val="32"/>
          <w:szCs w:val="32"/>
          <w:lang w:val="en-US" w:eastAsia="zh-CN"/>
        </w:rPr>
        <w:t>0.55</w:t>
      </w:r>
      <w:r>
        <w:rPr>
          <w:rFonts w:ascii="仿宋" w:hAnsi="仿宋" w:eastAsia="仿宋"/>
          <w:color w:val="000000"/>
          <w:sz w:val="32"/>
          <w:szCs w:val="32"/>
        </w:rPr>
        <w:t>万元</w:t>
      </w:r>
    </w:p>
    <w:p>
      <w:pPr>
        <w:pStyle w:val="10"/>
        <w:numPr>
          <w:ilvl w:val="0"/>
          <w:numId w:val="0"/>
        </w:numPr>
        <w:bidi w:val="0"/>
        <w:spacing w:line="600" w:lineRule="exact"/>
        <w:outlineLvl w:val="2"/>
        <w:rPr>
          <w:rFonts w:ascii="仿宋" w:hAnsi="仿宋" w:eastAsia="仿宋"/>
          <w:b/>
          <w:color w:val="000000"/>
          <w:sz w:val="32"/>
          <w:szCs w:val="32"/>
        </w:rPr>
      </w:pPr>
      <w:bookmarkStart w:id="40" w:name="_Toc15377217"/>
      <w:r>
        <w:rPr>
          <w:rFonts w:ascii="仿宋" w:hAnsi="仿宋" w:eastAsia="仿宋"/>
          <w:b/>
          <w:color w:val="000000"/>
          <w:sz w:val="32"/>
          <w:szCs w:val="32"/>
        </w:rPr>
        <w:t>（二）“三公”经费财政拨款支出决算具体情况说明</w:t>
      </w:r>
      <w:bookmarkEnd w:id="40"/>
    </w:p>
    <w:p>
      <w:pPr>
        <w:pStyle w:val="10"/>
        <w:bidi w:val="0"/>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ascii="仿宋" w:hAnsi="仿宋" w:eastAsia="仿宋"/>
          <w:color w:val="000000"/>
          <w:sz w:val="32"/>
          <w:szCs w:val="32"/>
          <w:lang w:val="en-US" w:eastAsia="zh-CN"/>
        </w:rPr>
        <w:t>20</w:t>
      </w:r>
      <w:r>
        <w:rPr>
          <w:rFonts w:ascii="仿宋" w:hAnsi="仿宋" w:eastAsia="仿宋"/>
          <w:color w:val="000000"/>
          <w:sz w:val="32"/>
          <w:szCs w:val="32"/>
        </w:rPr>
        <w:t>年“三公”经费财政拨款支出决算中，因公出国（境）费支出决算0万元，占0%；公务用车购置及运行维护费支出决算</w:t>
      </w:r>
      <w:r>
        <w:rPr>
          <w:rFonts w:ascii="仿宋" w:hAnsi="仿宋" w:eastAsia="仿宋"/>
          <w:color w:val="000000"/>
          <w:sz w:val="32"/>
          <w:szCs w:val="32"/>
          <w:lang w:val="en-US" w:eastAsia="zh-CN"/>
        </w:rPr>
        <w:t>0.55</w:t>
      </w:r>
      <w:r>
        <w:rPr>
          <w:rFonts w:ascii="仿宋" w:hAnsi="仿宋" w:eastAsia="仿宋"/>
          <w:color w:val="000000"/>
          <w:sz w:val="32"/>
          <w:szCs w:val="32"/>
        </w:rPr>
        <w:t>万元，占</w:t>
      </w:r>
      <w:r>
        <w:rPr>
          <w:rFonts w:ascii="仿宋" w:hAnsi="仿宋" w:eastAsia="仿宋"/>
          <w:color w:val="000000"/>
          <w:sz w:val="32"/>
          <w:szCs w:val="32"/>
          <w:lang w:val="en-US" w:eastAsia="zh-CN"/>
        </w:rPr>
        <w:t>57.9</w:t>
      </w:r>
      <w:r>
        <w:rPr>
          <w:rFonts w:ascii="仿宋" w:hAnsi="仿宋" w:eastAsia="仿宋"/>
          <w:color w:val="000000"/>
          <w:sz w:val="32"/>
          <w:szCs w:val="32"/>
        </w:rPr>
        <w:t>%；公务接待费支出决算0万元，占0%。具体情况如下：</w:t>
      </w:r>
    </w:p>
    <w:p>
      <w:pPr>
        <w:pStyle w:val="10"/>
        <w:widowControl w:val="0"/>
        <w:bidi w:val="0"/>
        <w:jc w:val="both"/>
      </w:pPr>
      <w:r>
        <w:drawing>
          <wp:inline distT="0" distB="0" distL="0" distR="0">
            <wp:extent cx="5273675" cy="2965450"/>
            <wp:effectExtent l="0" t="0" r="0" b="0"/>
            <wp:docPr id="7" name="对象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before="101" w:line="366" w:lineRule="auto"/>
        <w:ind w:left="445" w:right="95" w:firstLine="662"/>
        <w:rPr>
          <w:rFonts w:ascii="仿宋" w:hAnsi="仿宋" w:eastAsia="仿宋" w:cs="仿宋"/>
          <w:sz w:val="31"/>
          <w:szCs w:val="31"/>
        </w:rPr>
      </w:pPr>
      <w:r>
        <w:rPr>
          <w:rFonts w:ascii="仿宋" w:hAnsi="仿宋" w:eastAsia="仿宋" w:cs="仿宋"/>
          <w:spacing w:val="-4"/>
          <w:sz w:val="31"/>
          <w:szCs w:val="31"/>
        </w:rPr>
        <w:t>1.</w:t>
      </w:r>
      <w:r>
        <w:rPr>
          <w:rFonts w:ascii="仿宋" w:hAnsi="仿宋" w:eastAsia="仿宋" w:cs="仿宋"/>
          <w:spacing w:val="-4"/>
          <w:sz w:val="31"/>
          <w:szCs w:val="31"/>
          <w14:textOutline w14:w="5793" w14:cap="sq" w14:cmpd="sng">
            <w14:solidFill>
              <w14:srgbClr w14:val="000000"/>
            </w14:solidFill>
            <w14:prstDash w14:val="solid"/>
            <w14:bevel/>
          </w14:textOutline>
        </w:rPr>
        <w:t>因公出国</w:t>
      </w:r>
      <w:r>
        <w:rPr>
          <w:rFonts w:ascii="仿宋" w:hAnsi="仿宋" w:eastAsia="仿宋" w:cs="仿宋"/>
          <w:spacing w:val="-3"/>
          <w:sz w:val="31"/>
          <w:szCs w:val="31"/>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(境</w:t>
      </w:r>
      <w:r>
        <w:rPr>
          <w:rFonts w:ascii="仿宋" w:hAnsi="仿宋" w:eastAsia="仿宋" w:cs="仿宋"/>
          <w:spacing w:val="-2"/>
          <w:sz w:val="31"/>
          <w:szCs w:val="31"/>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w:t>
      </w:r>
      <w:r>
        <w:rPr>
          <w:rFonts w:ascii="仿宋" w:hAnsi="仿宋" w:eastAsia="仿宋" w:cs="仿宋"/>
          <w:spacing w:val="-2"/>
          <w:sz w:val="31"/>
          <w:szCs w:val="31"/>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经费支出</w:t>
      </w:r>
      <w:r>
        <w:rPr>
          <w:rFonts w:ascii="仿宋" w:hAnsi="仿宋" w:eastAsia="仿宋" w:cs="仿宋"/>
          <w:spacing w:val="-2"/>
          <w:sz w:val="31"/>
          <w:szCs w:val="31"/>
        </w:rPr>
        <w:t xml:space="preserve"> 0 万元，完成预算 0%。</w:t>
      </w:r>
      <w:r>
        <w:rPr>
          <w:rFonts w:ascii="仿宋" w:hAnsi="仿宋" w:eastAsia="仿宋" w:cs="仿宋"/>
          <w:sz w:val="31"/>
          <w:szCs w:val="31"/>
        </w:rPr>
        <w:t xml:space="preserve"> </w:t>
      </w:r>
      <w:r>
        <w:rPr>
          <w:rFonts w:ascii="仿宋" w:hAnsi="仿宋" w:eastAsia="仿宋" w:cs="仿宋"/>
          <w:spacing w:val="-19"/>
          <w:sz w:val="31"/>
          <w:szCs w:val="31"/>
        </w:rPr>
        <w:t>全</w:t>
      </w:r>
      <w:r>
        <w:rPr>
          <w:rFonts w:ascii="仿宋" w:hAnsi="仿宋" w:eastAsia="仿宋" w:cs="仿宋"/>
          <w:spacing w:val="-14"/>
          <w:sz w:val="31"/>
          <w:szCs w:val="31"/>
        </w:rPr>
        <w:t>年安排因公出国 (境) 团组 0 次， 出国 (境 ) 0 人。</w:t>
      </w:r>
      <w:r>
        <w:rPr>
          <w:rFonts w:ascii="仿宋" w:hAnsi="仿宋" w:eastAsia="仿宋" w:cs="仿宋"/>
          <w:spacing w:val="7"/>
          <w:sz w:val="31"/>
          <w:szCs w:val="31"/>
        </w:rPr>
        <w:t>。</w:t>
      </w:r>
    </w:p>
    <w:p>
      <w:pPr>
        <w:spacing w:before="34" w:line="222" w:lineRule="auto"/>
        <w:ind w:left="1097"/>
        <w:rPr>
          <w:rFonts w:ascii="仿宋" w:hAnsi="仿宋" w:eastAsia="仿宋" w:cs="仿宋"/>
          <w:sz w:val="31"/>
          <w:szCs w:val="31"/>
        </w:rPr>
      </w:pPr>
      <w:r>
        <w:rPr>
          <w:rFonts w:ascii="仿宋" w:hAnsi="仿宋" w:eastAsia="仿宋" w:cs="仿宋"/>
          <w:spacing w:val="7"/>
          <w:sz w:val="31"/>
          <w:szCs w:val="31"/>
        </w:rPr>
        <w:t>开</w:t>
      </w:r>
      <w:r>
        <w:rPr>
          <w:rFonts w:ascii="仿宋" w:hAnsi="仿宋" w:eastAsia="仿宋" w:cs="仿宋"/>
          <w:spacing w:val="6"/>
          <w:sz w:val="31"/>
          <w:szCs w:val="31"/>
        </w:rPr>
        <w:t>支内容包括：无。</w:t>
      </w:r>
    </w:p>
    <w:p>
      <w:pPr>
        <w:spacing w:line="600" w:lineRule="exact"/>
        <w:ind w:firstLine="640"/>
        <w:rPr>
          <w:rFonts w:ascii="仿宋" w:hAnsi="仿宋" w:eastAsia="仿宋" w:cs="仿宋"/>
          <w:sz w:val="31"/>
          <w:szCs w:val="31"/>
        </w:rPr>
      </w:pPr>
      <w:r>
        <w:rPr>
          <w:rFonts w:ascii="仿宋" w:hAnsi="仿宋" w:eastAsia="仿宋" w:cs="仿宋"/>
          <w:spacing w:val="6"/>
          <w:sz w:val="31"/>
          <w:szCs w:val="31"/>
        </w:rPr>
        <w:t>2.</w:t>
      </w:r>
      <w:r>
        <w:rPr>
          <w:rFonts w:ascii="仿宋" w:hAnsi="仿宋" w:eastAsia="仿宋" w:cs="仿宋"/>
          <w:spacing w:val="5"/>
          <w:sz w:val="31"/>
          <w:szCs w:val="31"/>
          <w14:textOutline w14:w="5793" w14:cap="sq" w14:cmpd="sng">
            <w14:solidFill>
              <w14:srgbClr w14:val="000000"/>
            </w14:solidFill>
            <w14:prstDash w14:val="solid"/>
            <w14:bevel/>
          </w14:textOutline>
        </w:rPr>
        <w:t>公</w:t>
      </w:r>
      <w:r>
        <w:rPr>
          <w:rFonts w:ascii="仿宋" w:hAnsi="仿宋" w:eastAsia="仿宋" w:cs="仿宋"/>
          <w:spacing w:val="3"/>
          <w:sz w:val="31"/>
          <w:szCs w:val="31"/>
          <w14:textOutline w14:w="5793" w14:cap="sq" w14:cmpd="sng">
            <w14:solidFill>
              <w14:srgbClr w14:val="000000"/>
            </w14:solidFill>
            <w14:prstDash w14:val="solid"/>
            <w14:bevel/>
          </w14:textOutline>
        </w:rPr>
        <w:t>务用车购置及运行维护费支出</w:t>
      </w:r>
      <w:r>
        <w:rPr>
          <w:rFonts w:hint="eastAsia" w:ascii="仿宋" w:hAnsi="仿宋" w:eastAsia="仿宋" w:cs="仿宋"/>
          <w:spacing w:val="3"/>
          <w:sz w:val="31"/>
          <w:szCs w:val="31"/>
          <w:lang w:val="en-US" w:eastAsia="zh-CN"/>
        </w:rPr>
        <w:t>0.55</w:t>
      </w:r>
      <w:r>
        <w:rPr>
          <w:rFonts w:ascii="仿宋" w:hAnsi="仿宋" w:eastAsia="仿宋" w:cs="仿宋"/>
          <w:spacing w:val="3"/>
          <w:sz w:val="31"/>
          <w:szCs w:val="31"/>
        </w:rPr>
        <w:t xml:space="preserve"> 万元,完成</w:t>
      </w:r>
      <w:r>
        <w:rPr>
          <w:rFonts w:ascii="仿宋" w:hAnsi="仿宋" w:eastAsia="仿宋" w:cs="仿宋"/>
          <w:spacing w:val="4"/>
          <w:sz w:val="31"/>
          <w:szCs w:val="31"/>
        </w:rPr>
        <w:t>预算</w:t>
      </w:r>
      <w:r>
        <w:rPr>
          <w:rFonts w:hint="eastAsia" w:ascii="仿宋" w:hAnsi="仿宋" w:eastAsia="仿宋" w:cs="仿宋"/>
          <w:spacing w:val="4"/>
          <w:sz w:val="31"/>
          <w:szCs w:val="31"/>
          <w:lang w:val="en-US" w:eastAsia="zh-CN"/>
        </w:rPr>
        <w:t>57.9</w:t>
      </w:r>
      <w:r>
        <w:rPr>
          <w:rFonts w:ascii="仿宋" w:hAnsi="仿宋" w:eastAsia="仿宋" w:cs="仿宋"/>
          <w:spacing w:val="2"/>
          <w:sz w:val="31"/>
          <w:szCs w:val="31"/>
        </w:rPr>
        <w:t>%。公务用车购置及运行维护费支出决算比 2019</w:t>
      </w:r>
      <w:r>
        <w:rPr>
          <w:rFonts w:ascii="仿宋" w:hAnsi="仿宋" w:eastAsia="仿宋" w:cs="仿宋"/>
          <w:spacing w:val="6"/>
          <w:sz w:val="31"/>
          <w:szCs w:val="31"/>
        </w:rPr>
        <w:t>年</w:t>
      </w:r>
      <w:r>
        <w:rPr>
          <w:rFonts w:hint="eastAsia" w:ascii="仿宋" w:hAnsi="仿宋" w:eastAsia="仿宋" w:cs="仿宋"/>
          <w:spacing w:val="6"/>
          <w:sz w:val="31"/>
          <w:szCs w:val="31"/>
          <w:lang w:eastAsia="zh-CN"/>
        </w:rPr>
        <w:t>增加</w:t>
      </w:r>
      <w:r>
        <w:rPr>
          <w:rFonts w:hint="eastAsia" w:ascii="仿宋" w:hAnsi="仿宋" w:eastAsia="仿宋" w:cs="仿宋"/>
          <w:spacing w:val="6"/>
          <w:sz w:val="31"/>
          <w:szCs w:val="31"/>
          <w:lang w:val="en-US" w:eastAsia="zh-CN"/>
        </w:rPr>
        <w:t>0.55</w:t>
      </w:r>
      <w:r>
        <w:rPr>
          <w:rFonts w:ascii="仿宋" w:hAnsi="仿宋" w:eastAsia="仿宋" w:cs="仿宋"/>
          <w:spacing w:val="3"/>
          <w:sz w:val="31"/>
          <w:szCs w:val="31"/>
        </w:rPr>
        <w:t xml:space="preserve"> 万元，</w:t>
      </w:r>
      <w:r>
        <w:rPr>
          <w:rFonts w:hint="eastAsia" w:ascii="仿宋" w:hAnsi="仿宋" w:eastAsia="仿宋" w:cs="仿宋"/>
          <w:spacing w:val="3"/>
          <w:sz w:val="31"/>
          <w:szCs w:val="31"/>
          <w:lang w:eastAsia="zh-CN"/>
        </w:rPr>
        <w:t>增加</w:t>
      </w:r>
      <w:r>
        <w:rPr>
          <w:rFonts w:hint="eastAsia" w:ascii="仿宋" w:hAnsi="仿宋" w:eastAsia="仿宋" w:cs="仿宋"/>
          <w:spacing w:val="3"/>
          <w:sz w:val="31"/>
          <w:szCs w:val="31"/>
          <w:lang w:val="en-US" w:eastAsia="zh-CN"/>
        </w:rPr>
        <w:t>55</w:t>
      </w:r>
      <w:r>
        <w:rPr>
          <w:rFonts w:ascii="仿宋" w:hAnsi="仿宋" w:eastAsia="仿宋" w:cs="仿宋"/>
          <w:spacing w:val="3"/>
          <w:sz w:val="31"/>
          <w:szCs w:val="31"/>
        </w:rPr>
        <w:t>%。主要原因是</w:t>
      </w:r>
      <w:r>
        <w:rPr>
          <w:rFonts w:hint="eastAsia" w:ascii="仿宋" w:hAnsi="仿宋" w:eastAsia="仿宋" w:cs="仿宋"/>
          <w:spacing w:val="3"/>
          <w:sz w:val="31"/>
          <w:szCs w:val="31"/>
          <w:lang w:eastAsia="zh-CN"/>
        </w:rPr>
        <w:t>在</w:t>
      </w:r>
      <w:r>
        <w:rPr>
          <w:rFonts w:hint="eastAsia" w:ascii="仿宋" w:hAnsi="仿宋" w:eastAsia="仿宋" w:cs="仿宋"/>
          <w:spacing w:val="3"/>
          <w:sz w:val="31"/>
          <w:szCs w:val="31"/>
          <w:lang w:val="en-US" w:eastAsia="zh-CN"/>
        </w:rPr>
        <w:t>2019年</w:t>
      </w:r>
      <w:r>
        <w:rPr>
          <w:rFonts w:hint="eastAsia" w:ascii="仿宋" w:hAnsi="仿宋" w:eastAsia="仿宋"/>
          <w:color w:val="000000"/>
          <w:sz w:val="32"/>
          <w:szCs w:val="32"/>
        </w:rPr>
        <w:t>公务用车运行费开支1.36万元因我单位公车无编决算时调为其它交通费支出</w:t>
      </w:r>
      <w:r>
        <w:rPr>
          <w:rFonts w:hint="eastAsia" w:ascii="仿宋" w:hAnsi="仿宋" w:eastAsia="仿宋"/>
          <w:color w:val="000000"/>
          <w:sz w:val="32"/>
          <w:szCs w:val="32"/>
          <w:lang w:eastAsia="zh-CN"/>
        </w:rPr>
        <w:t>，与</w:t>
      </w:r>
      <w:r>
        <w:rPr>
          <w:rFonts w:hint="eastAsia" w:ascii="仿宋" w:hAnsi="仿宋" w:eastAsia="仿宋"/>
          <w:color w:val="000000"/>
          <w:sz w:val="32"/>
          <w:szCs w:val="32"/>
          <w:lang w:val="en-US" w:eastAsia="zh-CN"/>
        </w:rPr>
        <w:t>2020年相比增加55%</w:t>
      </w:r>
      <w:r>
        <w:rPr>
          <w:rFonts w:hint="eastAsia" w:ascii="仿宋" w:hAnsi="仿宋" w:eastAsia="仿宋"/>
          <w:color w:val="000000"/>
          <w:sz w:val="32"/>
          <w:szCs w:val="32"/>
        </w:rPr>
        <w:t>。</w:t>
      </w:r>
    </w:p>
    <w:p>
      <w:pPr>
        <w:spacing w:before="71" w:line="360" w:lineRule="auto"/>
        <w:ind w:left="445" w:firstLine="642"/>
        <w:rPr>
          <w:rFonts w:ascii="仿宋" w:hAnsi="仿宋" w:eastAsia="仿宋" w:cs="仿宋"/>
          <w:sz w:val="31"/>
          <w:szCs w:val="31"/>
        </w:rPr>
      </w:pPr>
      <w:r>
        <w:rPr>
          <w:rFonts w:ascii="仿宋" w:hAnsi="仿宋" w:eastAsia="仿宋" w:cs="仿宋"/>
          <w:spacing w:val="-4"/>
          <w:sz w:val="31"/>
          <w:szCs w:val="31"/>
        </w:rPr>
        <w:t>其中</w:t>
      </w:r>
      <w:r>
        <w:rPr>
          <w:rFonts w:ascii="仿宋" w:hAnsi="仿宋" w:eastAsia="仿宋" w:cs="仿宋"/>
          <w:spacing w:val="-3"/>
          <w:sz w:val="31"/>
          <w:szCs w:val="31"/>
        </w:rPr>
        <w:t>：</w:t>
      </w:r>
      <w:r>
        <w:rPr>
          <w:rFonts w:ascii="仿宋" w:hAnsi="仿宋" w:eastAsia="仿宋" w:cs="仿宋"/>
          <w:spacing w:val="-2"/>
          <w:sz w:val="31"/>
          <w:szCs w:val="31"/>
        </w:rPr>
        <w:t>公务用车购</w:t>
      </w:r>
      <w:r>
        <w:rPr>
          <w:rFonts w:ascii="仿宋" w:hAnsi="仿宋" w:eastAsia="仿宋" w:cs="仿宋"/>
          <w:spacing w:val="-2"/>
          <w:sz w:val="31"/>
          <w:szCs w:val="31"/>
          <w14:textOutline w14:w="5793" w14:cap="sq" w14:cmpd="sng">
            <w14:solidFill>
              <w14:srgbClr w14:val="000000"/>
            </w14:solidFill>
            <w14:prstDash w14:val="solid"/>
            <w14:bevel/>
          </w14:textOutline>
        </w:rPr>
        <w:t>置支出</w:t>
      </w:r>
      <w:r>
        <w:rPr>
          <w:rFonts w:ascii="仿宋" w:hAnsi="仿宋" w:eastAsia="仿宋" w:cs="仿宋"/>
          <w:spacing w:val="-2"/>
          <w:sz w:val="31"/>
          <w:szCs w:val="31"/>
        </w:rPr>
        <w:t xml:space="preserve"> 0 万元。全年按规定更新购</w:t>
      </w:r>
      <w:r>
        <w:rPr>
          <w:rFonts w:ascii="仿宋" w:hAnsi="仿宋" w:eastAsia="仿宋" w:cs="仿宋"/>
          <w:sz w:val="31"/>
          <w:szCs w:val="31"/>
        </w:rPr>
        <w:t xml:space="preserve"> </w:t>
      </w:r>
      <w:r>
        <w:rPr>
          <w:rFonts w:ascii="仿宋" w:hAnsi="仿宋" w:eastAsia="仿宋" w:cs="仿宋"/>
          <w:spacing w:val="-11"/>
          <w:sz w:val="31"/>
          <w:szCs w:val="31"/>
        </w:rPr>
        <w:t>置公务用车 0 辆，其中：轿车 0 辆、金额 0 万元，越野</w:t>
      </w:r>
      <w:r>
        <w:rPr>
          <w:rFonts w:ascii="仿宋" w:hAnsi="仿宋" w:eastAsia="仿宋" w:cs="仿宋"/>
          <w:spacing w:val="-10"/>
          <w:sz w:val="31"/>
          <w:szCs w:val="31"/>
        </w:rPr>
        <w:t>车</w:t>
      </w:r>
      <w:r>
        <w:rPr>
          <w:rFonts w:ascii="仿宋" w:hAnsi="仿宋" w:eastAsia="仿宋" w:cs="仿宋"/>
          <w:sz w:val="31"/>
          <w:szCs w:val="31"/>
        </w:rPr>
        <w:t xml:space="preserve"> </w:t>
      </w:r>
      <w:r>
        <w:rPr>
          <w:rFonts w:ascii="仿宋" w:hAnsi="仿宋" w:eastAsia="仿宋" w:cs="仿宋"/>
          <w:spacing w:val="-34"/>
          <w:sz w:val="31"/>
          <w:szCs w:val="31"/>
        </w:rPr>
        <w:t>0</w:t>
      </w:r>
      <w:r>
        <w:rPr>
          <w:rFonts w:ascii="仿宋" w:hAnsi="仿宋" w:eastAsia="仿宋" w:cs="仿宋"/>
          <w:spacing w:val="-22"/>
          <w:sz w:val="31"/>
          <w:szCs w:val="31"/>
        </w:rPr>
        <w:t xml:space="preserve"> 辆、金额 0 万元，载客汽车 0 辆、金额 0 万元。截至 2020</w:t>
      </w:r>
      <w:r>
        <w:rPr>
          <w:rFonts w:ascii="仿宋" w:hAnsi="仿宋" w:eastAsia="仿宋" w:cs="仿宋"/>
          <w:sz w:val="31"/>
          <w:szCs w:val="31"/>
        </w:rPr>
        <w:t xml:space="preserve"> </w:t>
      </w:r>
      <w:r>
        <w:rPr>
          <w:rFonts w:ascii="仿宋" w:hAnsi="仿宋" w:eastAsia="仿宋" w:cs="仿宋"/>
          <w:spacing w:val="-16"/>
          <w:sz w:val="31"/>
          <w:szCs w:val="31"/>
        </w:rPr>
        <w:t>年</w:t>
      </w:r>
      <w:r>
        <w:rPr>
          <w:rFonts w:ascii="仿宋" w:hAnsi="仿宋" w:eastAsia="仿宋" w:cs="仿宋"/>
          <w:spacing w:val="-12"/>
          <w:sz w:val="31"/>
          <w:szCs w:val="31"/>
        </w:rPr>
        <w:t xml:space="preserve"> 12 月底，单位共有</w:t>
      </w:r>
      <w:r>
        <w:rPr>
          <w:rFonts w:ascii="仿宋_GB2312" w:hAnsi="仿宋_GB2312" w:eastAsia="仿宋_GB2312"/>
          <w:color w:val="000000"/>
          <w:sz w:val="32"/>
          <w:szCs w:val="32"/>
        </w:rPr>
        <w:t>应急保障用车1辆</w:t>
      </w:r>
      <w:r>
        <w:rPr>
          <w:rFonts w:ascii="仿宋" w:hAnsi="仿宋" w:eastAsia="仿宋" w:cs="仿宋"/>
          <w:spacing w:val="-12"/>
          <w:sz w:val="31"/>
          <w:szCs w:val="31"/>
        </w:rPr>
        <w:t>，其中：</w:t>
      </w:r>
      <w:r>
        <w:rPr>
          <w:rFonts w:ascii="仿宋_GB2312" w:hAnsi="仿宋_GB2312" w:eastAsia="仿宋_GB2312"/>
          <w:color w:val="000000"/>
          <w:sz w:val="32"/>
          <w:szCs w:val="32"/>
        </w:rPr>
        <w:t>应急保障用车1辆</w:t>
      </w:r>
      <w:r>
        <w:rPr>
          <w:rFonts w:ascii="仿宋" w:hAnsi="仿宋" w:eastAsia="仿宋" w:cs="仿宋"/>
          <w:spacing w:val="-10"/>
          <w:sz w:val="31"/>
          <w:szCs w:val="31"/>
        </w:rPr>
        <w:t>。</w:t>
      </w:r>
    </w:p>
    <w:p>
      <w:pPr>
        <w:spacing w:before="67" w:line="362" w:lineRule="auto"/>
        <w:ind w:left="445" w:right="92" w:firstLine="640"/>
        <w:rPr>
          <w:rFonts w:ascii="仿宋" w:hAnsi="仿宋" w:eastAsia="仿宋" w:cs="仿宋"/>
          <w:sz w:val="31"/>
          <w:szCs w:val="31"/>
        </w:rPr>
      </w:pPr>
      <w:r>
        <w:rPr>
          <w:rFonts w:ascii="仿宋" w:hAnsi="仿宋" w:eastAsia="仿宋" w:cs="仿宋"/>
          <w:spacing w:val="-2"/>
          <w:sz w:val="31"/>
          <w:szCs w:val="31"/>
          <w14:textOutline w14:w="5793" w14:cap="sq" w14:cmpd="sng">
            <w14:solidFill>
              <w14:srgbClr w14:val="000000"/>
            </w14:solidFill>
            <w14:prstDash w14:val="solid"/>
            <w14:bevel/>
          </w14:textOutline>
        </w:rPr>
        <w:t>公务用车运行维护费支出</w:t>
      </w:r>
      <w:r>
        <w:rPr>
          <w:rFonts w:hint="eastAsia" w:ascii="仿宋" w:hAnsi="仿宋" w:eastAsia="仿宋" w:cs="仿宋"/>
          <w:spacing w:val="-2"/>
          <w:sz w:val="31"/>
          <w:szCs w:val="31"/>
          <w:lang w:val="en-US" w:eastAsia="zh-CN"/>
        </w:rPr>
        <w:t>0.55</w:t>
      </w:r>
      <w:r>
        <w:rPr>
          <w:rFonts w:ascii="仿宋" w:hAnsi="仿宋" w:eastAsia="仿宋" w:cs="仿宋"/>
          <w:spacing w:val="-2"/>
          <w:sz w:val="31"/>
          <w:szCs w:val="31"/>
        </w:rPr>
        <w:t>万元。主</w:t>
      </w:r>
      <w:r>
        <w:rPr>
          <w:rFonts w:ascii="仿宋" w:hAnsi="仿宋" w:eastAsia="仿宋" w:cs="仿宋"/>
          <w:spacing w:val="-1"/>
          <w:sz w:val="31"/>
          <w:szCs w:val="31"/>
        </w:rPr>
        <w:t>要用于</w:t>
      </w:r>
      <w:r>
        <w:rPr>
          <w:rFonts w:hint="eastAsia" w:ascii="仿宋" w:hAnsi="仿宋" w:eastAsia="仿宋" w:cs="仿宋"/>
          <w:spacing w:val="-1"/>
          <w:sz w:val="31"/>
          <w:szCs w:val="31"/>
          <w:lang w:eastAsia="zh-CN"/>
        </w:rPr>
        <w:t>养老机构</w:t>
      </w:r>
      <w:r>
        <w:rPr>
          <w:rFonts w:ascii="仿宋" w:hAnsi="仿宋" w:eastAsia="仿宋" w:cs="仿宋"/>
          <w:spacing w:val="5"/>
          <w:sz w:val="31"/>
          <w:szCs w:val="31"/>
        </w:rPr>
        <w:t>监督检查、外出参加调研</w:t>
      </w:r>
      <w:r>
        <w:rPr>
          <w:rFonts w:ascii="仿宋" w:hAnsi="仿宋" w:eastAsia="仿宋" w:cs="仿宋"/>
          <w:spacing w:val="2"/>
          <w:sz w:val="31"/>
          <w:szCs w:val="31"/>
        </w:rPr>
        <w:t>等</w:t>
      </w:r>
      <w:r>
        <w:rPr>
          <w:rFonts w:ascii="仿宋" w:hAnsi="仿宋" w:eastAsia="仿宋" w:cs="仿宋"/>
          <w:spacing w:val="5"/>
          <w:sz w:val="31"/>
          <w:szCs w:val="31"/>
        </w:rPr>
        <w:t>所需的公务用车燃料费、维修费、过路过桥费、保险费</w:t>
      </w:r>
      <w:r>
        <w:rPr>
          <w:rFonts w:ascii="仿宋" w:hAnsi="仿宋" w:eastAsia="仿宋" w:cs="仿宋"/>
          <w:spacing w:val="2"/>
          <w:sz w:val="31"/>
          <w:szCs w:val="31"/>
        </w:rPr>
        <w:t>等</w:t>
      </w:r>
      <w:r>
        <w:rPr>
          <w:rFonts w:ascii="仿宋" w:hAnsi="仿宋" w:eastAsia="仿宋" w:cs="仿宋"/>
          <w:spacing w:val="3"/>
          <w:sz w:val="31"/>
          <w:szCs w:val="31"/>
        </w:rPr>
        <w:t>支</w:t>
      </w:r>
      <w:r>
        <w:rPr>
          <w:rFonts w:ascii="仿宋" w:hAnsi="仿宋" w:eastAsia="仿宋" w:cs="仿宋"/>
          <w:spacing w:val="2"/>
          <w:sz w:val="31"/>
          <w:szCs w:val="31"/>
        </w:rPr>
        <w:t>出。</w:t>
      </w:r>
    </w:p>
    <w:p>
      <w:pPr>
        <w:spacing w:before="60" w:line="364" w:lineRule="auto"/>
        <w:ind w:left="446" w:right="6" w:firstLine="665"/>
        <w:rPr>
          <w:rFonts w:hint="eastAsia" w:ascii="仿宋" w:hAnsi="仿宋" w:eastAsia="仿宋" w:cs="仿宋"/>
          <w:spacing w:val="-2"/>
          <w:sz w:val="31"/>
          <w:szCs w:val="31"/>
          <w:lang w:eastAsia="zh-CN"/>
        </w:rPr>
      </w:pPr>
      <w:r>
        <w:rPr>
          <w:rFonts w:ascii="仿宋" w:hAnsi="仿宋" w:eastAsia="仿宋" w:cs="仿宋"/>
          <w:spacing w:val="-4"/>
          <w:sz w:val="31"/>
          <w:szCs w:val="31"/>
          <w14:textOutline w14:w="5793" w14:cap="sq" w14:cmpd="sng">
            <w14:solidFill>
              <w14:srgbClr w14:val="000000"/>
            </w14:solidFill>
            <w14:prstDash w14:val="solid"/>
            <w14:bevel/>
          </w14:textOutline>
        </w:rPr>
        <w:t>3.公务接待费支</w:t>
      </w:r>
      <w:r>
        <w:rPr>
          <w:rFonts w:ascii="仿宋" w:hAnsi="仿宋" w:eastAsia="仿宋" w:cs="仿宋"/>
          <w:spacing w:val="-3"/>
          <w:sz w:val="31"/>
          <w:szCs w:val="31"/>
          <w14:textOutline w14:w="5793" w14:cap="sq" w14:cmpd="sng">
            <w14:solidFill>
              <w14:srgbClr w14:val="000000"/>
            </w14:solidFill>
            <w14:prstDash w14:val="solid"/>
            <w14:bevel/>
          </w14:textOutline>
        </w:rPr>
        <w:t>出</w:t>
      </w:r>
      <w:r>
        <w:rPr>
          <w:rFonts w:hint="eastAsia" w:ascii="仿宋" w:hAnsi="仿宋" w:eastAsia="仿宋" w:cs="仿宋"/>
          <w:spacing w:val="-2"/>
          <w:sz w:val="31"/>
          <w:szCs w:val="31"/>
          <w:lang w:val="en-US" w:eastAsia="zh-CN"/>
        </w:rPr>
        <w:t>0</w:t>
      </w:r>
      <w:r>
        <w:rPr>
          <w:rFonts w:ascii="仿宋" w:hAnsi="仿宋" w:eastAsia="仿宋" w:cs="仿宋"/>
          <w:spacing w:val="-2"/>
          <w:sz w:val="31"/>
          <w:szCs w:val="31"/>
        </w:rPr>
        <w:t>万元，完成预算</w:t>
      </w:r>
      <w:r>
        <w:rPr>
          <w:rFonts w:hint="eastAsia" w:ascii="仿宋" w:hAnsi="仿宋" w:eastAsia="仿宋" w:cs="仿宋"/>
          <w:spacing w:val="-2"/>
          <w:sz w:val="31"/>
          <w:szCs w:val="31"/>
          <w:lang w:val="en-US" w:eastAsia="zh-CN"/>
        </w:rPr>
        <w:t>0</w:t>
      </w:r>
      <w:r>
        <w:rPr>
          <w:rFonts w:ascii="仿宋" w:hAnsi="仿宋" w:eastAsia="仿宋" w:cs="仿宋"/>
          <w:spacing w:val="-2"/>
          <w:sz w:val="31"/>
          <w:szCs w:val="31"/>
        </w:rPr>
        <w:t>%</w:t>
      </w:r>
      <w:r>
        <w:rPr>
          <w:rFonts w:hint="eastAsia" w:ascii="仿宋" w:hAnsi="仿宋" w:eastAsia="仿宋" w:cs="仿宋"/>
          <w:spacing w:val="-2"/>
          <w:sz w:val="31"/>
          <w:szCs w:val="31"/>
          <w:lang w:eastAsia="zh-CN"/>
        </w:rPr>
        <w:t>。主要原因是按照中央八项规定及厉行节约、反对浪费的要 求，简化接待程序，严格控制用餐及住宿标准，减少公务 接待开支。其中：</w:t>
      </w:r>
    </w:p>
    <w:p>
      <w:pPr>
        <w:spacing w:before="60" w:line="364" w:lineRule="auto"/>
        <w:ind w:left="446" w:right="6" w:firstLine="665"/>
        <w:rPr>
          <w:rFonts w:hint="eastAsia" w:ascii="仿宋" w:hAnsi="仿宋" w:eastAsia="仿宋" w:cs="仿宋"/>
          <w:spacing w:val="-2"/>
          <w:sz w:val="31"/>
          <w:szCs w:val="31"/>
          <w:lang w:eastAsia="zh-CN"/>
        </w:rPr>
      </w:pPr>
      <w:r>
        <w:rPr>
          <w:rFonts w:hint="eastAsia" w:ascii="仿宋" w:hAnsi="仿宋" w:eastAsia="仿宋" w:cs="仿宋"/>
          <w:spacing w:val="-2"/>
          <w:sz w:val="31"/>
          <w:szCs w:val="31"/>
          <w:lang w:eastAsia="zh-CN"/>
        </w:rPr>
        <w:t>国内公务接待支出</w:t>
      </w:r>
      <w:r>
        <w:rPr>
          <w:rFonts w:hint="eastAsia" w:ascii="仿宋" w:hAnsi="仿宋" w:eastAsia="仿宋" w:cs="仿宋"/>
          <w:spacing w:val="-2"/>
          <w:sz w:val="31"/>
          <w:szCs w:val="31"/>
          <w:lang w:val="en-US" w:eastAsia="zh-CN"/>
        </w:rPr>
        <w:t>0</w:t>
      </w:r>
      <w:r>
        <w:rPr>
          <w:rFonts w:hint="eastAsia" w:ascii="仿宋" w:hAnsi="仿宋" w:eastAsia="仿宋" w:cs="仿宋"/>
          <w:spacing w:val="-2"/>
          <w:sz w:val="31"/>
          <w:szCs w:val="31"/>
          <w:lang w:eastAsia="zh-CN"/>
        </w:rPr>
        <w:t>万元，主要用于执行公务、开展业务活动开支的交通费、住宿费、用餐费等。国内公 务接待</w:t>
      </w:r>
      <w:r>
        <w:rPr>
          <w:rFonts w:hint="eastAsia" w:ascii="仿宋" w:hAnsi="仿宋" w:eastAsia="仿宋" w:cs="仿宋"/>
          <w:spacing w:val="-2"/>
          <w:sz w:val="31"/>
          <w:szCs w:val="31"/>
          <w:lang w:val="en-US" w:eastAsia="zh-CN"/>
        </w:rPr>
        <w:t>0</w:t>
      </w:r>
      <w:r>
        <w:rPr>
          <w:rFonts w:hint="eastAsia" w:ascii="仿宋" w:hAnsi="仿宋" w:eastAsia="仿宋" w:cs="仿宋"/>
          <w:spacing w:val="-2"/>
          <w:sz w:val="31"/>
          <w:szCs w:val="31"/>
          <w:lang w:eastAsia="zh-CN"/>
        </w:rPr>
        <w:t xml:space="preserve"> 批次，0 人次 (不包括陪同人员)，共计支出 </w:t>
      </w:r>
      <w:r>
        <w:rPr>
          <w:rFonts w:hint="eastAsia" w:ascii="仿宋" w:hAnsi="仿宋" w:eastAsia="仿宋" w:cs="仿宋"/>
          <w:spacing w:val="-2"/>
          <w:sz w:val="31"/>
          <w:szCs w:val="31"/>
          <w:lang w:val="en-US" w:eastAsia="zh-CN"/>
        </w:rPr>
        <w:t>0</w:t>
      </w:r>
      <w:r>
        <w:rPr>
          <w:rFonts w:hint="eastAsia" w:ascii="仿宋" w:hAnsi="仿宋" w:eastAsia="仿宋" w:cs="仿宋"/>
          <w:spacing w:val="-2"/>
          <w:sz w:val="31"/>
          <w:szCs w:val="31"/>
          <w:lang w:eastAsia="zh-CN"/>
        </w:rPr>
        <w:t xml:space="preserve"> 万元。</w:t>
      </w:r>
    </w:p>
    <w:p>
      <w:pPr>
        <w:spacing w:before="60" w:line="364" w:lineRule="auto"/>
        <w:ind w:left="446" w:right="6" w:firstLine="665"/>
        <w:rPr>
          <w:rFonts w:hint="eastAsia" w:eastAsia="仿宋"/>
          <w:lang w:eastAsia="zh-CN"/>
        </w:rPr>
        <w:sectPr>
          <w:footerReference r:id="rId4" w:type="default"/>
          <w:pgSz w:w="11906" w:h="16839"/>
          <w:pgMar w:top="1431" w:right="1704" w:bottom="1468" w:left="1785" w:header="0" w:footer="1306" w:gutter="0"/>
          <w:pgNumType w:fmt="decimal"/>
          <w:cols w:space="720" w:num="1"/>
        </w:sectPr>
      </w:pPr>
      <w:r>
        <w:rPr>
          <w:rFonts w:hint="eastAsia" w:ascii="仿宋" w:hAnsi="仿宋" w:eastAsia="仿宋" w:cs="仿宋"/>
          <w:spacing w:val="-2"/>
          <w:sz w:val="31"/>
          <w:szCs w:val="31"/>
          <w:lang w:eastAsia="zh-CN"/>
        </w:rPr>
        <w:t>外事接待支出 0 万元，外事接待 0 批次，0 人，共计支出</w:t>
      </w:r>
      <w:r>
        <w:rPr>
          <w:rFonts w:hint="eastAsia" w:ascii="仿宋" w:hAnsi="仿宋" w:eastAsia="仿宋" w:cs="仿宋"/>
          <w:spacing w:val="-2"/>
          <w:sz w:val="31"/>
          <w:szCs w:val="31"/>
          <w:lang w:val="en-US" w:eastAsia="zh-CN"/>
        </w:rPr>
        <w:t>0</w:t>
      </w:r>
      <w:r>
        <w:rPr>
          <w:rFonts w:hint="eastAsia" w:ascii="仿宋" w:hAnsi="仿宋" w:eastAsia="仿宋" w:cs="仿宋"/>
          <w:spacing w:val="-2"/>
          <w:sz w:val="31"/>
          <w:szCs w:val="31"/>
          <w:lang w:eastAsia="zh-CN"/>
        </w:rPr>
        <w:t>万元。</w:t>
      </w:r>
    </w:p>
    <w:p>
      <w:pPr>
        <w:pStyle w:val="10"/>
        <w:numPr>
          <w:ilvl w:val="0"/>
          <w:numId w:val="0"/>
        </w:numPr>
        <w:bidi w:val="0"/>
        <w:spacing w:line="600" w:lineRule="exact"/>
        <w:outlineLvl w:val="1"/>
        <w:rPr>
          <w:rFonts w:ascii="黑体" w:hAnsi="黑体" w:eastAsia="黑体" w:cstheme="majorBidi"/>
          <w:b/>
          <w:bCs/>
          <w:sz w:val="32"/>
          <w:szCs w:val="32"/>
        </w:rPr>
      </w:pPr>
      <w:r>
        <w:rPr>
          <w:rFonts w:ascii="黑体" w:hAnsi="黑体" w:eastAsia="黑体"/>
          <w:color w:val="000000"/>
          <w:sz w:val="32"/>
          <w:szCs w:val="32"/>
        </w:rPr>
        <w:t>八、</w:t>
      </w:r>
      <w:r>
        <w:rPr>
          <w:rFonts w:ascii="黑体" w:hAnsi="黑体" w:eastAsia="黑体" w:cstheme="majorBidi"/>
          <w:bCs/>
          <w:sz w:val="32"/>
          <w:szCs w:val="32"/>
        </w:rPr>
        <w:t>政府性基金预算支出决算情况说明</w:t>
      </w:r>
    </w:p>
    <w:p>
      <w:pPr>
        <w:pStyle w:val="10"/>
        <w:bidi w:val="0"/>
        <w:spacing w:line="600" w:lineRule="exact"/>
        <w:ind w:firstLine="640"/>
        <w:rPr>
          <w:rFonts w:ascii="黑体" w:hAnsi="黑体" w:eastAsia="黑体" w:cstheme="majorBidi"/>
          <w:bCs/>
          <w:sz w:val="32"/>
          <w:szCs w:val="32"/>
        </w:rPr>
      </w:pPr>
      <w:r>
        <w:rPr>
          <w:rFonts w:ascii="仿宋_GB2312" w:hAnsi="仿宋_GB2312" w:eastAsia="仿宋_GB2312"/>
          <w:color w:val="000000"/>
          <w:sz w:val="32"/>
          <w:szCs w:val="32"/>
        </w:rPr>
        <w:t>20</w:t>
      </w:r>
      <w:r>
        <w:rPr>
          <w:rFonts w:ascii="仿宋_GB2312" w:hAnsi="仿宋_GB2312" w:eastAsia="仿宋_GB2312"/>
          <w:color w:val="000000"/>
          <w:sz w:val="32"/>
          <w:szCs w:val="32"/>
          <w:lang w:val="en-US" w:eastAsia="zh-CN"/>
        </w:rPr>
        <w:t>20</w:t>
      </w:r>
      <w:r>
        <w:rPr>
          <w:rFonts w:ascii="仿宋_GB2312" w:hAnsi="仿宋_GB2312" w:eastAsia="仿宋_GB2312"/>
          <w:color w:val="000000"/>
          <w:sz w:val="32"/>
          <w:szCs w:val="32"/>
        </w:rPr>
        <w:t>年政府性基金预算拨款支出0万元。</w:t>
      </w:r>
    </w:p>
    <w:p>
      <w:pPr>
        <w:pStyle w:val="10"/>
        <w:numPr>
          <w:ilvl w:val="0"/>
          <w:numId w:val="0"/>
        </w:numPr>
        <w:bidi w:val="0"/>
        <w:spacing w:line="600" w:lineRule="exact"/>
        <w:outlineLvl w:val="1"/>
        <w:rPr>
          <w:rFonts w:ascii="黑体" w:hAnsi="黑体" w:eastAsia="黑体" w:cstheme="majorBidi"/>
          <w:bCs/>
          <w:sz w:val="32"/>
          <w:szCs w:val="32"/>
        </w:rPr>
      </w:pPr>
      <w:r>
        <w:rPr>
          <w:rFonts w:ascii="黑体" w:hAnsi="黑体" w:eastAsia="黑体" w:cstheme="majorBidi"/>
          <w:bCs/>
          <w:sz w:val="32"/>
          <w:szCs w:val="32"/>
        </w:rPr>
        <w:t>九、</w:t>
      </w:r>
      <w:bookmarkStart w:id="41" w:name="_Toc15396611"/>
      <w:bookmarkStart w:id="42" w:name="_Toc15377219"/>
      <w:r>
        <w:rPr>
          <w:rFonts w:ascii="黑体" w:hAnsi="黑体" w:eastAsia="黑体" w:cstheme="majorBidi"/>
          <w:bCs/>
          <w:sz w:val="32"/>
          <w:szCs w:val="32"/>
        </w:rPr>
        <w:t>国有资本经营预算支出决算情况说明</w:t>
      </w:r>
      <w:bookmarkEnd w:id="41"/>
      <w:bookmarkEnd w:id="42"/>
    </w:p>
    <w:p>
      <w:pPr>
        <w:pStyle w:val="10"/>
        <w:bidi w:val="0"/>
        <w:spacing w:line="600" w:lineRule="exact"/>
        <w:ind w:firstLine="640"/>
        <w:rPr>
          <w:rFonts w:ascii="仿宋_GB2312" w:hAnsi="仿宋_GB2312" w:eastAsia="仿宋_GB2312"/>
          <w:color w:val="000000"/>
          <w:sz w:val="32"/>
          <w:szCs w:val="32"/>
        </w:rPr>
      </w:pPr>
      <w:r>
        <w:rPr>
          <w:rFonts w:ascii="仿宋_GB2312" w:hAnsi="仿宋_GB2312" w:eastAsia="仿宋_GB2312"/>
          <w:color w:val="000000"/>
          <w:sz w:val="32"/>
          <w:szCs w:val="32"/>
        </w:rPr>
        <w:t>20</w:t>
      </w:r>
      <w:r>
        <w:rPr>
          <w:rFonts w:ascii="仿宋_GB2312" w:hAnsi="仿宋_GB2312" w:eastAsia="仿宋_GB2312"/>
          <w:color w:val="000000"/>
          <w:sz w:val="32"/>
          <w:szCs w:val="32"/>
          <w:lang w:val="en-US" w:eastAsia="zh-CN"/>
        </w:rPr>
        <w:t>20</w:t>
      </w:r>
      <w:r>
        <w:rPr>
          <w:rFonts w:ascii="仿宋_GB2312" w:hAnsi="仿宋_GB2312" w:eastAsia="仿宋_GB2312"/>
          <w:color w:val="000000"/>
          <w:sz w:val="32"/>
          <w:szCs w:val="32"/>
        </w:rPr>
        <w:t>年国有资本经营预算拨款支出0万元。</w:t>
      </w:r>
    </w:p>
    <w:p>
      <w:pPr>
        <w:pStyle w:val="10"/>
        <w:bidi w:val="0"/>
        <w:spacing w:line="600" w:lineRule="exact"/>
        <w:rPr>
          <w:rFonts w:ascii="仿宋_GB2312" w:hAnsi="仿宋_GB2312" w:eastAsia="仿宋_GB2312"/>
          <w:color w:val="000000"/>
          <w:sz w:val="32"/>
          <w:szCs w:val="32"/>
        </w:rPr>
      </w:pPr>
      <w:bookmarkStart w:id="43" w:name="_Toc15377221"/>
      <w:bookmarkStart w:id="44" w:name="_Toc15396612"/>
      <w:r>
        <w:rPr>
          <w:rFonts w:ascii="黑体" w:hAnsi="黑体" w:eastAsia="黑体"/>
          <w:color w:val="000000"/>
          <w:sz w:val="32"/>
          <w:szCs w:val="32"/>
        </w:rPr>
        <w:t>十</w:t>
      </w:r>
      <w:r>
        <w:rPr>
          <w:rFonts w:ascii="黑体" w:hAnsi="黑体" w:eastAsia="黑体" w:cstheme="majorBidi"/>
          <w:b/>
          <w:bCs/>
          <w:sz w:val="32"/>
          <w:szCs w:val="32"/>
        </w:rPr>
        <w:t>、</w:t>
      </w:r>
      <w:r>
        <w:rPr>
          <w:rFonts w:ascii="黑体" w:hAnsi="黑体" w:eastAsia="黑体" w:cstheme="majorBidi"/>
          <w:bCs/>
          <w:sz w:val="32"/>
          <w:szCs w:val="32"/>
        </w:rPr>
        <w:t>其他重要事项的情况说明</w:t>
      </w:r>
      <w:bookmarkEnd w:id="43"/>
      <w:bookmarkEnd w:id="44"/>
    </w:p>
    <w:p>
      <w:pPr>
        <w:pStyle w:val="10"/>
        <w:numPr>
          <w:ilvl w:val="0"/>
          <w:numId w:val="0"/>
        </w:numPr>
        <w:bidi w:val="0"/>
        <w:spacing w:line="600" w:lineRule="exact"/>
        <w:ind w:firstLine="643" w:firstLineChars="200"/>
        <w:outlineLvl w:val="2"/>
        <w:rPr>
          <w:rFonts w:ascii="仿宋" w:hAnsi="仿宋" w:eastAsia="仿宋"/>
          <w:color w:val="000000"/>
          <w:sz w:val="32"/>
          <w:szCs w:val="32"/>
        </w:rPr>
      </w:pPr>
      <w:bookmarkStart w:id="45" w:name="_Toc15377222"/>
      <w:r>
        <w:rPr>
          <w:rFonts w:ascii="仿宋" w:hAnsi="仿宋" w:eastAsia="仿宋"/>
          <w:b/>
          <w:color w:val="000000"/>
          <w:sz w:val="32"/>
          <w:szCs w:val="32"/>
        </w:rPr>
        <w:t>（一）机关运行经费支出情况</w:t>
      </w:r>
      <w:bookmarkEnd w:id="45"/>
    </w:p>
    <w:p>
      <w:pPr>
        <w:pStyle w:val="10"/>
        <w:bidi w:val="0"/>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sz w:val="32"/>
          <w:szCs w:val="32"/>
        </w:rPr>
        <w:t>20</w:t>
      </w:r>
      <w:r>
        <w:rPr>
          <w:rFonts w:ascii="仿宋_GB2312" w:hAnsi="仿宋_GB2312" w:eastAsia="仿宋_GB2312"/>
          <w:color w:val="000000"/>
          <w:sz w:val="32"/>
          <w:szCs w:val="32"/>
          <w:lang w:val="en-US" w:eastAsia="zh-CN"/>
        </w:rPr>
        <w:t>20</w:t>
      </w:r>
      <w:r>
        <w:rPr>
          <w:rFonts w:ascii="仿宋_GB2312" w:hAnsi="仿宋_GB2312" w:eastAsia="仿宋_GB2312"/>
          <w:color w:val="000000"/>
          <w:sz w:val="32"/>
          <w:szCs w:val="32"/>
        </w:rPr>
        <w:t>年，机关运行经费支出</w:t>
      </w:r>
      <w:r>
        <w:rPr>
          <w:rFonts w:ascii="仿宋_GB2312" w:hAnsi="仿宋_GB2312" w:eastAsia="仿宋_GB2312"/>
          <w:color w:val="000000"/>
          <w:sz w:val="32"/>
          <w:szCs w:val="32"/>
          <w:lang w:val="en-US" w:eastAsia="zh-CN"/>
        </w:rPr>
        <w:t>11.33</w:t>
      </w:r>
      <w:r>
        <w:rPr>
          <w:rFonts w:ascii="仿宋_GB2312" w:hAnsi="仿宋_GB2312" w:eastAsia="仿宋_GB2312"/>
          <w:color w:val="000000"/>
          <w:sz w:val="32"/>
          <w:szCs w:val="32"/>
        </w:rPr>
        <w:t>万元，比201</w:t>
      </w:r>
      <w:r>
        <w:rPr>
          <w:rFonts w:ascii="仿宋_GB2312" w:hAnsi="仿宋_GB2312" w:eastAsia="仿宋_GB2312"/>
          <w:color w:val="000000"/>
          <w:sz w:val="32"/>
          <w:szCs w:val="32"/>
          <w:lang w:val="en-US" w:eastAsia="zh-CN"/>
        </w:rPr>
        <w:t>9</w:t>
      </w:r>
      <w:r>
        <w:rPr>
          <w:rFonts w:ascii="仿宋_GB2312" w:hAnsi="仿宋_GB2312" w:eastAsia="仿宋_GB2312"/>
          <w:color w:val="000000"/>
          <w:sz w:val="32"/>
          <w:szCs w:val="32"/>
        </w:rPr>
        <w:t>年减少</w:t>
      </w:r>
      <w:r>
        <w:rPr>
          <w:rFonts w:ascii="仿宋_GB2312" w:hAnsi="仿宋_GB2312" w:eastAsia="仿宋_GB2312"/>
          <w:color w:val="000000"/>
          <w:sz w:val="32"/>
          <w:szCs w:val="32"/>
          <w:lang w:val="en-US" w:eastAsia="zh-CN"/>
        </w:rPr>
        <w:t>19.65</w:t>
      </w:r>
      <w:r>
        <w:rPr>
          <w:rFonts w:ascii="仿宋_GB2312" w:hAnsi="仿宋_GB2312" w:eastAsia="仿宋_GB2312"/>
          <w:color w:val="000000"/>
          <w:sz w:val="32"/>
          <w:szCs w:val="32"/>
        </w:rPr>
        <w:t>万元，下降</w:t>
      </w:r>
      <w:r>
        <w:rPr>
          <w:rFonts w:ascii="仿宋_GB2312" w:hAnsi="仿宋_GB2312" w:eastAsia="仿宋_GB2312"/>
          <w:color w:val="000000"/>
          <w:sz w:val="32"/>
          <w:szCs w:val="32"/>
          <w:lang w:val="en-US" w:eastAsia="zh-CN"/>
        </w:rPr>
        <w:t>63</w:t>
      </w:r>
      <w:r>
        <w:rPr>
          <w:rFonts w:ascii="仿宋_GB2312" w:hAnsi="仿宋_GB2312" w:eastAsia="仿宋_GB2312"/>
          <w:color w:val="000000"/>
          <w:sz w:val="32"/>
          <w:szCs w:val="32"/>
        </w:rPr>
        <w:t>%。</w:t>
      </w:r>
      <w:r>
        <w:rPr>
          <w:rFonts w:ascii="仿宋_GB2312" w:hAnsi="仿宋_GB2312" w:eastAsia="仿宋_GB2312"/>
          <w:color w:val="000000" w:themeColor="text1"/>
          <w:sz w:val="32"/>
          <w:szCs w:val="32"/>
          <w14:textFill>
            <w14:solidFill>
              <w14:schemeClr w14:val="tx1"/>
            </w14:solidFill>
          </w14:textFill>
        </w:rPr>
        <w:t>主要原因是邮电费、维修费、劳务费及其它开支减少</w:t>
      </w:r>
    </w:p>
    <w:p>
      <w:pPr>
        <w:pStyle w:val="10"/>
        <w:numPr>
          <w:ilvl w:val="0"/>
          <w:numId w:val="0"/>
        </w:numPr>
        <w:autoSpaceDE w:val="0"/>
        <w:autoSpaceDN w:val="0"/>
        <w:bidi w:val="0"/>
        <w:spacing w:line="600" w:lineRule="exact"/>
        <w:ind w:firstLine="643" w:firstLineChars="200"/>
        <w:jc w:val="left"/>
        <w:outlineLvl w:val="2"/>
        <w:rPr>
          <w:rFonts w:ascii="仿宋" w:hAnsi="仿宋" w:eastAsia="仿宋"/>
          <w:b/>
          <w:color w:val="000000"/>
          <w:sz w:val="32"/>
          <w:szCs w:val="32"/>
        </w:rPr>
      </w:pPr>
      <w:bookmarkStart w:id="46" w:name="_Toc15377223"/>
      <w:r>
        <w:rPr>
          <w:rFonts w:ascii="仿宋" w:hAnsi="仿宋" w:eastAsia="仿宋"/>
          <w:b/>
          <w:color w:val="000000"/>
          <w:sz w:val="32"/>
          <w:szCs w:val="32"/>
        </w:rPr>
        <w:t>（二）政府采购支出情况</w:t>
      </w:r>
      <w:bookmarkEnd w:id="46"/>
    </w:p>
    <w:p>
      <w:pPr>
        <w:pStyle w:val="10"/>
        <w:bidi w:val="0"/>
        <w:spacing w:line="600" w:lineRule="exact"/>
        <w:ind w:firstLine="640" w:firstLineChars="200"/>
        <w:rPr>
          <w:rFonts w:ascii="仿宋_GB2312" w:hAnsi="仿宋_GB2312" w:eastAsia="仿宋_GB2312"/>
          <w:color w:val="000000"/>
          <w:sz w:val="32"/>
          <w:szCs w:val="32"/>
        </w:rPr>
      </w:pPr>
      <w:r>
        <w:rPr>
          <w:rFonts w:ascii="仿宋_GB2312" w:hAnsi="仿宋_GB2312" w:eastAsia="仿宋_GB2312"/>
          <w:color w:val="000000"/>
          <w:sz w:val="32"/>
          <w:szCs w:val="32"/>
        </w:rPr>
        <w:t>2019年，政府采购支出总额</w:t>
      </w:r>
      <w:r>
        <w:rPr>
          <w:rFonts w:ascii="仿宋_GB2312" w:hAnsi="仿宋_GB2312" w:eastAsia="仿宋_GB2312"/>
          <w:color w:val="000000"/>
          <w:sz w:val="32"/>
          <w:szCs w:val="32"/>
          <w:lang w:val="en-US" w:eastAsia="zh-CN"/>
        </w:rPr>
        <w:t>32.29</w:t>
      </w:r>
      <w:r>
        <w:rPr>
          <w:rFonts w:ascii="仿宋_GB2312" w:hAnsi="仿宋_GB2312" w:eastAsia="仿宋_GB2312"/>
          <w:color w:val="000000"/>
          <w:sz w:val="32"/>
          <w:szCs w:val="32"/>
        </w:rPr>
        <w:t>万元，其中：政府采购货物支出</w:t>
      </w:r>
      <w:r>
        <w:rPr>
          <w:rFonts w:ascii="仿宋_GB2312" w:hAnsi="仿宋_GB2312" w:eastAsia="仿宋_GB2312"/>
          <w:color w:val="000000"/>
          <w:sz w:val="32"/>
          <w:szCs w:val="32"/>
          <w:lang w:val="en-US" w:eastAsia="zh-CN"/>
        </w:rPr>
        <w:t>19.98</w:t>
      </w:r>
      <w:r>
        <w:rPr>
          <w:rFonts w:ascii="仿宋_GB2312" w:hAnsi="仿宋_GB2312" w:eastAsia="仿宋_GB2312"/>
          <w:color w:val="000000"/>
          <w:sz w:val="32"/>
          <w:szCs w:val="32"/>
        </w:rPr>
        <w:t>万元、政府采购工程支出</w:t>
      </w:r>
      <w:r>
        <w:rPr>
          <w:rFonts w:ascii="仿宋_GB2312" w:hAnsi="仿宋_GB2312" w:eastAsia="仿宋_GB2312"/>
          <w:color w:val="000000"/>
          <w:sz w:val="32"/>
          <w:szCs w:val="32"/>
          <w:lang w:val="en-US" w:eastAsia="zh-CN"/>
        </w:rPr>
        <w:t>12.31</w:t>
      </w:r>
      <w:r>
        <w:rPr>
          <w:rFonts w:ascii="仿宋_GB2312" w:hAnsi="仿宋_GB2312" w:eastAsia="仿宋_GB2312"/>
          <w:color w:val="000000"/>
          <w:sz w:val="32"/>
          <w:szCs w:val="32"/>
        </w:rPr>
        <w:t>万元，主要用于养老机构适老化改造。授予中小企业合同金额</w:t>
      </w:r>
      <w:r>
        <w:rPr>
          <w:rFonts w:ascii="仿宋_GB2312" w:hAnsi="仿宋_GB2312" w:eastAsia="仿宋_GB2312"/>
          <w:color w:val="000000"/>
          <w:sz w:val="32"/>
          <w:szCs w:val="32"/>
          <w:lang w:val="en-US" w:eastAsia="zh-CN"/>
        </w:rPr>
        <w:t>19.98</w:t>
      </w:r>
      <w:r>
        <w:rPr>
          <w:rFonts w:ascii="仿宋_GB2312" w:hAnsi="仿宋_GB2312" w:eastAsia="仿宋_GB2312"/>
          <w:color w:val="000000"/>
          <w:sz w:val="32"/>
          <w:szCs w:val="32"/>
        </w:rPr>
        <w:t>万元，占政府采购支出总额的</w:t>
      </w:r>
      <w:r>
        <w:rPr>
          <w:rFonts w:ascii="仿宋_GB2312" w:hAnsi="仿宋_GB2312" w:eastAsia="仿宋_GB2312"/>
          <w:color w:val="000000"/>
          <w:sz w:val="32"/>
          <w:szCs w:val="32"/>
          <w:lang w:val="en-US" w:eastAsia="zh-CN"/>
        </w:rPr>
        <w:t>62</w:t>
      </w:r>
      <w:r>
        <w:rPr>
          <w:rFonts w:ascii="仿宋_GB2312" w:hAnsi="仿宋_GB2312" w:eastAsia="仿宋_GB2312"/>
          <w:color w:val="000000"/>
          <w:sz w:val="32"/>
          <w:szCs w:val="32"/>
        </w:rPr>
        <w:t>%。</w:t>
      </w:r>
    </w:p>
    <w:p>
      <w:pPr>
        <w:pStyle w:val="10"/>
        <w:numPr>
          <w:ilvl w:val="0"/>
          <w:numId w:val="0"/>
        </w:numPr>
        <w:autoSpaceDE w:val="0"/>
        <w:autoSpaceDN w:val="0"/>
        <w:bidi w:val="0"/>
        <w:spacing w:line="600" w:lineRule="exact"/>
        <w:ind w:firstLine="643" w:firstLineChars="200"/>
        <w:jc w:val="left"/>
        <w:outlineLvl w:val="2"/>
        <w:rPr>
          <w:rFonts w:ascii="仿宋" w:hAnsi="仿宋" w:eastAsia="仿宋"/>
          <w:b/>
          <w:color w:val="000000"/>
          <w:sz w:val="32"/>
          <w:szCs w:val="32"/>
        </w:rPr>
      </w:pPr>
      <w:bookmarkStart w:id="47" w:name="_Toc15377224"/>
      <w:r>
        <w:rPr>
          <w:rFonts w:ascii="仿宋" w:hAnsi="仿宋" w:eastAsia="仿宋"/>
          <w:b/>
          <w:color w:val="000000"/>
          <w:sz w:val="32"/>
          <w:szCs w:val="32"/>
        </w:rPr>
        <w:t>（三）国有资产占有使用情况</w:t>
      </w:r>
      <w:bookmarkEnd w:id="47"/>
    </w:p>
    <w:p>
      <w:pPr>
        <w:pStyle w:val="10"/>
        <w:numPr>
          <w:ilvl w:val="0"/>
          <w:numId w:val="0"/>
        </w:numPr>
        <w:autoSpaceDE w:val="0"/>
        <w:autoSpaceDN w:val="0"/>
        <w:bidi w:val="0"/>
        <w:spacing w:line="520" w:lineRule="exact"/>
        <w:ind w:firstLine="640" w:firstLineChars="200"/>
        <w:jc w:val="left"/>
        <w:outlineLvl w:val="2"/>
        <w:rPr>
          <w:rFonts w:hint="eastAsia" w:ascii="Adobe 仿宋 Std R" w:hAnsi="Adobe 仿宋 Std R" w:eastAsia="仿宋_GB2312"/>
          <w:b/>
          <w:color w:val="000000"/>
          <w:sz w:val="28"/>
          <w:szCs w:val="28"/>
          <w:lang w:eastAsia="zh-CN"/>
        </w:rPr>
      </w:pPr>
      <w:r>
        <w:rPr>
          <w:rFonts w:ascii="仿宋_GB2312" w:hAnsi="仿宋_GB2312" w:eastAsia="仿宋_GB2312"/>
          <w:color w:val="000000"/>
          <w:sz w:val="32"/>
          <w:szCs w:val="32"/>
        </w:rPr>
        <w:t>截至20</w:t>
      </w:r>
      <w:r>
        <w:rPr>
          <w:rFonts w:ascii="仿宋_GB2312" w:hAnsi="仿宋_GB2312" w:eastAsia="仿宋_GB2312"/>
          <w:color w:val="000000"/>
          <w:sz w:val="32"/>
          <w:szCs w:val="32"/>
          <w:lang w:val="en-US" w:eastAsia="zh-CN"/>
        </w:rPr>
        <w:t>20</w:t>
      </w:r>
      <w:r>
        <w:rPr>
          <w:rFonts w:ascii="仿宋_GB2312" w:hAnsi="仿宋_GB2312" w:eastAsia="仿宋_GB2312"/>
          <w:color w:val="000000"/>
          <w:sz w:val="32"/>
          <w:szCs w:val="32"/>
        </w:rPr>
        <w:t>年12月31日，共有车辆1辆，其中：应急保障用车1辆</w:t>
      </w:r>
      <w:r>
        <w:rPr>
          <w:rFonts w:hint="eastAsia" w:ascii="仿宋_GB2312" w:hAnsi="仿宋_GB2312" w:eastAsia="仿宋_GB2312"/>
          <w:color w:val="000000"/>
          <w:sz w:val="32"/>
          <w:szCs w:val="32"/>
          <w:lang w:eastAsia="zh-CN"/>
        </w:rPr>
        <w:t>。</w:t>
      </w:r>
    </w:p>
    <w:p>
      <w:pPr>
        <w:pStyle w:val="10"/>
        <w:bidi w:val="0"/>
        <w:spacing w:line="520" w:lineRule="exact"/>
        <w:ind w:left="400" w:leftChars="200"/>
        <w:rPr>
          <w:rFonts w:ascii="Adobe 仿宋 Std R" w:hAnsi="Adobe 仿宋 Std R" w:eastAsia="Adobe 仿宋 Std R" w:cs="仿宋_GB2312"/>
          <w:b/>
          <w:bCs/>
          <w:sz w:val="28"/>
          <w:szCs w:val="28"/>
        </w:rPr>
      </w:pPr>
      <w:r>
        <w:rPr>
          <w:rFonts w:ascii="Adobe 仿宋 Std R" w:hAnsi="Adobe 仿宋 Std R" w:eastAsia="Adobe 仿宋 Std R" w:cs="仿宋_GB2312"/>
          <w:b/>
          <w:bCs/>
          <w:sz w:val="28"/>
          <w:szCs w:val="28"/>
        </w:rPr>
        <w:t>（一）预算绩效管理工作开展情况。</w:t>
      </w:r>
    </w:p>
    <w:p>
      <w:pPr>
        <w:pStyle w:val="10"/>
        <w:bidi w:val="0"/>
        <w:spacing w:line="520" w:lineRule="exact"/>
        <w:ind w:firstLine="927" w:firstLineChars="309"/>
        <w:rPr>
          <w:rFonts w:hint="eastAsia" w:ascii="仿宋" w:hAnsi="仿宋" w:eastAsia="仿宋" w:cs="仿宋"/>
          <w:color w:val="000000"/>
          <w:kern w:val="0"/>
          <w:sz w:val="30"/>
          <w:szCs w:val="30"/>
          <w:shd w:val="clear" w:fill="FFFFFF"/>
        </w:rPr>
        <w:sectPr>
          <w:headerReference r:id="rId5" w:type="default"/>
          <w:footerReference r:id="rId6" w:type="default"/>
          <w:pgSz w:w="11906" w:h="16838"/>
          <w:pgMar w:top="1440" w:right="1800" w:bottom="1440" w:left="1800" w:header="851" w:footer="992" w:gutter="0"/>
          <w:pgNumType w:fmt="decimal" w:start="1"/>
          <w:cols w:space="720" w:num="1"/>
          <w:formProt w:val="0"/>
          <w:titlePg/>
          <w:docGrid w:type="lines" w:linePitch="312" w:charSpace="91954"/>
        </w:sectPr>
      </w:pPr>
      <w:r>
        <w:rPr>
          <w:rFonts w:hint="eastAsia" w:ascii="仿宋" w:hAnsi="仿宋" w:eastAsia="仿宋" w:cs="仿宋"/>
          <w:color w:val="000000"/>
          <w:kern w:val="0"/>
          <w:sz w:val="30"/>
          <w:szCs w:val="30"/>
          <w:shd w:val="clear" w:fill="FFFFFF"/>
        </w:rPr>
        <w:t>根据预算绩效管理要求，本部门在年初预算编制阶段，组织对聘用人员劳务费、特困人员生活护理经费等5项目开展了预算事前绩效评估，对5个项目编制了绩效目标，预算执行过程中，选取个项目开展绩效监控，年终执行完毕后，对5个项目开展了绩效目标完成情况梳理填报。 </w:t>
      </w:r>
      <w:r>
        <w:rPr>
          <w:rFonts w:hint="eastAsia" w:ascii="仿宋" w:hAnsi="仿宋" w:eastAsia="仿宋" w:cs="仿宋"/>
          <w:color w:val="000000"/>
          <w:kern w:val="0"/>
          <w:sz w:val="30"/>
          <w:szCs w:val="30"/>
          <w:shd w:val="clear" w:fill="FFFFFF"/>
        </w:rPr>
        <w:br w:type="textWrapping"/>
      </w:r>
      <w:r>
        <w:rPr>
          <w:rFonts w:hint="eastAsia" w:ascii="仿宋" w:hAnsi="仿宋" w:eastAsia="仿宋" w:cs="仿宋"/>
          <w:color w:val="000000"/>
          <w:kern w:val="0"/>
          <w:sz w:val="30"/>
          <w:szCs w:val="30"/>
          <w:shd w:val="clear" w:fill="FFFFFF"/>
        </w:rPr>
        <w:t>　　本部门按要求对20</w:t>
      </w:r>
      <w:r>
        <w:rPr>
          <w:rFonts w:hint="eastAsia" w:ascii="仿宋" w:hAnsi="仿宋" w:eastAsia="仿宋" w:cs="仿宋"/>
          <w:color w:val="000000"/>
          <w:kern w:val="0"/>
          <w:sz w:val="30"/>
          <w:szCs w:val="30"/>
          <w:shd w:val="clear" w:fill="FFFFFF"/>
          <w:lang w:val="en-US" w:eastAsia="zh-CN"/>
        </w:rPr>
        <w:t>20</w:t>
      </w:r>
      <w:r>
        <w:rPr>
          <w:rFonts w:hint="eastAsia" w:ascii="仿宋" w:hAnsi="仿宋" w:eastAsia="仿宋" w:cs="仿宋"/>
          <w:color w:val="000000"/>
          <w:kern w:val="0"/>
          <w:sz w:val="30"/>
          <w:szCs w:val="30"/>
          <w:shd w:val="clear" w:fill="FFFFFF"/>
        </w:rPr>
        <w:t>年部门整体支出开展绩效自评，从评</w:t>
      </w:r>
    </w:p>
    <w:p>
      <w:pPr>
        <w:pStyle w:val="10"/>
        <w:bidi w:val="0"/>
        <w:spacing w:line="520" w:lineRule="exact"/>
        <w:ind w:firstLine="927" w:firstLineChars="309"/>
        <w:rPr>
          <w:rFonts w:ascii="仿宋_GB2312" w:hAnsi="仿宋_GB2312" w:eastAsia="仿宋_GB2312" w:cs="仿宋_GB2312"/>
          <w:sz w:val="32"/>
          <w:szCs w:val="32"/>
        </w:rPr>
      </w:pPr>
      <w:r>
        <w:rPr>
          <w:rFonts w:hint="eastAsia" w:ascii="仿宋" w:hAnsi="仿宋" w:eastAsia="仿宋" w:cs="仿宋"/>
          <w:color w:val="000000"/>
          <w:kern w:val="0"/>
          <w:sz w:val="30"/>
          <w:szCs w:val="30"/>
          <w:shd w:val="clear" w:fill="FFFFFF"/>
        </w:rPr>
        <w:t>价情况来看部门支出绩效</w:t>
      </w:r>
      <w:r>
        <w:rPr>
          <w:rFonts w:hint="eastAsia" w:ascii="仿宋" w:hAnsi="仿宋" w:eastAsia="仿宋" w:cs="仿宋"/>
          <w:color w:val="000000"/>
          <w:kern w:val="0"/>
          <w:sz w:val="30"/>
          <w:szCs w:val="30"/>
          <w:shd w:val="clear" w:fill="FFFFFF"/>
          <w:lang w:val="en-US" w:eastAsia="zh-CN"/>
        </w:rPr>
        <w:t>需</w:t>
      </w:r>
      <w:r>
        <w:rPr>
          <w:rFonts w:hint="eastAsia" w:ascii="仿宋" w:hAnsi="仿宋" w:eastAsia="仿宋" w:cs="仿宋"/>
          <w:color w:val="000000"/>
          <w:kern w:val="0"/>
          <w:sz w:val="30"/>
          <w:szCs w:val="30"/>
          <w:shd w:val="clear" w:fill="FFFFFF"/>
        </w:rPr>
        <w:t>进一步提高，通过绩效评价工作的开展，有力地推动了单位加强项目科学规划，提升了单位的项目管理水平，圆满完成了年度绩效目标。本部门未组织开展项目支出绩效评价。 </w:t>
      </w:r>
      <w:r>
        <w:rPr>
          <w:rFonts w:hint="eastAsia" w:ascii="仿宋" w:hAnsi="仿宋" w:eastAsia="仿宋" w:cs="仿宋"/>
          <w:color w:val="000000"/>
          <w:kern w:val="0"/>
          <w:sz w:val="30"/>
          <w:szCs w:val="30"/>
          <w:shd w:val="clear" w:fill="FFFFFF"/>
        </w:rPr>
        <w:br w:type="textWrapping"/>
      </w:r>
      <w:r>
        <w:rPr>
          <w:rFonts w:hint="eastAsia" w:ascii="仿宋" w:hAnsi="仿宋" w:eastAsia="仿宋" w:cs="仿宋"/>
          <w:color w:val="000000"/>
          <w:kern w:val="0"/>
          <w:sz w:val="30"/>
          <w:szCs w:val="30"/>
          <w:shd w:val="clear" w:fill="FFFFFF"/>
        </w:rPr>
        <w:t xml:space="preserve">   （二）</w:t>
      </w:r>
      <w:r>
        <w:rPr>
          <w:rFonts w:hint="eastAsia" w:ascii="仿宋" w:hAnsi="仿宋" w:eastAsia="仿宋" w:cs="仿宋"/>
          <w:b/>
          <w:bCs/>
          <w:sz w:val="30"/>
          <w:szCs w:val="30"/>
        </w:rPr>
        <w:t>项目绩效目标完成情况。</w:t>
      </w:r>
      <w:r>
        <w:rPr>
          <w:rFonts w:hint="eastAsia" w:ascii="仿宋" w:hAnsi="仿宋" w:eastAsia="仿宋" w:cs="仿宋"/>
          <w:b/>
          <w:bCs/>
          <w:sz w:val="30"/>
          <w:szCs w:val="30"/>
        </w:rPr>
        <w:br w:type="textWrapping"/>
      </w:r>
      <w:r>
        <w:rPr>
          <w:rFonts w:hint="eastAsia" w:ascii="仿宋" w:hAnsi="仿宋" w:eastAsia="仿宋" w:cs="仿宋"/>
          <w:sz w:val="30"/>
          <w:szCs w:val="30"/>
        </w:rPr>
        <w:t xml:space="preserve">    本部门在20</w:t>
      </w:r>
      <w:r>
        <w:rPr>
          <w:rFonts w:hint="eastAsia" w:ascii="仿宋" w:hAnsi="仿宋" w:eastAsia="仿宋" w:cs="仿宋"/>
          <w:sz w:val="30"/>
          <w:szCs w:val="30"/>
          <w:lang w:val="en-US" w:eastAsia="zh-CN"/>
        </w:rPr>
        <w:t>20</w:t>
      </w:r>
      <w:r>
        <w:rPr>
          <w:rFonts w:hint="eastAsia" w:ascii="仿宋" w:hAnsi="仿宋" w:eastAsia="仿宋" w:cs="仿宋"/>
          <w:sz w:val="30"/>
          <w:szCs w:val="30"/>
        </w:rPr>
        <w:t>年度部门决算中反映“</w:t>
      </w:r>
      <w:r>
        <w:rPr>
          <w:rFonts w:hint="eastAsia" w:ascii="仿宋" w:hAnsi="仿宋" w:eastAsia="仿宋" w:cs="仿宋"/>
          <w:color w:val="000000"/>
          <w:kern w:val="0"/>
          <w:sz w:val="30"/>
          <w:szCs w:val="30"/>
          <w:shd w:val="clear" w:fill="FFFFFF"/>
        </w:rPr>
        <w:t>聘用人员劳务费</w:t>
      </w:r>
      <w:r>
        <w:rPr>
          <w:rFonts w:hint="eastAsia" w:ascii="仿宋" w:hAnsi="仿宋" w:eastAsia="仿宋" w:cs="仿宋"/>
          <w:sz w:val="30"/>
          <w:szCs w:val="30"/>
        </w:rPr>
        <w:t>” “特困人员救助供养金”、“特困人员护理费”、“床位运营费”等4个项目绩效目标实际完成情况。</w:t>
      </w:r>
    </w:p>
    <w:p>
      <w:pPr>
        <w:pStyle w:val="10"/>
        <w:bidi w:val="0"/>
        <w:spacing w:line="580" w:lineRule="exact"/>
        <w:rPr>
          <w:rFonts w:ascii="仿宋_GB2312" w:hAnsi="仿宋_GB2312" w:eastAsia="仿宋_GB2312" w:cs="仿宋_GB2312"/>
          <w:sz w:val="32"/>
          <w:szCs w:val="32"/>
        </w:rPr>
      </w:pPr>
      <w:r>
        <w:rPr>
          <w:rFonts w:hint="eastAsia" w:ascii="仿宋" w:hAnsi="仿宋" w:eastAsia="仿宋" w:cs="仿宋"/>
          <w:color w:val="000000"/>
          <w:kern w:val="0"/>
          <w:sz w:val="30"/>
          <w:szCs w:val="30"/>
          <w:shd w:val="clear" w:fill="FFFFFF"/>
        </w:rPr>
        <w:t>1、聘用人员劳务费项目绩效目标完成情况综述。项目全年预算数64.2万元，执行数为</w:t>
      </w:r>
      <w:r>
        <w:rPr>
          <w:rFonts w:hint="eastAsia" w:ascii="仿宋" w:hAnsi="仿宋" w:eastAsia="仿宋" w:cs="仿宋"/>
          <w:color w:val="000000"/>
          <w:kern w:val="0"/>
          <w:sz w:val="30"/>
          <w:szCs w:val="30"/>
          <w:shd w:val="clear" w:fill="FFFFFF"/>
          <w:lang w:val="en-US" w:eastAsia="zh-CN"/>
        </w:rPr>
        <w:t>53.99</w:t>
      </w:r>
      <w:r>
        <w:rPr>
          <w:rFonts w:hint="eastAsia" w:ascii="仿宋" w:hAnsi="仿宋" w:eastAsia="仿宋" w:cs="仿宋"/>
          <w:color w:val="000000"/>
          <w:kern w:val="0"/>
          <w:sz w:val="30"/>
          <w:szCs w:val="30"/>
          <w:shd w:val="clear" w:fill="FFFFFF"/>
        </w:rPr>
        <w:t>万元，完成预算的</w:t>
      </w:r>
      <w:r>
        <w:rPr>
          <w:rFonts w:hint="eastAsia" w:ascii="仿宋" w:hAnsi="仿宋" w:eastAsia="仿宋" w:cs="仿宋"/>
          <w:color w:val="000000"/>
          <w:kern w:val="0"/>
          <w:sz w:val="30"/>
          <w:szCs w:val="30"/>
          <w:shd w:val="clear" w:fill="FFFFFF"/>
          <w:lang w:val="en-US" w:eastAsia="zh-CN"/>
        </w:rPr>
        <w:t>84.1万元（因疫情政府减免了单位部分保险）</w:t>
      </w:r>
      <w:r>
        <w:rPr>
          <w:rFonts w:hint="eastAsia" w:ascii="仿宋" w:hAnsi="仿宋" w:eastAsia="仿宋" w:cs="仿宋"/>
          <w:color w:val="000000"/>
          <w:kern w:val="0"/>
          <w:sz w:val="30"/>
          <w:szCs w:val="30"/>
          <w:shd w:val="clear" w:fill="FFFFFF"/>
        </w:rPr>
        <w:t>。通过项目实施，保障了聘用人员的工资五险绩效，推动了养老护理工作的开展。</w:t>
      </w:r>
    </w:p>
    <w:tbl>
      <w:tblPr>
        <w:tblStyle w:val="7"/>
        <w:tblpPr w:leftFromText="180" w:rightFromText="180" w:vertAnchor="text" w:horzAnchor="page" w:tblpXSpec="center" w:tblpY="423"/>
        <w:tblW w:w="9960" w:type="dxa"/>
        <w:jc w:val="center"/>
        <w:tblLayout w:type="fixed"/>
        <w:tblCellMar>
          <w:top w:w="15" w:type="dxa"/>
          <w:left w:w="15" w:type="dxa"/>
          <w:bottom w:w="0" w:type="dxa"/>
          <w:right w:w="15" w:type="dxa"/>
        </w:tblCellMar>
      </w:tblPr>
      <w:tblGrid>
        <w:gridCol w:w="390"/>
        <w:gridCol w:w="1365"/>
        <w:gridCol w:w="1025"/>
        <w:gridCol w:w="2394"/>
        <w:gridCol w:w="2393"/>
        <w:gridCol w:w="2392"/>
      </w:tblGrid>
      <w:tr>
        <w:tblPrEx>
          <w:tblCellMar>
            <w:top w:w="15" w:type="dxa"/>
            <w:left w:w="15" w:type="dxa"/>
            <w:bottom w:w="0" w:type="dxa"/>
            <w:right w:w="15" w:type="dxa"/>
          </w:tblCellMar>
        </w:tblPrEx>
        <w:trPr>
          <w:trHeight w:val="1034" w:hRule="atLeast"/>
          <w:jc w:val="center"/>
        </w:trPr>
        <w:tc>
          <w:tcPr>
            <w:tcW w:w="9959" w:type="dxa"/>
            <w:gridSpan w:val="6"/>
            <w:vAlign w:val="center"/>
          </w:tcPr>
          <w:p>
            <w:pPr>
              <w:spacing w:before="114" w:line="226" w:lineRule="auto"/>
              <w:ind w:left="2431"/>
              <w:rPr>
                <w:rFonts w:ascii="黑体" w:hAnsi="黑体" w:eastAsia="黑体" w:cs="黑体"/>
                <w:sz w:val="35"/>
                <w:szCs w:val="35"/>
              </w:rPr>
            </w:pPr>
            <w:r>
              <w:rPr>
                <w:rFonts w:ascii="黑体" w:hAnsi="黑体" w:eastAsia="黑体" w:cs="黑体"/>
                <w:spacing w:val="9"/>
                <w:sz w:val="35"/>
                <w:szCs w:val="35"/>
              </w:rPr>
              <w:t>项目支出绩效目标完成情况</w:t>
            </w:r>
            <w:r>
              <w:rPr>
                <w:rFonts w:ascii="黑体" w:hAnsi="黑体" w:eastAsia="黑体" w:cs="黑体"/>
                <w:spacing w:val="7"/>
                <w:sz w:val="35"/>
                <w:szCs w:val="35"/>
              </w:rPr>
              <w:t>表</w:t>
            </w:r>
          </w:p>
          <w:p>
            <w:pPr>
              <w:pStyle w:val="10"/>
              <w:widowControl w:val="0"/>
              <w:suppressAutoHyphens w:val="0"/>
              <w:bidi w:val="0"/>
              <w:spacing w:beforeLines="0" w:beforeAutospacing="0" w:afterLines="0" w:afterAutospacing="0"/>
              <w:jc w:val="center"/>
              <w:textAlignment w:val="center"/>
              <w:rPr>
                <w:rFonts w:ascii="宋体" w:hAnsi="宋体" w:eastAsia="宋体" w:cs="宋体"/>
                <w:b/>
                <w:bCs/>
                <w:color w:val="000000"/>
                <w:kern w:val="0"/>
                <w:sz w:val="36"/>
                <w:szCs w:val="36"/>
                <w:lang w:val="en-US" w:eastAsia="zh-CN" w:bidi="hi-IN"/>
              </w:rPr>
            </w:pPr>
          </w:p>
          <w:p>
            <w:pPr>
              <w:pStyle w:val="10"/>
              <w:widowControl w:val="0"/>
              <w:suppressAutoHyphens w:val="0"/>
              <w:bidi w:val="0"/>
              <w:spacing w:beforeLines="0" w:beforeAutospacing="0" w:afterLines="0" w:afterAutospacing="0"/>
              <w:jc w:val="center"/>
              <w:textAlignment w:val="center"/>
              <w:rPr>
                <w:rFonts w:ascii="宋体" w:hAnsi="宋体" w:cs="宋体"/>
                <w:color w:val="000000"/>
                <w:sz w:val="36"/>
                <w:szCs w:val="36"/>
              </w:rPr>
            </w:pPr>
            <w:r>
              <w:rPr>
                <w:rFonts w:ascii="宋体" w:hAnsi="宋体" w:eastAsia="宋体" w:cs="宋体"/>
                <w:color w:val="000000"/>
                <w:kern w:val="0"/>
                <w:sz w:val="36"/>
                <w:szCs w:val="36"/>
                <w:lang w:val="en-US" w:eastAsia="zh-CN" w:bidi="hi-IN"/>
              </w:rPr>
              <w:t xml:space="preserve">(2020 </w:t>
            </w:r>
            <w:r>
              <w:rPr>
                <w:rFonts w:ascii="宋体" w:hAnsi="宋体" w:cs="宋体"/>
                <w:color w:val="000000"/>
                <w:kern w:val="0"/>
                <w:sz w:val="36"/>
                <w:szCs w:val="36"/>
                <w:lang w:val="en-US" w:eastAsia="zh-CN" w:bidi="hi-IN"/>
              </w:rPr>
              <w:t>年度</w:t>
            </w:r>
            <w:r>
              <w:rPr>
                <w:rFonts w:ascii="宋体" w:hAnsi="宋体" w:eastAsia="宋体" w:cs="宋体"/>
                <w:color w:val="000000"/>
                <w:kern w:val="0"/>
                <w:sz w:val="36"/>
                <w:szCs w:val="36"/>
                <w:lang w:val="en-US" w:eastAsia="zh-CN" w:bidi="hi-IN"/>
              </w:rPr>
              <w:t>)</w:t>
            </w:r>
          </w:p>
        </w:tc>
      </w:tr>
      <w:tr>
        <w:tblPrEx>
          <w:tblCellMar>
            <w:top w:w="15" w:type="dxa"/>
            <w:left w:w="15" w:type="dxa"/>
            <w:bottom w:w="0" w:type="dxa"/>
            <w:right w:w="15" w:type="dxa"/>
          </w:tblCellMar>
        </w:tblPrEx>
        <w:trPr>
          <w:trHeight w:val="276" w:hRule="atLeast"/>
          <w:jc w:val="center"/>
        </w:trPr>
        <w:tc>
          <w:tcPr>
            <w:tcW w:w="2780"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项目名称</w:t>
            </w:r>
          </w:p>
        </w:tc>
        <w:tc>
          <w:tcPr>
            <w:tcW w:w="7179"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管理人员经费—聘用人员劳务费</w:t>
            </w:r>
          </w:p>
        </w:tc>
      </w:tr>
      <w:tr>
        <w:tblPrEx>
          <w:tblCellMar>
            <w:top w:w="15" w:type="dxa"/>
            <w:left w:w="15" w:type="dxa"/>
            <w:bottom w:w="0" w:type="dxa"/>
            <w:right w:w="15" w:type="dxa"/>
          </w:tblCellMar>
        </w:tblPrEx>
        <w:trPr>
          <w:trHeight w:val="276" w:hRule="atLeast"/>
          <w:jc w:val="center"/>
        </w:trPr>
        <w:tc>
          <w:tcPr>
            <w:tcW w:w="2780"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预算单位</w:t>
            </w:r>
          </w:p>
        </w:tc>
        <w:tc>
          <w:tcPr>
            <w:tcW w:w="7179"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乐山市市中区社会福利中心</w:t>
            </w:r>
          </w:p>
        </w:tc>
      </w:tr>
      <w:tr>
        <w:tblPrEx>
          <w:tblCellMar>
            <w:top w:w="15" w:type="dxa"/>
            <w:left w:w="15" w:type="dxa"/>
            <w:bottom w:w="0" w:type="dxa"/>
            <w:right w:w="15"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预算执行情况</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万元</w:t>
            </w:r>
            <w:r>
              <w:rPr>
                <w:rFonts w:ascii="宋体" w:hAnsi="宋体" w:eastAsia="宋体" w:cs="宋体"/>
                <w:color w:val="000000"/>
                <w:kern w:val="0"/>
                <w:sz w:val="24"/>
                <w:szCs w:val="20"/>
                <w:lang w:val="en-US" w:eastAsia="zh-CN" w:bidi="hi-IN"/>
              </w:rPr>
              <w:t>)</w:t>
            </w: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预算数</w:t>
            </w:r>
            <w:r>
              <w:rPr>
                <w:rFonts w:ascii="宋体" w:hAnsi="宋体" w:eastAsia="宋体" w:cs="宋体"/>
                <w:color w:val="000000"/>
                <w:kern w:val="0"/>
                <w:sz w:val="24"/>
                <w:szCs w:val="20"/>
                <w:lang w:val="en-US" w:eastAsia="zh-CN" w:bidi="hi-IN"/>
              </w:rPr>
              <w:t>:</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eastAsia="宋体" w:cs="宋体"/>
                <w:color w:val="000000"/>
                <w:kern w:val="0"/>
                <w:sz w:val="24"/>
                <w:szCs w:val="20"/>
                <w:lang w:val="en-US" w:eastAsia="zh-CN" w:bidi="hi-IN"/>
              </w:rPr>
              <w:t>64.2</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执行数</w:t>
            </w:r>
            <w:r>
              <w:rPr>
                <w:rFonts w:ascii="宋体" w:hAnsi="宋体" w:eastAsia="宋体" w:cs="宋体"/>
                <w:color w:val="000000"/>
                <w:kern w:val="0"/>
                <w:sz w:val="24"/>
                <w:szCs w:val="20"/>
                <w:lang w:val="en-US" w:eastAsia="zh-CN" w:bidi="hi-IN"/>
              </w:rPr>
              <w:t>:</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lang w:val="en-US" w:eastAsia="zh-CN"/>
              </w:rPr>
            </w:pPr>
            <w:r>
              <w:rPr>
                <w:rFonts w:ascii="宋体" w:hAnsi="宋体" w:cs="宋体"/>
                <w:color w:val="000000"/>
                <w:kern w:val="0"/>
                <w:sz w:val="24"/>
                <w:szCs w:val="20"/>
                <w:lang w:val="en-US" w:eastAsia="zh-CN" w:bidi="hi-IN"/>
              </w:rPr>
              <w:t>53.99</w:t>
            </w:r>
          </w:p>
        </w:tc>
      </w:tr>
      <w:tr>
        <w:tblPrEx>
          <w:tblCellMar>
            <w:top w:w="15" w:type="dxa"/>
            <w:left w:w="15" w:type="dxa"/>
            <w:bottom w:w="0" w:type="dxa"/>
            <w:right w:w="15"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cs="宋体"/>
                <w:color w:val="000000"/>
                <w:sz w:val="24"/>
              </w:rPr>
            </w:pP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其中</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财政拨款</w:t>
            </w:r>
            <w:r>
              <w:rPr>
                <w:rFonts w:ascii="宋体" w:hAnsi="宋体" w:eastAsia="宋体" w:cs="宋体"/>
                <w:color w:val="000000"/>
                <w:kern w:val="0"/>
                <w:sz w:val="24"/>
                <w:szCs w:val="20"/>
                <w:lang w:val="en-US" w:eastAsia="zh-CN" w:bidi="hi-IN"/>
              </w:rPr>
              <w:t>:</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eastAsia="宋体" w:cs="宋体"/>
                <w:color w:val="000000"/>
                <w:kern w:val="0"/>
                <w:sz w:val="24"/>
                <w:szCs w:val="20"/>
                <w:lang w:val="en-US" w:eastAsia="zh-CN" w:bidi="hi-IN"/>
              </w:rPr>
              <w:t>64.2</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其中</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财政拨款</w:t>
            </w:r>
            <w:r>
              <w:rPr>
                <w:rFonts w:ascii="宋体" w:hAnsi="宋体" w:eastAsia="宋体" w:cs="宋体"/>
                <w:color w:val="000000"/>
                <w:kern w:val="0"/>
                <w:sz w:val="24"/>
                <w:szCs w:val="20"/>
                <w:lang w:val="en-US" w:eastAsia="zh-CN" w:bidi="hi-IN"/>
              </w:rPr>
              <w:t>:</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lang w:val="en-US" w:eastAsia="zh-CN"/>
              </w:rPr>
            </w:pPr>
            <w:r>
              <w:rPr>
                <w:rFonts w:ascii="宋体" w:hAnsi="宋体" w:cs="宋体"/>
                <w:color w:val="000000"/>
                <w:kern w:val="0"/>
                <w:sz w:val="24"/>
                <w:szCs w:val="20"/>
                <w:lang w:val="en-US" w:eastAsia="zh-CN" w:bidi="hi-IN"/>
              </w:rPr>
              <w:t>53.99</w:t>
            </w:r>
          </w:p>
        </w:tc>
      </w:tr>
      <w:tr>
        <w:tblPrEx>
          <w:tblCellMar>
            <w:top w:w="15" w:type="dxa"/>
            <w:left w:w="15" w:type="dxa"/>
            <w:bottom w:w="0" w:type="dxa"/>
            <w:right w:w="15"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cs="宋体"/>
                <w:color w:val="000000"/>
                <w:sz w:val="24"/>
              </w:rPr>
            </w:pP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其它资金</w:t>
            </w:r>
            <w:r>
              <w:rPr>
                <w:rFonts w:ascii="宋体" w:hAnsi="宋体" w:eastAsia="宋体" w:cs="宋体"/>
                <w:color w:val="000000"/>
                <w:kern w:val="0"/>
                <w:sz w:val="24"/>
                <w:szCs w:val="20"/>
                <w:lang w:val="en-US" w:eastAsia="zh-CN" w:bidi="hi-IN"/>
              </w:rPr>
              <w:t>:</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其它资金</w:t>
            </w:r>
            <w:r>
              <w:rPr>
                <w:rFonts w:ascii="宋体" w:hAnsi="宋体" w:eastAsia="宋体" w:cs="宋体"/>
                <w:color w:val="000000"/>
                <w:kern w:val="0"/>
                <w:sz w:val="24"/>
                <w:szCs w:val="20"/>
                <w:lang w:val="en-US" w:eastAsia="zh-CN" w:bidi="hi-IN"/>
              </w:rPr>
              <w:t>:</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cs="宋体"/>
                <w:color w:val="000000"/>
                <w:sz w:val="24"/>
              </w:rPr>
            </w:pPr>
          </w:p>
        </w:tc>
      </w:tr>
      <w:tr>
        <w:tblPrEx>
          <w:tblCellMar>
            <w:top w:w="15" w:type="dxa"/>
            <w:left w:w="15" w:type="dxa"/>
            <w:bottom w:w="0" w:type="dxa"/>
            <w:right w:w="15"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预期目标</w:t>
            </w:r>
          </w:p>
        </w:tc>
        <w:tc>
          <w:tcPr>
            <w:tcW w:w="4785"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实际完成目标</w:t>
            </w:r>
          </w:p>
        </w:tc>
      </w:tr>
      <w:tr>
        <w:tblPrEx>
          <w:tblCellMar>
            <w:top w:w="15" w:type="dxa"/>
            <w:left w:w="15" w:type="dxa"/>
            <w:bottom w:w="0" w:type="dxa"/>
            <w:right w:w="15"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保障聘用人员</w:t>
            </w:r>
            <w:r>
              <w:rPr>
                <w:rFonts w:ascii="宋体" w:hAnsi="宋体" w:eastAsia="宋体" w:cs="宋体"/>
                <w:color w:val="000000"/>
                <w:kern w:val="0"/>
                <w:sz w:val="24"/>
                <w:szCs w:val="20"/>
                <w:lang w:val="en-US" w:eastAsia="zh-CN" w:bidi="hi-IN"/>
              </w:rPr>
              <w:t>17</w:t>
            </w:r>
            <w:r>
              <w:rPr>
                <w:rFonts w:ascii="宋体" w:hAnsi="宋体" w:cs="宋体"/>
                <w:color w:val="000000"/>
                <w:kern w:val="0"/>
                <w:sz w:val="24"/>
                <w:szCs w:val="20"/>
                <w:lang w:val="en-US" w:eastAsia="zh-CN" w:bidi="hi-IN"/>
              </w:rPr>
              <w:t>人最低工资五险</w:t>
            </w:r>
            <w:r>
              <w:rPr>
                <w:rFonts w:ascii="宋体" w:hAnsi="宋体" w:eastAsia="宋体" w:cs="宋体"/>
                <w:color w:val="000000"/>
                <w:kern w:val="0"/>
                <w:sz w:val="24"/>
                <w:szCs w:val="20"/>
                <w:lang w:val="en-US" w:eastAsia="zh-CN" w:bidi="hi-IN"/>
              </w:rPr>
              <w:t>0.3</w:t>
            </w:r>
            <w:r>
              <w:rPr>
                <w:rFonts w:ascii="宋体" w:hAnsi="宋体" w:cs="宋体"/>
                <w:color w:val="000000"/>
                <w:kern w:val="0"/>
                <w:sz w:val="24"/>
                <w:szCs w:val="20"/>
                <w:lang w:val="en-US" w:eastAsia="zh-CN" w:bidi="hi-IN"/>
              </w:rPr>
              <w:t>绩效</w:t>
            </w:r>
          </w:p>
        </w:tc>
        <w:tc>
          <w:tcPr>
            <w:tcW w:w="4785"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保障聘用人员</w:t>
            </w:r>
            <w:r>
              <w:rPr>
                <w:rFonts w:ascii="宋体" w:hAnsi="宋体" w:eastAsia="宋体" w:cs="宋体"/>
                <w:color w:val="000000"/>
                <w:kern w:val="0"/>
                <w:sz w:val="24"/>
                <w:szCs w:val="20"/>
                <w:lang w:val="en-US" w:eastAsia="zh-CN" w:bidi="hi-IN"/>
              </w:rPr>
              <w:t>17</w:t>
            </w:r>
            <w:r>
              <w:rPr>
                <w:rFonts w:ascii="宋体" w:hAnsi="宋体" w:cs="宋体"/>
                <w:color w:val="000000"/>
                <w:kern w:val="0"/>
                <w:sz w:val="24"/>
                <w:szCs w:val="20"/>
                <w:lang w:val="en-US" w:eastAsia="zh-CN" w:bidi="hi-IN"/>
              </w:rPr>
              <w:t>人五险</w:t>
            </w:r>
            <w:r>
              <w:rPr>
                <w:rFonts w:ascii="宋体" w:hAnsi="宋体" w:eastAsia="宋体" w:cs="宋体"/>
                <w:color w:val="000000"/>
                <w:kern w:val="0"/>
                <w:sz w:val="24"/>
                <w:szCs w:val="20"/>
                <w:lang w:val="en-US" w:eastAsia="zh-CN" w:bidi="hi-IN"/>
              </w:rPr>
              <w:t>0.3</w:t>
            </w:r>
            <w:r>
              <w:rPr>
                <w:rFonts w:ascii="宋体" w:hAnsi="宋体" w:cs="宋体"/>
                <w:color w:val="000000"/>
                <w:kern w:val="0"/>
                <w:sz w:val="24"/>
                <w:szCs w:val="20"/>
                <w:lang w:val="en-US" w:eastAsia="zh-CN" w:bidi="hi-IN"/>
              </w:rPr>
              <w:t>绩效</w:t>
            </w:r>
          </w:p>
        </w:tc>
      </w:tr>
      <w:tr>
        <w:tblPrEx>
          <w:tblCellMar>
            <w:top w:w="15" w:type="dxa"/>
            <w:left w:w="15" w:type="dxa"/>
            <w:bottom w:w="0" w:type="dxa"/>
            <w:right w:w="15" w:type="dxa"/>
          </w:tblCellMar>
        </w:tblPrEx>
        <w:trPr>
          <w:trHeight w:val="581" w:hRule="atLeast"/>
          <w:jc w:val="center"/>
        </w:trPr>
        <w:tc>
          <w:tcPr>
            <w:tcW w:w="390" w:type="dxa"/>
            <w:vMerge w:val="restart"/>
            <w:tcBorders>
              <w:top w:val="single" w:color="000000" w:sz="4" w:space="0"/>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绩效指标完成情况</w:t>
            </w: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一级指标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二级指标</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三级指标</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预期指标值</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包含数字及文字描述</w:t>
            </w:r>
            <w:r>
              <w:rPr>
                <w:rFonts w:ascii="宋体" w:hAnsi="宋体" w:eastAsia="宋体" w:cs="宋体"/>
                <w:color w:val="000000"/>
                <w:kern w:val="0"/>
                <w:sz w:val="24"/>
                <w:szCs w:val="20"/>
                <w:lang w:val="en-US" w:eastAsia="zh-CN" w:bidi="hi-IN"/>
              </w:rPr>
              <w:t>)</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实际完成指标值</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包含数字及文字描述</w:t>
            </w:r>
            <w:r>
              <w:rPr>
                <w:rFonts w:ascii="宋体" w:hAnsi="宋体" w:eastAsia="宋体" w:cs="宋体"/>
                <w:color w:val="000000"/>
                <w:kern w:val="0"/>
                <w:sz w:val="24"/>
                <w:szCs w:val="20"/>
                <w:lang w:val="en-US" w:eastAsia="zh-CN" w:bidi="hi-IN"/>
              </w:rPr>
              <w:t>)</w:t>
            </w:r>
          </w:p>
        </w:tc>
      </w:tr>
      <w:tr>
        <w:tblPrEx>
          <w:tblCellMar>
            <w:top w:w="15" w:type="dxa"/>
            <w:left w:w="15" w:type="dxa"/>
            <w:bottom w:w="0" w:type="dxa"/>
            <w:right w:w="15" w:type="dxa"/>
          </w:tblCellMar>
        </w:tblPrEx>
        <w:trPr>
          <w:trHeight w:val="795" w:hRule="atLeast"/>
          <w:jc w:val="center"/>
        </w:trPr>
        <w:tc>
          <w:tcPr>
            <w:tcW w:w="39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数量指标</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发放聘用人员人数</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按实际需要聘用人数确定</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eastAsia="宋体" w:cs="宋体"/>
                <w:color w:val="000000"/>
                <w:kern w:val="0"/>
                <w:sz w:val="24"/>
                <w:szCs w:val="20"/>
                <w:lang w:val="en-US" w:eastAsia="zh-CN" w:bidi="hi-IN"/>
              </w:rPr>
              <w:t>2020</w:t>
            </w:r>
            <w:r>
              <w:rPr>
                <w:rFonts w:ascii="宋体" w:hAnsi="宋体" w:cs="宋体"/>
                <w:color w:val="000000"/>
                <w:kern w:val="0"/>
                <w:sz w:val="24"/>
                <w:szCs w:val="20"/>
                <w:lang w:val="en-US" w:eastAsia="zh-CN" w:bidi="hi-IN"/>
              </w:rPr>
              <w:t>年聘用</w:t>
            </w:r>
            <w:r>
              <w:rPr>
                <w:rFonts w:ascii="宋体" w:hAnsi="宋体" w:eastAsia="宋体" w:cs="宋体"/>
                <w:color w:val="000000"/>
                <w:kern w:val="0"/>
                <w:sz w:val="24"/>
                <w:szCs w:val="20"/>
                <w:lang w:val="en-US" w:eastAsia="zh-CN" w:bidi="hi-IN"/>
              </w:rPr>
              <w:t>17</w:t>
            </w:r>
            <w:r>
              <w:rPr>
                <w:rFonts w:ascii="宋体" w:hAnsi="宋体" w:cs="宋体"/>
                <w:color w:val="000000"/>
                <w:kern w:val="0"/>
                <w:sz w:val="24"/>
                <w:szCs w:val="20"/>
                <w:lang w:val="en-US" w:eastAsia="zh-CN" w:bidi="hi-IN"/>
              </w:rPr>
              <w:t>人</w:t>
            </w:r>
          </w:p>
        </w:tc>
      </w:tr>
      <w:tr>
        <w:tblPrEx>
          <w:tblCellMar>
            <w:top w:w="15" w:type="dxa"/>
            <w:left w:w="15" w:type="dxa"/>
            <w:bottom w:w="0" w:type="dxa"/>
            <w:right w:w="15" w:type="dxa"/>
          </w:tblCellMar>
        </w:tblPrEx>
        <w:trPr>
          <w:trHeight w:val="955" w:hRule="atLeast"/>
          <w:jc w:val="center"/>
        </w:trPr>
        <w:tc>
          <w:tcPr>
            <w:tcW w:w="39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时效指标</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项目完成时点及资金支付进度</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每月底转劳务派遣公司次月</w:t>
            </w:r>
            <w:r>
              <w:rPr>
                <w:rFonts w:ascii="宋体" w:hAnsi="宋体" w:eastAsia="宋体" w:cs="宋体"/>
                <w:color w:val="000000"/>
                <w:kern w:val="0"/>
                <w:sz w:val="24"/>
                <w:szCs w:val="20"/>
                <w:lang w:val="en-US" w:eastAsia="zh-CN" w:bidi="hi-IN"/>
              </w:rPr>
              <w:t>5</w:t>
            </w:r>
            <w:r>
              <w:rPr>
                <w:rFonts w:ascii="宋体" w:hAnsi="宋体" w:cs="宋体"/>
                <w:color w:val="000000"/>
                <w:kern w:val="0"/>
                <w:sz w:val="24"/>
                <w:szCs w:val="20"/>
                <w:lang w:val="en-US" w:eastAsia="zh-CN" w:bidi="hi-IN"/>
              </w:rPr>
              <w:t>号前通过商行直发</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每月底转劳务派遣公司次月</w:t>
            </w:r>
            <w:r>
              <w:rPr>
                <w:rFonts w:ascii="宋体" w:hAnsi="宋体" w:eastAsia="宋体" w:cs="宋体"/>
                <w:color w:val="000000"/>
                <w:kern w:val="0"/>
                <w:sz w:val="24"/>
                <w:szCs w:val="20"/>
                <w:lang w:val="en-US" w:eastAsia="zh-CN" w:bidi="hi-IN"/>
              </w:rPr>
              <w:t>5</w:t>
            </w:r>
            <w:r>
              <w:rPr>
                <w:rFonts w:ascii="宋体" w:hAnsi="宋体" w:cs="宋体"/>
                <w:color w:val="000000"/>
                <w:kern w:val="0"/>
                <w:sz w:val="24"/>
                <w:szCs w:val="20"/>
                <w:lang w:val="en-US" w:eastAsia="zh-CN" w:bidi="hi-IN"/>
              </w:rPr>
              <w:t>号前通过商行直发</w:t>
            </w:r>
          </w:p>
        </w:tc>
      </w:tr>
      <w:tr>
        <w:tblPrEx>
          <w:tblCellMar>
            <w:top w:w="15" w:type="dxa"/>
            <w:left w:w="15" w:type="dxa"/>
            <w:bottom w:w="0" w:type="dxa"/>
            <w:right w:w="15" w:type="dxa"/>
          </w:tblCellMar>
        </w:tblPrEx>
        <w:trPr>
          <w:trHeight w:val="735" w:hRule="atLeast"/>
          <w:jc w:val="center"/>
        </w:trPr>
        <w:tc>
          <w:tcPr>
            <w:tcW w:w="39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r>
      <w:tr>
        <w:tblPrEx>
          <w:tblCellMar>
            <w:top w:w="15" w:type="dxa"/>
            <w:left w:w="15" w:type="dxa"/>
            <w:bottom w:w="0" w:type="dxa"/>
            <w:right w:w="15" w:type="dxa"/>
          </w:tblCellMar>
        </w:tblPrEx>
        <w:trPr>
          <w:trHeight w:val="735" w:hRule="atLeast"/>
          <w:jc w:val="center"/>
        </w:trPr>
        <w:tc>
          <w:tcPr>
            <w:tcW w:w="39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kern w:val="0"/>
                <w:sz w:val="24"/>
              </w:rPr>
            </w:pPr>
            <w:r>
              <w:rPr>
                <w:rFonts w:ascii="宋体" w:hAnsi="宋体" w:cs="宋体"/>
                <w:color w:val="000000"/>
                <w:kern w:val="0"/>
                <w:sz w:val="24"/>
                <w:szCs w:val="20"/>
                <w:lang w:val="en-US" w:eastAsia="zh-CN" w:bidi="hi-IN"/>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r>
      <w:tr>
        <w:tblPrEx>
          <w:tblCellMar>
            <w:top w:w="15" w:type="dxa"/>
            <w:left w:w="15" w:type="dxa"/>
            <w:bottom w:w="0" w:type="dxa"/>
            <w:right w:w="15" w:type="dxa"/>
          </w:tblCellMar>
        </w:tblPrEx>
        <w:trPr>
          <w:trHeight w:val="625" w:hRule="atLeast"/>
          <w:jc w:val="center"/>
        </w:trPr>
        <w:tc>
          <w:tcPr>
            <w:tcW w:w="39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r>
      <w:tr>
        <w:tblPrEx>
          <w:tblCellMar>
            <w:top w:w="15" w:type="dxa"/>
            <w:left w:w="15" w:type="dxa"/>
            <w:bottom w:w="0" w:type="dxa"/>
            <w:right w:w="15" w:type="dxa"/>
          </w:tblCellMar>
        </w:tblPrEx>
        <w:trPr>
          <w:trHeight w:val="675" w:hRule="atLeast"/>
          <w:jc w:val="center"/>
        </w:trPr>
        <w:tc>
          <w:tcPr>
            <w:tcW w:w="39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效益指标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社会效益</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保障聘用人员资金</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年度内完成</w:t>
            </w:r>
          </w:p>
        </w:tc>
      </w:tr>
      <w:tr>
        <w:tblPrEx>
          <w:tblCellMar>
            <w:top w:w="15" w:type="dxa"/>
            <w:left w:w="15" w:type="dxa"/>
            <w:bottom w:w="0" w:type="dxa"/>
            <w:right w:w="15"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满意度指标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聘用人员满意度</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w:t>
            </w:r>
            <w:r>
              <w:rPr>
                <w:rFonts w:hint="eastAsia" w:ascii="宋体" w:hAnsi="宋体" w:cs="宋体"/>
                <w:color w:val="000000"/>
                <w:kern w:val="0"/>
                <w:sz w:val="24"/>
                <w:szCs w:val="20"/>
                <w:lang w:val="en-US" w:eastAsia="zh-CN" w:bidi="hi-IN"/>
              </w:rPr>
              <w:t>99</w:t>
            </w:r>
            <w:r>
              <w:rPr>
                <w:rFonts w:ascii="宋体" w:hAnsi="宋体" w:eastAsia="宋体" w:cs="宋体"/>
                <w:color w:val="000000"/>
                <w:kern w:val="0"/>
                <w:sz w:val="24"/>
                <w:szCs w:val="20"/>
                <w:lang w:val="en-US" w:eastAsia="zh-CN" w:bidi="hi-IN"/>
              </w:rPr>
              <w:t>%</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hint="eastAsia" w:ascii="宋体" w:hAnsi="宋体" w:cs="宋体"/>
                <w:color w:val="000000"/>
                <w:kern w:val="0"/>
                <w:sz w:val="24"/>
                <w:szCs w:val="20"/>
                <w:lang w:val="en-US" w:eastAsia="zh-CN" w:bidi="hi-IN"/>
              </w:rPr>
              <w:t>99</w:t>
            </w:r>
            <w:r>
              <w:rPr>
                <w:rFonts w:ascii="宋体" w:hAnsi="宋体" w:eastAsia="宋体" w:cs="宋体"/>
                <w:color w:val="000000"/>
                <w:kern w:val="0"/>
                <w:sz w:val="24"/>
                <w:szCs w:val="20"/>
                <w:lang w:val="en-US" w:eastAsia="zh-CN" w:bidi="hi-IN"/>
              </w:rPr>
              <w:t>%</w:t>
            </w:r>
          </w:p>
        </w:tc>
      </w:tr>
    </w:tbl>
    <w:p>
      <w:pPr>
        <w:pStyle w:val="10"/>
        <w:bidi w:val="0"/>
        <w:spacing w:line="580" w:lineRule="exact"/>
        <w:rPr>
          <w:rFonts w:ascii="仿宋_GB2312" w:hAnsi="仿宋_GB2312" w:eastAsia="仿宋_GB2312" w:cs="仿宋_GB2312"/>
          <w:sz w:val="32"/>
          <w:szCs w:val="32"/>
        </w:rPr>
      </w:pPr>
      <w:r>
        <w:rPr>
          <w:rFonts w:hint="eastAsia" w:ascii="仿宋" w:hAnsi="仿宋" w:eastAsia="仿宋" w:cs="仿宋"/>
          <w:color w:val="000000"/>
          <w:kern w:val="0"/>
          <w:sz w:val="30"/>
          <w:szCs w:val="30"/>
          <w:shd w:val="clear" w:fill="FFFFFF"/>
        </w:rPr>
        <w:t>2、特困人员救助供养金绩效目标完成情况综述。项目全年预算数7</w:t>
      </w:r>
      <w:r>
        <w:rPr>
          <w:rFonts w:hint="eastAsia" w:ascii="仿宋" w:hAnsi="仿宋" w:eastAsia="仿宋" w:cs="仿宋"/>
          <w:color w:val="000000"/>
          <w:kern w:val="0"/>
          <w:sz w:val="30"/>
          <w:szCs w:val="30"/>
          <w:shd w:val="clear" w:fill="FFFFFF"/>
          <w:lang w:val="en-US" w:eastAsia="zh-CN"/>
        </w:rPr>
        <w:t>7.64</w:t>
      </w:r>
      <w:r>
        <w:rPr>
          <w:rFonts w:hint="eastAsia" w:ascii="仿宋" w:hAnsi="仿宋" w:eastAsia="仿宋" w:cs="仿宋"/>
          <w:color w:val="000000"/>
          <w:kern w:val="0"/>
          <w:sz w:val="30"/>
          <w:szCs w:val="30"/>
          <w:shd w:val="clear" w:fill="FFFFFF"/>
        </w:rPr>
        <w:t>万元，执行数为7</w:t>
      </w:r>
      <w:r>
        <w:rPr>
          <w:rFonts w:hint="eastAsia" w:ascii="仿宋" w:hAnsi="仿宋" w:eastAsia="仿宋" w:cs="仿宋"/>
          <w:color w:val="000000"/>
          <w:kern w:val="0"/>
          <w:sz w:val="30"/>
          <w:szCs w:val="30"/>
          <w:shd w:val="clear" w:fill="FFFFFF"/>
          <w:lang w:val="en-US" w:eastAsia="zh-CN"/>
        </w:rPr>
        <w:t>6.18</w:t>
      </w:r>
      <w:r>
        <w:rPr>
          <w:rFonts w:hint="eastAsia" w:ascii="仿宋" w:hAnsi="仿宋" w:eastAsia="仿宋" w:cs="仿宋"/>
          <w:color w:val="000000"/>
          <w:kern w:val="0"/>
          <w:sz w:val="30"/>
          <w:szCs w:val="30"/>
          <w:shd w:val="clear" w:fill="FFFFFF"/>
        </w:rPr>
        <w:t>万元，完成预算的</w:t>
      </w:r>
      <w:r>
        <w:rPr>
          <w:rFonts w:hint="eastAsia" w:ascii="仿宋" w:hAnsi="仿宋" w:eastAsia="仿宋" w:cs="仿宋"/>
          <w:color w:val="000000"/>
          <w:kern w:val="0"/>
          <w:sz w:val="30"/>
          <w:szCs w:val="30"/>
          <w:shd w:val="clear" w:fill="FFFFFF"/>
          <w:lang w:val="en-US" w:eastAsia="zh-CN"/>
        </w:rPr>
        <w:t>98.12</w:t>
      </w:r>
      <w:r>
        <w:rPr>
          <w:rFonts w:hint="eastAsia" w:ascii="仿宋" w:hAnsi="仿宋" w:eastAsia="仿宋" w:cs="仿宋"/>
          <w:color w:val="000000"/>
          <w:kern w:val="0"/>
          <w:sz w:val="30"/>
          <w:szCs w:val="30"/>
          <w:shd w:val="clear" w:fill="FFFFFF"/>
        </w:rPr>
        <w:t>%。通过项目实施，使入住的特困人员生活得到保障,进一步提高了特困人员的幸福感和满意度。 </w:t>
      </w:r>
    </w:p>
    <w:tbl>
      <w:tblPr>
        <w:tblStyle w:val="7"/>
        <w:tblpPr w:leftFromText="180" w:rightFromText="180" w:vertAnchor="text" w:horzAnchor="page" w:tblpXSpec="center" w:tblpY="423"/>
        <w:tblW w:w="10095" w:type="dxa"/>
        <w:tblInd w:w="-883" w:type="dxa"/>
        <w:tblLayout w:type="fixed"/>
        <w:tblCellMar>
          <w:top w:w="15" w:type="dxa"/>
          <w:left w:w="15" w:type="dxa"/>
          <w:bottom w:w="0" w:type="dxa"/>
          <w:right w:w="15" w:type="dxa"/>
        </w:tblCellMar>
      </w:tblPr>
      <w:tblGrid>
        <w:gridCol w:w="630"/>
        <w:gridCol w:w="1124"/>
        <w:gridCol w:w="1027"/>
        <w:gridCol w:w="2010"/>
        <w:gridCol w:w="2777"/>
        <w:gridCol w:w="2527"/>
      </w:tblGrid>
      <w:tr>
        <w:tblPrEx>
          <w:tblCellMar>
            <w:top w:w="15" w:type="dxa"/>
            <w:left w:w="15" w:type="dxa"/>
            <w:bottom w:w="0" w:type="dxa"/>
            <w:right w:w="15" w:type="dxa"/>
          </w:tblCellMar>
        </w:tblPrEx>
        <w:trPr>
          <w:trHeight w:val="120" w:hRule="atLeast"/>
        </w:trPr>
        <w:tc>
          <w:tcPr>
            <w:tcW w:w="10095" w:type="dxa"/>
            <w:gridSpan w:val="6"/>
            <w:vAlign w:val="center"/>
          </w:tcPr>
          <w:p>
            <w:pPr>
              <w:spacing w:before="114" w:line="226" w:lineRule="auto"/>
              <w:ind w:left="2431"/>
              <w:rPr>
                <w:rFonts w:ascii="黑体" w:hAnsi="黑体" w:eastAsia="黑体" w:cs="黑体"/>
                <w:sz w:val="35"/>
                <w:szCs w:val="35"/>
              </w:rPr>
            </w:pPr>
            <w:r>
              <w:rPr>
                <w:rFonts w:ascii="黑体" w:hAnsi="黑体" w:eastAsia="黑体" w:cs="黑体"/>
                <w:spacing w:val="9"/>
                <w:sz w:val="35"/>
                <w:szCs w:val="35"/>
              </w:rPr>
              <w:t>项目支出绩效目标完成情况</w:t>
            </w:r>
            <w:r>
              <w:rPr>
                <w:rFonts w:ascii="黑体" w:hAnsi="黑体" w:eastAsia="黑体" w:cs="黑体"/>
                <w:spacing w:val="7"/>
                <w:sz w:val="35"/>
                <w:szCs w:val="35"/>
              </w:rPr>
              <w:t>表</w:t>
            </w:r>
          </w:p>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36"/>
                <w:szCs w:val="36"/>
                <w:lang w:bidi="hi-IN"/>
              </w:rPr>
            </w:pPr>
            <w:r>
              <w:rPr>
                <w:rFonts w:ascii="宋体" w:hAnsi="宋体" w:eastAsia="宋体" w:cs="宋体"/>
                <w:color w:val="000000"/>
                <w:kern w:val="0"/>
                <w:sz w:val="36"/>
                <w:szCs w:val="36"/>
                <w:lang w:val="en-US" w:eastAsia="zh-CN" w:bidi="hi-IN"/>
              </w:rPr>
              <w:t xml:space="preserve">(2020 </w:t>
            </w:r>
            <w:r>
              <w:rPr>
                <w:rFonts w:ascii="宋体" w:hAnsi="宋体" w:cs="宋体"/>
                <w:color w:val="000000"/>
                <w:kern w:val="0"/>
                <w:sz w:val="36"/>
                <w:szCs w:val="36"/>
                <w:lang w:val="en-US" w:eastAsia="zh-CN" w:bidi="hi-IN"/>
              </w:rPr>
              <w:t>年度</w:t>
            </w:r>
            <w:r>
              <w:rPr>
                <w:rFonts w:ascii="宋体" w:hAnsi="宋体" w:eastAsia="宋体" w:cs="宋体"/>
                <w:color w:val="000000"/>
                <w:kern w:val="0"/>
                <w:sz w:val="36"/>
                <w:szCs w:val="36"/>
                <w:lang w:val="en-US" w:eastAsia="zh-CN" w:bidi="hi-IN"/>
              </w:rPr>
              <w:t>)</w:t>
            </w:r>
          </w:p>
        </w:tc>
      </w:tr>
      <w:tr>
        <w:tblPrEx>
          <w:tblCellMar>
            <w:top w:w="15" w:type="dxa"/>
            <w:left w:w="15" w:type="dxa"/>
            <w:bottom w:w="0" w:type="dxa"/>
            <w:right w:w="15" w:type="dxa"/>
          </w:tblCellMar>
        </w:tblPrEx>
        <w:trPr>
          <w:trHeight w:val="276" w:hRule="atLeast"/>
        </w:trPr>
        <w:tc>
          <w:tcPr>
            <w:tcW w:w="2781"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项目名称</w:t>
            </w:r>
          </w:p>
        </w:tc>
        <w:tc>
          <w:tcPr>
            <w:tcW w:w="7314"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bidi="hi-IN"/>
              </w:rPr>
            </w:pPr>
            <w:r>
              <w:rPr>
                <w:rFonts w:ascii="宋体" w:hAnsi="宋体" w:cs="宋体"/>
                <w:color w:val="000000"/>
                <w:kern w:val="0"/>
                <w:sz w:val="24"/>
                <w:szCs w:val="20"/>
                <w:lang w:val="en-US" w:eastAsia="zh-CN" w:bidi="hi-IN"/>
              </w:rPr>
              <w:t>特困人员生活费</w:t>
            </w:r>
          </w:p>
        </w:tc>
      </w:tr>
      <w:tr>
        <w:tblPrEx>
          <w:tblCellMar>
            <w:top w:w="15" w:type="dxa"/>
            <w:left w:w="15" w:type="dxa"/>
            <w:bottom w:w="0" w:type="dxa"/>
            <w:right w:w="15" w:type="dxa"/>
          </w:tblCellMar>
        </w:tblPrEx>
        <w:trPr>
          <w:trHeight w:val="276" w:hRule="atLeast"/>
        </w:trPr>
        <w:tc>
          <w:tcPr>
            <w:tcW w:w="2781"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预算单位</w:t>
            </w:r>
          </w:p>
        </w:tc>
        <w:tc>
          <w:tcPr>
            <w:tcW w:w="7314"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乐山市市中区社会福利中心</w:t>
            </w:r>
          </w:p>
        </w:tc>
      </w:tr>
      <w:tr>
        <w:tblPrEx>
          <w:tblCellMar>
            <w:top w:w="15" w:type="dxa"/>
            <w:left w:w="15" w:type="dxa"/>
            <w:bottom w:w="0" w:type="dxa"/>
            <w:right w:w="15" w:type="dxa"/>
          </w:tblCellMar>
        </w:tblPrEx>
        <w:trPr>
          <w:trHeight w:val="276" w:hRule="atLeast"/>
        </w:trPr>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预算执行情况</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万元</w:t>
            </w:r>
            <w:r>
              <w:rPr>
                <w:rFonts w:ascii="宋体" w:hAnsi="宋体" w:eastAsia="宋体" w:cs="宋体"/>
                <w:color w:val="000000"/>
                <w:kern w:val="0"/>
                <w:sz w:val="24"/>
                <w:szCs w:val="20"/>
                <w:lang w:val="en-US" w:eastAsia="zh-CN" w:bidi="hi-IN"/>
              </w:rPr>
              <w:t>)</w:t>
            </w:r>
          </w:p>
        </w:tc>
        <w:tc>
          <w:tcPr>
            <w:tcW w:w="2151"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预算数</w:t>
            </w:r>
            <w:r>
              <w:rPr>
                <w:rFonts w:ascii="宋体" w:hAnsi="宋体" w:eastAsia="宋体" w:cs="宋体"/>
                <w:color w:val="000000"/>
                <w:kern w:val="0"/>
                <w:sz w:val="24"/>
                <w:szCs w:val="20"/>
                <w:lang w:val="en-US" w:eastAsia="zh-CN" w:bidi="hi-IN"/>
              </w:rPr>
              <w:t>:</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kern w:val="0"/>
                <w:sz w:val="24"/>
                <w:szCs w:val="20"/>
                <w:lang w:val="en-US" w:eastAsia="zh-CN" w:bidi="hi-IN"/>
              </w:rPr>
            </w:pPr>
            <w:r>
              <w:rPr>
                <w:rFonts w:ascii="宋体" w:hAnsi="宋体" w:cs="宋体"/>
                <w:color w:val="000000"/>
                <w:kern w:val="0"/>
                <w:sz w:val="24"/>
                <w:szCs w:val="20"/>
                <w:lang w:val="en-US" w:eastAsia="zh-CN" w:bidi="hi-IN"/>
              </w:rPr>
              <w:t>77.64</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执行数</w:t>
            </w:r>
            <w:r>
              <w:rPr>
                <w:rFonts w:ascii="宋体" w:hAnsi="宋体" w:eastAsia="宋体" w:cs="宋体"/>
                <w:color w:val="000000"/>
                <w:kern w:val="0"/>
                <w:sz w:val="24"/>
                <w:szCs w:val="20"/>
                <w:lang w:val="en-US" w:eastAsia="zh-CN" w:bidi="hi-IN"/>
              </w:rPr>
              <w:t>:</w:t>
            </w:r>
          </w:p>
        </w:tc>
        <w:tc>
          <w:tcPr>
            <w:tcW w:w="25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kern w:val="0"/>
                <w:sz w:val="24"/>
                <w:szCs w:val="20"/>
                <w:lang w:bidi="hi-IN"/>
              </w:rPr>
            </w:pPr>
            <w:r>
              <w:rPr>
                <w:rFonts w:ascii="宋体" w:hAnsi="宋体" w:cs="宋体"/>
                <w:color w:val="000000"/>
                <w:kern w:val="0"/>
                <w:sz w:val="24"/>
                <w:szCs w:val="20"/>
                <w:lang w:bidi="hi-IN"/>
              </w:rPr>
              <w:t>7</w:t>
            </w:r>
            <w:r>
              <w:rPr>
                <w:rFonts w:ascii="宋体" w:hAnsi="宋体" w:cs="宋体"/>
                <w:color w:val="000000"/>
                <w:kern w:val="0"/>
                <w:sz w:val="24"/>
                <w:szCs w:val="20"/>
                <w:lang w:val="en-US" w:eastAsia="zh-CN" w:bidi="hi-IN"/>
              </w:rPr>
              <w:t>6.18</w:t>
            </w:r>
          </w:p>
        </w:tc>
      </w:tr>
      <w:tr>
        <w:tblPrEx>
          <w:tblCellMar>
            <w:top w:w="15" w:type="dxa"/>
            <w:left w:w="15" w:type="dxa"/>
            <w:bottom w:w="0" w:type="dxa"/>
            <w:right w:w="15" w:type="dxa"/>
          </w:tblCellMar>
        </w:tblPrEx>
        <w:trPr>
          <w:trHeight w:val="276" w:hRule="atLeast"/>
        </w:trPr>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cs="宋体"/>
                <w:color w:val="000000"/>
                <w:sz w:val="24"/>
              </w:rPr>
            </w:pPr>
          </w:p>
        </w:tc>
        <w:tc>
          <w:tcPr>
            <w:tcW w:w="2151"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其中</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财政拨款</w:t>
            </w:r>
            <w:r>
              <w:rPr>
                <w:rFonts w:ascii="宋体" w:hAnsi="宋体" w:eastAsia="宋体" w:cs="宋体"/>
                <w:color w:val="000000"/>
                <w:kern w:val="0"/>
                <w:sz w:val="24"/>
                <w:szCs w:val="20"/>
                <w:lang w:val="en-US" w:eastAsia="zh-CN" w:bidi="hi-IN"/>
              </w:rPr>
              <w:t>:</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kern w:val="0"/>
                <w:sz w:val="24"/>
                <w:szCs w:val="20"/>
                <w:lang w:val="en-US" w:eastAsia="zh-CN" w:bidi="hi-IN"/>
              </w:rPr>
            </w:pPr>
            <w:r>
              <w:rPr>
                <w:rFonts w:ascii="宋体" w:hAnsi="宋体" w:cs="宋体"/>
                <w:color w:val="000000"/>
                <w:kern w:val="0"/>
                <w:sz w:val="24"/>
                <w:szCs w:val="20"/>
                <w:lang w:val="en-US" w:eastAsia="zh-CN" w:bidi="hi-IN"/>
              </w:rPr>
              <w:t>77.64</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其中</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财政拨款</w:t>
            </w:r>
            <w:r>
              <w:rPr>
                <w:rFonts w:ascii="宋体" w:hAnsi="宋体" w:eastAsia="宋体" w:cs="宋体"/>
                <w:color w:val="000000"/>
                <w:kern w:val="0"/>
                <w:sz w:val="24"/>
                <w:szCs w:val="20"/>
                <w:lang w:val="en-US" w:eastAsia="zh-CN" w:bidi="hi-IN"/>
              </w:rPr>
              <w:t>:</w:t>
            </w:r>
          </w:p>
        </w:tc>
        <w:tc>
          <w:tcPr>
            <w:tcW w:w="25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kern w:val="0"/>
                <w:sz w:val="24"/>
                <w:szCs w:val="20"/>
                <w:lang w:bidi="hi-IN"/>
              </w:rPr>
            </w:pPr>
            <w:r>
              <w:rPr>
                <w:rFonts w:ascii="宋体" w:hAnsi="宋体" w:cs="宋体"/>
                <w:color w:val="000000"/>
                <w:kern w:val="0"/>
                <w:sz w:val="24"/>
                <w:szCs w:val="20"/>
                <w:lang w:bidi="hi-IN"/>
              </w:rPr>
              <w:t>7</w:t>
            </w:r>
            <w:r>
              <w:rPr>
                <w:rFonts w:ascii="宋体" w:hAnsi="宋体" w:cs="宋体"/>
                <w:color w:val="000000"/>
                <w:kern w:val="0"/>
                <w:sz w:val="24"/>
                <w:szCs w:val="20"/>
                <w:lang w:val="en-US" w:eastAsia="zh-CN" w:bidi="hi-IN"/>
              </w:rPr>
              <w:t>6.18</w:t>
            </w:r>
          </w:p>
        </w:tc>
      </w:tr>
      <w:tr>
        <w:tblPrEx>
          <w:tblCellMar>
            <w:top w:w="15" w:type="dxa"/>
            <w:left w:w="15" w:type="dxa"/>
            <w:bottom w:w="0" w:type="dxa"/>
            <w:right w:w="15" w:type="dxa"/>
          </w:tblCellMar>
        </w:tblPrEx>
        <w:trPr>
          <w:trHeight w:val="1124" w:hRule="atLeast"/>
        </w:trPr>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cs="宋体"/>
                <w:color w:val="000000"/>
                <w:sz w:val="24"/>
              </w:rPr>
            </w:pPr>
          </w:p>
        </w:tc>
        <w:tc>
          <w:tcPr>
            <w:tcW w:w="2151"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其它资金</w:t>
            </w:r>
            <w:r>
              <w:rPr>
                <w:rFonts w:ascii="宋体" w:hAnsi="宋体" w:eastAsia="宋体" w:cs="宋体"/>
                <w:color w:val="000000"/>
                <w:kern w:val="0"/>
                <w:sz w:val="24"/>
                <w:szCs w:val="20"/>
                <w:lang w:val="en-US" w:eastAsia="zh-CN" w:bidi="hi-IN"/>
              </w:rPr>
              <w:t>:</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其它资金</w:t>
            </w:r>
            <w:r>
              <w:rPr>
                <w:rFonts w:ascii="宋体" w:hAnsi="宋体" w:eastAsia="宋体" w:cs="宋体"/>
                <w:color w:val="000000"/>
                <w:kern w:val="0"/>
                <w:sz w:val="24"/>
                <w:szCs w:val="20"/>
                <w:lang w:val="en-US" w:eastAsia="zh-CN" w:bidi="hi-IN"/>
              </w:rPr>
              <w:t>:</w:t>
            </w:r>
          </w:p>
        </w:tc>
        <w:tc>
          <w:tcPr>
            <w:tcW w:w="25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eastAsia="宋体" w:cs="宋体"/>
                <w:color w:val="000000"/>
                <w:kern w:val="0"/>
                <w:sz w:val="24"/>
                <w:szCs w:val="20"/>
                <w:lang w:val="en-US" w:eastAsia="zh-CN" w:bidi="hi-IN"/>
              </w:rPr>
            </w:pPr>
          </w:p>
        </w:tc>
      </w:tr>
      <w:tr>
        <w:tblPrEx>
          <w:tblCellMar>
            <w:top w:w="15" w:type="dxa"/>
            <w:left w:w="15" w:type="dxa"/>
            <w:bottom w:w="0" w:type="dxa"/>
            <w:right w:w="15" w:type="dxa"/>
          </w:tblCellMar>
        </w:tblPrEx>
        <w:trPr>
          <w:trHeight w:val="276" w:hRule="atLeast"/>
        </w:trPr>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年度目标完成情况</w:t>
            </w:r>
          </w:p>
        </w:tc>
        <w:tc>
          <w:tcPr>
            <w:tcW w:w="4161"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预期目标</w:t>
            </w:r>
          </w:p>
        </w:tc>
        <w:tc>
          <w:tcPr>
            <w:tcW w:w="5304"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实际完成目标</w:t>
            </w:r>
          </w:p>
        </w:tc>
      </w:tr>
      <w:tr>
        <w:tblPrEx>
          <w:tblCellMar>
            <w:top w:w="15" w:type="dxa"/>
            <w:left w:w="15" w:type="dxa"/>
            <w:bottom w:w="0" w:type="dxa"/>
            <w:right w:w="15" w:type="dxa"/>
          </w:tblCellMar>
        </w:tblPrEx>
        <w:trPr>
          <w:trHeight w:val="1159" w:hRule="atLeast"/>
        </w:trPr>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cs="宋体"/>
                <w:color w:val="000000"/>
                <w:sz w:val="24"/>
              </w:rPr>
            </w:pPr>
          </w:p>
        </w:tc>
        <w:tc>
          <w:tcPr>
            <w:tcW w:w="4161"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bidi="hi-IN"/>
              </w:rPr>
            </w:pPr>
            <w:r>
              <w:rPr>
                <w:rFonts w:ascii="宋体" w:hAnsi="宋体" w:cs="宋体"/>
                <w:color w:val="000000"/>
                <w:kern w:val="0"/>
                <w:sz w:val="24"/>
                <w:szCs w:val="20"/>
                <w:lang w:val="en-US" w:eastAsia="zh-CN" w:bidi="hi-IN"/>
              </w:rPr>
              <w:t>保障集中供养特困人员生活、物资</w:t>
            </w:r>
          </w:p>
        </w:tc>
        <w:tc>
          <w:tcPr>
            <w:tcW w:w="5304"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bidi="hi-IN"/>
              </w:rPr>
            </w:pPr>
            <w:r>
              <w:rPr>
                <w:rFonts w:ascii="宋体" w:hAnsi="宋体" w:cs="宋体"/>
                <w:color w:val="000000"/>
                <w:kern w:val="0"/>
                <w:sz w:val="24"/>
                <w:szCs w:val="20"/>
                <w:lang w:val="en-US" w:eastAsia="zh-CN" w:bidi="hi-IN"/>
              </w:rPr>
              <w:t>保障集中供养特困人员生活、物资、零用、水电等需要</w:t>
            </w:r>
          </w:p>
        </w:tc>
      </w:tr>
      <w:tr>
        <w:tblPrEx>
          <w:tblCellMar>
            <w:top w:w="15" w:type="dxa"/>
            <w:left w:w="15" w:type="dxa"/>
            <w:bottom w:w="0" w:type="dxa"/>
            <w:right w:w="15" w:type="dxa"/>
          </w:tblCellMar>
        </w:tblPrEx>
        <w:trPr>
          <w:trHeight w:val="829" w:hRule="atLeast"/>
        </w:trPr>
        <w:tc>
          <w:tcPr>
            <w:tcW w:w="630" w:type="dxa"/>
            <w:vMerge w:val="restart"/>
            <w:tcBorders>
              <w:top w:val="single" w:color="000000" w:sz="4" w:space="0"/>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绩效指标完成情况</w:t>
            </w:r>
          </w:p>
        </w:tc>
        <w:tc>
          <w:tcPr>
            <w:tcW w:w="112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一级指标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二级指标</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三级指标</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预期指标值</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包含数字及文字描述</w:t>
            </w:r>
            <w:r>
              <w:rPr>
                <w:rFonts w:ascii="宋体" w:hAnsi="宋体" w:eastAsia="宋体" w:cs="宋体"/>
                <w:color w:val="000000"/>
                <w:kern w:val="0"/>
                <w:sz w:val="24"/>
                <w:szCs w:val="20"/>
                <w:lang w:val="en-US" w:eastAsia="zh-CN" w:bidi="hi-IN"/>
              </w:rPr>
              <w:t>)</w:t>
            </w:r>
          </w:p>
        </w:tc>
        <w:tc>
          <w:tcPr>
            <w:tcW w:w="25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实际完成指标值</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包含数字及文字描述</w:t>
            </w:r>
            <w:r>
              <w:rPr>
                <w:rFonts w:ascii="宋体" w:hAnsi="宋体" w:eastAsia="宋体" w:cs="宋体"/>
                <w:color w:val="000000"/>
                <w:kern w:val="0"/>
                <w:sz w:val="24"/>
                <w:szCs w:val="20"/>
                <w:lang w:val="en-US" w:eastAsia="zh-CN" w:bidi="hi-IN"/>
              </w:rPr>
              <w:t>)</w:t>
            </w:r>
          </w:p>
        </w:tc>
      </w:tr>
      <w:tr>
        <w:tblPrEx>
          <w:tblCellMar>
            <w:top w:w="15" w:type="dxa"/>
            <w:left w:w="15" w:type="dxa"/>
            <w:bottom w:w="0" w:type="dxa"/>
            <w:right w:w="15" w:type="dxa"/>
          </w:tblCellMar>
        </w:tblPrEx>
        <w:trPr>
          <w:trHeight w:val="795" w:hRule="atLeast"/>
        </w:trPr>
        <w:tc>
          <w:tcPr>
            <w:tcW w:w="63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12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项目完成指标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数量指标</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救助集中供养特困人员</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救助特困人员</w:t>
            </w:r>
            <w:r>
              <w:rPr>
                <w:rFonts w:ascii="宋体" w:hAnsi="宋体" w:eastAsia="宋体" w:cs="宋体"/>
                <w:color w:val="000000"/>
                <w:kern w:val="0"/>
                <w:sz w:val="24"/>
                <w:szCs w:val="20"/>
                <w:lang w:val="en-US" w:eastAsia="zh-CN" w:bidi="hi-IN"/>
              </w:rPr>
              <w:t>125</w:t>
            </w:r>
            <w:r>
              <w:rPr>
                <w:rFonts w:ascii="宋体" w:hAnsi="宋体" w:cs="宋体"/>
                <w:color w:val="000000"/>
                <w:kern w:val="0"/>
                <w:sz w:val="24"/>
                <w:szCs w:val="20"/>
                <w:lang w:val="en-US" w:eastAsia="zh-CN" w:bidi="hi-IN"/>
              </w:rPr>
              <w:t>人，保障集中供养老人衣食住行</w:t>
            </w:r>
          </w:p>
        </w:tc>
        <w:tc>
          <w:tcPr>
            <w:tcW w:w="25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实际救助</w:t>
            </w:r>
            <w:r>
              <w:rPr>
                <w:rFonts w:ascii="宋体" w:hAnsi="宋体" w:eastAsia="宋体" w:cs="宋体"/>
                <w:color w:val="000000"/>
                <w:kern w:val="0"/>
                <w:sz w:val="24"/>
                <w:szCs w:val="20"/>
                <w:lang w:val="en-US" w:eastAsia="zh-CN" w:bidi="hi-IN"/>
              </w:rPr>
              <w:t>120</w:t>
            </w:r>
            <w:r>
              <w:rPr>
                <w:rFonts w:ascii="宋体" w:hAnsi="宋体" w:cs="宋体"/>
                <w:color w:val="000000"/>
                <w:kern w:val="0"/>
                <w:sz w:val="24"/>
                <w:szCs w:val="20"/>
                <w:lang w:val="en-US" w:eastAsia="zh-CN" w:bidi="hi-IN"/>
              </w:rPr>
              <w:t>人，保障集中供养老人衣食住行</w:t>
            </w:r>
          </w:p>
        </w:tc>
      </w:tr>
      <w:tr>
        <w:tblPrEx>
          <w:tblCellMar>
            <w:top w:w="15" w:type="dxa"/>
            <w:left w:w="15" w:type="dxa"/>
            <w:bottom w:w="0" w:type="dxa"/>
            <w:right w:w="15" w:type="dxa"/>
          </w:tblCellMar>
        </w:tblPrEx>
        <w:trPr>
          <w:trHeight w:val="975" w:hRule="atLeast"/>
        </w:trPr>
        <w:tc>
          <w:tcPr>
            <w:tcW w:w="63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12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项目完成指标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质量指标</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保障特困人员基本生活</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每月按实际入住人员申请资金</w:t>
            </w:r>
          </w:p>
        </w:tc>
        <w:tc>
          <w:tcPr>
            <w:tcW w:w="25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每月按实际入住人员安排当月申请的资金</w:t>
            </w:r>
          </w:p>
        </w:tc>
      </w:tr>
      <w:tr>
        <w:tblPrEx>
          <w:tblCellMar>
            <w:top w:w="15" w:type="dxa"/>
            <w:left w:w="15" w:type="dxa"/>
            <w:bottom w:w="0" w:type="dxa"/>
            <w:right w:w="15" w:type="dxa"/>
          </w:tblCellMar>
        </w:tblPrEx>
        <w:trPr>
          <w:trHeight w:val="735" w:hRule="atLeast"/>
        </w:trPr>
        <w:tc>
          <w:tcPr>
            <w:tcW w:w="63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12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项目完成指标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p>
        </w:tc>
        <w:tc>
          <w:tcPr>
            <w:tcW w:w="25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p>
        </w:tc>
      </w:tr>
      <w:tr>
        <w:tblPrEx>
          <w:tblCellMar>
            <w:top w:w="15" w:type="dxa"/>
            <w:left w:w="15" w:type="dxa"/>
            <w:bottom w:w="0" w:type="dxa"/>
            <w:right w:w="15" w:type="dxa"/>
          </w:tblCellMar>
        </w:tblPrEx>
        <w:trPr>
          <w:trHeight w:val="615" w:hRule="atLeast"/>
        </w:trPr>
        <w:tc>
          <w:tcPr>
            <w:tcW w:w="63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12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项目完成指标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p>
        </w:tc>
        <w:tc>
          <w:tcPr>
            <w:tcW w:w="25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p>
        </w:tc>
      </w:tr>
      <w:tr>
        <w:tblPrEx>
          <w:tblCellMar>
            <w:top w:w="15" w:type="dxa"/>
            <w:left w:w="15" w:type="dxa"/>
            <w:bottom w:w="0" w:type="dxa"/>
            <w:right w:w="15" w:type="dxa"/>
          </w:tblCellMar>
        </w:tblPrEx>
        <w:trPr>
          <w:trHeight w:val="761" w:hRule="atLeast"/>
        </w:trPr>
        <w:tc>
          <w:tcPr>
            <w:tcW w:w="63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12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项目完成指标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p>
        </w:tc>
        <w:tc>
          <w:tcPr>
            <w:tcW w:w="25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p>
        </w:tc>
      </w:tr>
      <w:tr>
        <w:tblPrEx>
          <w:tblCellMar>
            <w:top w:w="15" w:type="dxa"/>
            <w:left w:w="15" w:type="dxa"/>
            <w:bottom w:w="0" w:type="dxa"/>
            <w:right w:w="15" w:type="dxa"/>
          </w:tblCellMar>
        </w:tblPrEx>
        <w:trPr>
          <w:trHeight w:val="570" w:hRule="atLeast"/>
        </w:trPr>
        <w:tc>
          <w:tcPr>
            <w:tcW w:w="63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12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效益指标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时效指标</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民生资金保障</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p>
        </w:tc>
        <w:tc>
          <w:tcPr>
            <w:tcW w:w="25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年度内完成</w:t>
            </w:r>
          </w:p>
        </w:tc>
      </w:tr>
      <w:tr>
        <w:tblPrEx>
          <w:tblCellMar>
            <w:top w:w="15" w:type="dxa"/>
            <w:left w:w="15" w:type="dxa"/>
            <w:bottom w:w="0" w:type="dxa"/>
            <w:right w:w="15" w:type="dxa"/>
          </w:tblCellMar>
        </w:tblPrEx>
        <w:trPr>
          <w:trHeight w:val="735" w:hRule="atLeast"/>
        </w:trPr>
        <w:tc>
          <w:tcPr>
            <w:tcW w:w="63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12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效益指标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社会效益指标</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改善老人生活条件</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保障入住老人生活条件</w:t>
            </w:r>
          </w:p>
        </w:tc>
        <w:tc>
          <w:tcPr>
            <w:tcW w:w="25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年度内完成</w:t>
            </w:r>
          </w:p>
        </w:tc>
      </w:tr>
      <w:tr>
        <w:tblPrEx>
          <w:tblCellMar>
            <w:top w:w="15" w:type="dxa"/>
            <w:left w:w="15" w:type="dxa"/>
            <w:bottom w:w="0" w:type="dxa"/>
            <w:right w:w="15" w:type="dxa"/>
          </w:tblCellMar>
        </w:tblPrEx>
        <w:trPr>
          <w:trHeight w:val="1050" w:hRule="atLeast"/>
        </w:trPr>
        <w:tc>
          <w:tcPr>
            <w:tcW w:w="630" w:type="dxa"/>
            <w:vMerge w:val="continue"/>
            <w:tcBorders>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12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szCs w:val="20"/>
                <w:lang w:val="en-US" w:eastAsia="zh-CN" w:bidi="hi-IN"/>
              </w:rPr>
            </w:pPr>
            <w:r>
              <w:rPr>
                <w:rFonts w:ascii="宋体" w:hAnsi="宋体" w:cs="宋体"/>
                <w:color w:val="000000"/>
                <w:kern w:val="0"/>
                <w:sz w:val="24"/>
                <w:szCs w:val="20"/>
                <w:lang w:val="en-US" w:eastAsia="zh-CN" w:bidi="hi-IN"/>
              </w:rPr>
              <w:t>满意度指标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入住老人满意度</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w:t>
            </w:r>
            <w:r>
              <w:rPr>
                <w:rFonts w:ascii="宋体" w:hAnsi="宋体" w:eastAsia="宋体" w:cs="宋体"/>
                <w:color w:val="000000"/>
                <w:kern w:val="0"/>
                <w:sz w:val="24"/>
                <w:szCs w:val="20"/>
                <w:lang w:val="en-US" w:eastAsia="zh-CN" w:bidi="hi-IN"/>
              </w:rPr>
              <w:t>98%</w:t>
            </w:r>
          </w:p>
        </w:tc>
        <w:tc>
          <w:tcPr>
            <w:tcW w:w="2527"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kern w:val="0"/>
                <w:sz w:val="24"/>
                <w:szCs w:val="20"/>
                <w:lang w:val="en-US" w:eastAsia="zh-CN" w:bidi="hi-IN"/>
              </w:rPr>
            </w:pPr>
            <w:r>
              <w:rPr>
                <w:rFonts w:ascii="宋体" w:hAnsi="宋体" w:cs="宋体"/>
                <w:color w:val="000000"/>
                <w:kern w:val="0"/>
                <w:sz w:val="24"/>
                <w:szCs w:val="20"/>
                <w:lang w:val="en-US" w:eastAsia="zh-CN" w:bidi="hi-IN"/>
              </w:rPr>
              <w:t>》</w:t>
            </w:r>
            <w:r>
              <w:rPr>
                <w:rFonts w:hint="eastAsia" w:ascii="宋体" w:hAnsi="宋体" w:cs="宋体"/>
                <w:color w:val="000000"/>
                <w:kern w:val="0"/>
                <w:sz w:val="24"/>
                <w:szCs w:val="20"/>
                <w:lang w:val="en-US" w:eastAsia="zh-CN" w:bidi="hi-IN"/>
              </w:rPr>
              <w:t>98</w:t>
            </w:r>
            <w:r>
              <w:rPr>
                <w:rFonts w:ascii="宋体" w:hAnsi="宋体" w:eastAsia="宋体" w:cs="宋体"/>
                <w:color w:val="000000"/>
                <w:kern w:val="0"/>
                <w:sz w:val="24"/>
                <w:szCs w:val="20"/>
                <w:lang w:val="en-US" w:eastAsia="zh-CN" w:bidi="hi-IN"/>
              </w:rPr>
              <w:t>%</w:t>
            </w:r>
          </w:p>
        </w:tc>
      </w:tr>
    </w:tbl>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特困人员护理费绩效目标完成情况综述。项目全年预算数22.08万元，执行数为20.93万元，完成预算的94.79%。通过项目实施，保障了特困老人护理要求，达到精心护理，切实维护了特困老人的合法利益。　</w:t>
      </w:r>
    </w:p>
    <w:tbl>
      <w:tblPr>
        <w:tblStyle w:val="7"/>
        <w:tblpPr w:leftFromText="180" w:rightFromText="180" w:vertAnchor="text" w:horzAnchor="page" w:tblpX="1042" w:tblpY="291"/>
        <w:tblW w:w="9959" w:type="dxa"/>
        <w:jc w:val="center"/>
        <w:tblLayout w:type="fixed"/>
        <w:tblCellMar>
          <w:top w:w="15" w:type="dxa"/>
          <w:left w:w="15" w:type="dxa"/>
          <w:bottom w:w="0" w:type="dxa"/>
          <w:right w:w="15" w:type="dxa"/>
        </w:tblCellMar>
      </w:tblPr>
      <w:tblGrid>
        <w:gridCol w:w="675"/>
        <w:gridCol w:w="1080"/>
        <w:gridCol w:w="1025"/>
        <w:gridCol w:w="2394"/>
        <w:gridCol w:w="2393"/>
        <w:gridCol w:w="2392"/>
      </w:tblGrid>
      <w:tr>
        <w:tblPrEx>
          <w:tblCellMar>
            <w:top w:w="15" w:type="dxa"/>
            <w:left w:w="15" w:type="dxa"/>
            <w:bottom w:w="0" w:type="dxa"/>
            <w:right w:w="15" w:type="dxa"/>
          </w:tblCellMar>
        </w:tblPrEx>
        <w:trPr>
          <w:trHeight w:val="1034" w:hRule="atLeast"/>
          <w:jc w:val="center"/>
        </w:trPr>
        <w:tc>
          <w:tcPr>
            <w:tcW w:w="9959" w:type="dxa"/>
            <w:gridSpan w:val="6"/>
            <w:vAlign w:val="center"/>
          </w:tcPr>
          <w:p>
            <w:pPr>
              <w:spacing w:before="114" w:line="226" w:lineRule="auto"/>
              <w:ind w:left="2431"/>
              <w:rPr>
                <w:rFonts w:ascii="黑体" w:hAnsi="黑体" w:eastAsia="黑体" w:cs="黑体"/>
                <w:sz w:val="35"/>
                <w:szCs w:val="35"/>
              </w:rPr>
            </w:pPr>
            <w:r>
              <w:rPr>
                <w:rFonts w:ascii="黑体" w:hAnsi="黑体" w:eastAsia="黑体" w:cs="黑体"/>
                <w:spacing w:val="9"/>
                <w:sz w:val="35"/>
                <w:szCs w:val="35"/>
              </w:rPr>
              <w:t>项目支出绩效目标完成情况</w:t>
            </w:r>
            <w:r>
              <w:rPr>
                <w:rFonts w:ascii="黑体" w:hAnsi="黑体" w:eastAsia="黑体" w:cs="黑体"/>
                <w:spacing w:val="7"/>
                <w:sz w:val="35"/>
                <w:szCs w:val="35"/>
              </w:rPr>
              <w:t>表</w:t>
            </w:r>
          </w:p>
          <w:p>
            <w:pPr>
              <w:pStyle w:val="10"/>
              <w:widowControl w:val="0"/>
              <w:suppressAutoHyphens w:val="0"/>
              <w:bidi w:val="0"/>
              <w:spacing w:beforeLines="0" w:beforeAutospacing="0" w:afterLines="0" w:afterAutospacing="0"/>
              <w:jc w:val="center"/>
              <w:textAlignment w:val="center"/>
              <w:rPr>
                <w:rFonts w:ascii="宋体" w:hAnsi="宋体" w:cs="宋体"/>
                <w:color w:val="000000"/>
                <w:sz w:val="36"/>
                <w:szCs w:val="36"/>
              </w:rPr>
            </w:pPr>
            <w:r>
              <w:rPr>
                <w:rFonts w:ascii="宋体" w:hAnsi="宋体" w:eastAsia="宋体" w:cs="宋体"/>
                <w:color w:val="000000"/>
                <w:kern w:val="0"/>
                <w:sz w:val="36"/>
                <w:szCs w:val="36"/>
                <w:lang w:val="en-US" w:eastAsia="zh-CN" w:bidi="hi-IN"/>
              </w:rPr>
              <w:t xml:space="preserve">(2020 </w:t>
            </w:r>
            <w:r>
              <w:rPr>
                <w:rFonts w:ascii="宋体" w:hAnsi="宋体" w:cs="宋体"/>
                <w:color w:val="000000"/>
                <w:kern w:val="0"/>
                <w:sz w:val="36"/>
                <w:szCs w:val="36"/>
                <w:lang w:val="en-US" w:eastAsia="zh-CN" w:bidi="hi-IN"/>
              </w:rPr>
              <w:t>年度</w:t>
            </w:r>
            <w:r>
              <w:rPr>
                <w:rFonts w:ascii="宋体" w:hAnsi="宋体" w:eastAsia="宋体" w:cs="宋体"/>
                <w:color w:val="000000"/>
                <w:kern w:val="0"/>
                <w:sz w:val="36"/>
                <w:szCs w:val="36"/>
                <w:lang w:val="en-US" w:eastAsia="zh-CN" w:bidi="hi-IN"/>
              </w:rPr>
              <w:t>)</w:t>
            </w:r>
          </w:p>
        </w:tc>
      </w:tr>
      <w:tr>
        <w:tblPrEx>
          <w:tblCellMar>
            <w:top w:w="15" w:type="dxa"/>
            <w:left w:w="15" w:type="dxa"/>
            <w:bottom w:w="0" w:type="dxa"/>
            <w:right w:w="15" w:type="dxa"/>
          </w:tblCellMar>
        </w:tblPrEx>
        <w:trPr>
          <w:trHeight w:val="276" w:hRule="atLeast"/>
          <w:jc w:val="center"/>
        </w:trPr>
        <w:tc>
          <w:tcPr>
            <w:tcW w:w="2780"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项目名称</w:t>
            </w:r>
          </w:p>
        </w:tc>
        <w:tc>
          <w:tcPr>
            <w:tcW w:w="7179"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特困人员护理费</w:t>
            </w:r>
          </w:p>
        </w:tc>
      </w:tr>
      <w:tr>
        <w:tblPrEx>
          <w:tblCellMar>
            <w:top w:w="15" w:type="dxa"/>
            <w:left w:w="15" w:type="dxa"/>
            <w:bottom w:w="0" w:type="dxa"/>
            <w:right w:w="15" w:type="dxa"/>
          </w:tblCellMar>
        </w:tblPrEx>
        <w:trPr>
          <w:trHeight w:val="276" w:hRule="atLeast"/>
          <w:jc w:val="center"/>
        </w:trPr>
        <w:tc>
          <w:tcPr>
            <w:tcW w:w="2780"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预算单位</w:t>
            </w:r>
          </w:p>
        </w:tc>
        <w:tc>
          <w:tcPr>
            <w:tcW w:w="7179"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乐山市市中区社会福利中心</w:t>
            </w:r>
          </w:p>
        </w:tc>
      </w:tr>
      <w:tr>
        <w:tblPrEx>
          <w:tblCellMar>
            <w:top w:w="15" w:type="dxa"/>
            <w:left w:w="15" w:type="dxa"/>
            <w:bottom w:w="0" w:type="dxa"/>
            <w:right w:w="15" w:type="dxa"/>
          </w:tblCellMar>
        </w:tblPrEx>
        <w:trPr>
          <w:trHeight w:val="276"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预算执行情况</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万元</w:t>
            </w:r>
            <w:r>
              <w:rPr>
                <w:rFonts w:ascii="宋体" w:hAnsi="宋体" w:eastAsia="宋体" w:cs="宋体"/>
                <w:color w:val="000000"/>
                <w:kern w:val="0"/>
                <w:sz w:val="24"/>
                <w:szCs w:val="20"/>
                <w:lang w:val="en-US" w:eastAsia="zh-CN" w:bidi="hi-IN"/>
              </w:rPr>
              <w:t>)</w:t>
            </w:r>
          </w:p>
        </w:tc>
        <w:tc>
          <w:tcPr>
            <w:tcW w:w="2105"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预算数</w:t>
            </w:r>
            <w:r>
              <w:rPr>
                <w:rFonts w:ascii="宋体" w:hAnsi="宋体" w:eastAsia="宋体" w:cs="宋体"/>
                <w:color w:val="000000"/>
                <w:kern w:val="0"/>
                <w:sz w:val="24"/>
                <w:szCs w:val="20"/>
                <w:lang w:val="en-US" w:eastAsia="zh-CN" w:bidi="hi-IN"/>
              </w:rPr>
              <w:t>:</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lang w:val="en-US" w:eastAsia="zh-CN"/>
              </w:rPr>
            </w:pPr>
            <w:r>
              <w:rPr>
                <w:rFonts w:ascii="宋体" w:hAnsi="宋体" w:cs="宋体"/>
                <w:color w:val="000000"/>
                <w:kern w:val="0"/>
                <w:sz w:val="24"/>
                <w:szCs w:val="20"/>
                <w:lang w:bidi="hi-IN"/>
              </w:rPr>
              <w:t>2</w:t>
            </w:r>
            <w:r>
              <w:rPr>
                <w:rFonts w:ascii="宋体" w:hAnsi="宋体" w:cs="宋体"/>
                <w:color w:val="000000"/>
                <w:kern w:val="0"/>
                <w:sz w:val="24"/>
                <w:szCs w:val="20"/>
                <w:lang w:val="en-US" w:eastAsia="zh-CN" w:bidi="hi-IN"/>
              </w:rPr>
              <w:t>2.08</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执行数</w:t>
            </w:r>
            <w:r>
              <w:rPr>
                <w:rFonts w:ascii="宋体" w:hAnsi="宋体" w:eastAsia="宋体" w:cs="宋体"/>
                <w:color w:val="000000"/>
                <w:kern w:val="0"/>
                <w:sz w:val="24"/>
                <w:szCs w:val="20"/>
                <w:lang w:val="en-US" w:eastAsia="zh-CN" w:bidi="hi-IN"/>
              </w:rPr>
              <w:t>:</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lang w:val="en-US" w:eastAsia="zh-CN"/>
              </w:rPr>
            </w:pPr>
            <w:r>
              <w:rPr>
                <w:rFonts w:ascii="宋体" w:hAnsi="宋体" w:cs="宋体"/>
                <w:color w:val="000000"/>
                <w:kern w:val="0"/>
                <w:sz w:val="24"/>
                <w:szCs w:val="20"/>
                <w:lang w:bidi="hi-IN"/>
              </w:rPr>
              <w:t>2</w:t>
            </w:r>
            <w:r>
              <w:rPr>
                <w:rFonts w:ascii="宋体" w:hAnsi="宋体" w:cs="宋体"/>
                <w:color w:val="000000"/>
                <w:kern w:val="0"/>
                <w:sz w:val="24"/>
                <w:szCs w:val="20"/>
                <w:lang w:val="en-US" w:eastAsia="zh-CN" w:bidi="hi-IN"/>
              </w:rPr>
              <w:t>0.93</w:t>
            </w:r>
          </w:p>
        </w:tc>
      </w:tr>
      <w:tr>
        <w:tblPrEx>
          <w:tblCellMar>
            <w:top w:w="15" w:type="dxa"/>
            <w:left w:w="15" w:type="dxa"/>
            <w:bottom w:w="0" w:type="dxa"/>
            <w:right w:w="15" w:type="dxa"/>
          </w:tblCellMar>
        </w:tblPrEx>
        <w:trPr>
          <w:trHeight w:val="276"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cs="宋体"/>
                <w:color w:val="000000"/>
                <w:sz w:val="24"/>
              </w:rPr>
            </w:pPr>
          </w:p>
        </w:tc>
        <w:tc>
          <w:tcPr>
            <w:tcW w:w="2105"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其中</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财政拨款</w:t>
            </w:r>
            <w:r>
              <w:rPr>
                <w:rFonts w:ascii="宋体" w:hAnsi="宋体" w:eastAsia="宋体" w:cs="宋体"/>
                <w:color w:val="000000"/>
                <w:kern w:val="0"/>
                <w:sz w:val="24"/>
                <w:szCs w:val="20"/>
                <w:lang w:val="en-US" w:eastAsia="zh-CN" w:bidi="hi-IN"/>
              </w:rPr>
              <w:t>:</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lang w:val="en-US" w:eastAsia="zh-CN"/>
              </w:rPr>
            </w:pPr>
            <w:r>
              <w:rPr>
                <w:rFonts w:ascii="宋体" w:hAnsi="宋体" w:cs="宋体"/>
                <w:color w:val="000000"/>
                <w:kern w:val="0"/>
                <w:sz w:val="24"/>
                <w:szCs w:val="20"/>
                <w:lang w:bidi="hi-IN"/>
              </w:rPr>
              <w:t>2</w:t>
            </w:r>
            <w:r>
              <w:rPr>
                <w:rFonts w:ascii="宋体" w:hAnsi="宋体" w:cs="宋体"/>
                <w:color w:val="000000"/>
                <w:kern w:val="0"/>
                <w:sz w:val="24"/>
                <w:szCs w:val="20"/>
                <w:lang w:val="en-US" w:eastAsia="zh-CN" w:bidi="hi-IN"/>
              </w:rPr>
              <w:t>2.08</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其中</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财政拨款</w:t>
            </w:r>
            <w:r>
              <w:rPr>
                <w:rFonts w:ascii="宋体" w:hAnsi="宋体" w:eastAsia="宋体" w:cs="宋体"/>
                <w:color w:val="000000"/>
                <w:kern w:val="0"/>
                <w:sz w:val="24"/>
                <w:szCs w:val="20"/>
                <w:lang w:val="en-US" w:eastAsia="zh-CN" w:bidi="hi-IN"/>
              </w:rPr>
              <w:t>:</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lang w:val="en-US" w:eastAsia="zh-CN"/>
              </w:rPr>
            </w:pPr>
            <w:r>
              <w:rPr>
                <w:rFonts w:ascii="宋体" w:hAnsi="宋体" w:cs="宋体"/>
                <w:color w:val="000000"/>
                <w:kern w:val="0"/>
                <w:sz w:val="24"/>
                <w:szCs w:val="20"/>
                <w:lang w:bidi="hi-IN"/>
              </w:rPr>
              <w:t>2</w:t>
            </w:r>
            <w:r>
              <w:rPr>
                <w:rFonts w:ascii="宋体" w:hAnsi="宋体" w:cs="宋体"/>
                <w:color w:val="000000"/>
                <w:kern w:val="0"/>
                <w:sz w:val="24"/>
                <w:szCs w:val="20"/>
                <w:lang w:val="en-US" w:eastAsia="zh-CN" w:bidi="hi-IN"/>
              </w:rPr>
              <w:t>0.93</w:t>
            </w:r>
          </w:p>
        </w:tc>
      </w:tr>
      <w:tr>
        <w:tblPrEx>
          <w:tblCellMar>
            <w:top w:w="15" w:type="dxa"/>
            <w:left w:w="15" w:type="dxa"/>
            <w:bottom w:w="0" w:type="dxa"/>
            <w:right w:w="15" w:type="dxa"/>
          </w:tblCellMar>
        </w:tblPrEx>
        <w:trPr>
          <w:trHeight w:val="151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cs="宋体"/>
                <w:color w:val="000000"/>
                <w:sz w:val="24"/>
              </w:rPr>
            </w:pPr>
          </w:p>
        </w:tc>
        <w:tc>
          <w:tcPr>
            <w:tcW w:w="2105"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其它资金</w:t>
            </w:r>
            <w:r>
              <w:rPr>
                <w:rFonts w:ascii="宋体" w:hAnsi="宋体" w:eastAsia="宋体" w:cs="宋体"/>
                <w:color w:val="000000"/>
                <w:kern w:val="0"/>
                <w:sz w:val="24"/>
                <w:szCs w:val="20"/>
                <w:lang w:val="en-US" w:eastAsia="zh-CN" w:bidi="hi-IN"/>
              </w:rPr>
              <w:t>:</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其它资金</w:t>
            </w:r>
            <w:r>
              <w:rPr>
                <w:rFonts w:ascii="宋体" w:hAnsi="宋体" w:eastAsia="宋体" w:cs="宋体"/>
                <w:color w:val="000000"/>
                <w:kern w:val="0"/>
                <w:sz w:val="24"/>
                <w:szCs w:val="20"/>
                <w:lang w:val="en-US" w:eastAsia="zh-CN" w:bidi="hi-IN"/>
              </w:rPr>
              <w:t>:</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cs="宋体"/>
                <w:color w:val="000000"/>
                <w:sz w:val="24"/>
              </w:rPr>
            </w:pPr>
          </w:p>
        </w:tc>
      </w:tr>
      <w:tr>
        <w:tblPrEx>
          <w:tblCellMar>
            <w:top w:w="15" w:type="dxa"/>
            <w:left w:w="15" w:type="dxa"/>
            <w:bottom w:w="0" w:type="dxa"/>
            <w:right w:w="15" w:type="dxa"/>
          </w:tblCellMar>
        </w:tblPrEx>
        <w:trPr>
          <w:trHeight w:val="276"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年度目标完成情况</w:t>
            </w:r>
          </w:p>
        </w:tc>
        <w:tc>
          <w:tcPr>
            <w:tcW w:w="4499"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预期目标</w:t>
            </w:r>
          </w:p>
        </w:tc>
        <w:tc>
          <w:tcPr>
            <w:tcW w:w="4785"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实际完成目标</w:t>
            </w:r>
          </w:p>
        </w:tc>
      </w:tr>
      <w:tr>
        <w:tblPrEx>
          <w:tblCellMar>
            <w:top w:w="15" w:type="dxa"/>
            <w:left w:w="15" w:type="dxa"/>
            <w:bottom w:w="0" w:type="dxa"/>
            <w:right w:w="15" w:type="dxa"/>
          </w:tblCellMar>
        </w:tblPrEx>
        <w:trPr>
          <w:trHeight w:val="1159"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cs="宋体"/>
                <w:color w:val="000000"/>
                <w:sz w:val="24"/>
              </w:rPr>
            </w:pPr>
          </w:p>
        </w:tc>
        <w:tc>
          <w:tcPr>
            <w:tcW w:w="4499"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保障特困人员护理需要</w:t>
            </w:r>
          </w:p>
        </w:tc>
        <w:tc>
          <w:tcPr>
            <w:tcW w:w="4785"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保障特困人员护理需要</w:t>
            </w:r>
          </w:p>
        </w:tc>
      </w:tr>
      <w:tr>
        <w:tblPrEx>
          <w:tblCellMar>
            <w:top w:w="15" w:type="dxa"/>
            <w:left w:w="15" w:type="dxa"/>
            <w:bottom w:w="0" w:type="dxa"/>
            <w:right w:w="15" w:type="dxa"/>
          </w:tblCellMar>
        </w:tblPrEx>
        <w:trPr>
          <w:trHeight w:val="787" w:hRule="atLeast"/>
          <w:jc w:val="center"/>
        </w:trPr>
        <w:tc>
          <w:tcPr>
            <w:tcW w:w="675" w:type="dxa"/>
            <w:vMerge w:val="restart"/>
            <w:tcBorders>
              <w:top w:val="single" w:color="000000" w:sz="4" w:space="0"/>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绩效指标完成情况</w:t>
            </w: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一级指标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二级指标</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三级指标</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预期指标值</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包含数字及文字描述</w:t>
            </w:r>
            <w:r>
              <w:rPr>
                <w:rFonts w:ascii="宋体" w:hAnsi="宋体" w:eastAsia="宋体" w:cs="宋体"/>
                <w:color w:val="000000"/>
                <w:kern w:val="0"/>
                <w:sz w:val="24"/>
                <w:szCs w:val="20"/>
                <w:lang w:val="en-US" w:eastAsia="zh-CN" w:bidi="hi-IN"/>
              </w:rPr>
              <w:t>)</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实际完成指标值</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包含数字及文字描述</w:t>
            </w:r>
            <w:r>
              <w:rPr>
                <w:rFonts w:ascii="宋体" w:hAnsi="宋体" w:eastAsia="宋体" w:cs="宋体"/>
                <w:color w:val="000000"/>
                <w:kern w:val="0"/>
                <w:sz w:val="24"/>
                <w:szCs w:val="20"/>
                <w:lang w:val="en-US" w:eastAsia="zh-CN" w:bidi="hi-IN"/>
              </w:rPr>
              <w:t>)</w:t>
            </w:r>
          </w:p>
        </w:tc>
      </w:tr>
      <w:tr>
        <w:tblPrEx>
          <w:tblCellMar>
            <w:top w:w="15" w:type="dxa"/>
            <w:left w:w="15" w:type="dxa"/>
            <w:bottom w:w="0" w:type="dxa"/>
            <w:right w:w="15" w:type="dxa"/>
          </w:tblCellMar>
        </w:tblPrEx>
        <w:trPr>
          <w:trHeight w:val="953" w:hRule="atLeast"/>
          <w:jc w:val="center"/>
        </w:trPr>
        <w:tc>
          <w:tcPr>
            <w:tcW w:w="675"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数量指标</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保障特困人员护理需求</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保障院内特困人员</w:t>
            </w:r>
            <w:r>
              <w:rPr>
                <w:rFonts w:ascii="宋体" w:hAnsi="宋体" w:eastAsia="宋体" w:cs="宋体"/>
                <w:color w:val="000000"/>
                <w:kern w:val="0"/>
                <w:sz w:val="24"/>
                <w:szCs w:val="20"/>
                <w:lang w:val="en-US" w:eastAsia="zh-CN" w:bidi="hi-IN"/>
              </w:rPr>
              <w:t>125</w:t>
            </w:r>
            <w:r>
              <w:rPr>
                <w:rFonts w:ascii="宋体" w:hAnsi="宋体" w:cs="宋体"/>
                <w:color w:val="000000"/>
                <w:kern w:val="0"/>
                <w:sz w:val="24"/>
                <w:szCs w:val="20"/>
                <w:lang w:val="en-US" w:eastAsia="zh-CN" w:bidi="hi-IN"/>
              </w:rPr>
              <w:t>人护理需要</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实际保障院内特困人员</w:t>
            </w:r>
            <w:r>
              <w:rPr>
                <w:rFonts w:ascii="宋体" w:hAnsi="宋体" w:eastAsia="宋体" w:cs="宋体"/>
                <w:color w:val="000000"/>
                <w:kern w:val="0"/>
                <w:sz w:val="24"/>
                <w:szCs w:val="20"/>
                <w:lang w:val="en-US" w:eastAsia="zh-CN" w:bidi="hi-IN"/>
              </w:rPr>
              <w:t>120</w:t>
            </w:r>
            <w:r>
              <w:rPr>
                <w:rFonts w:ascii="宋体" w:hAnsi="宋体" w:cs="宋体"/>
                <w:color w:val="000000"/>
                <w:kern w:val="0"/>
                <w:sz w:val="24"/>
                <w:szCs w:val="20"/>
                <w:lang w:val="en-US" w:eastAsia="zh-CN" w:bidi="hi-IN"/>
              </w:rPr>
              <w:t>人护理需要</w:t>
            </w:r>
          </w:p>
        </w:tc>
      </w:tr>
      <w:tr>
        <w:tblPrEx>
          <w:tblCellMar>
            <w:top w:w="15" w:type="dxa"/>
            <w:left w:w="15" w:type="dxa"/>
            <w:bottom w:w="0" w:type="dxa"/>
            <w:right w:w="15" w:type="dxa"/>
          </w:tblCellMar>
        </w:tblPrEx>
        <w:trPr>
          <w:trHeight w:val="982" w:hRule="atLeast"/>
          <w:jc w:val="center"/>
        </w:trPr>
        <w:tc>
          <w:tcPr>
            <w:tcW w:w="675"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质量指标</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保障特困人员基本护理</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每月按实际入住人员申请资金</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每月按实际入住人员安排当月申请的资金</w:t>
            </w:r>
          </w:p>
        </w:tc>
      </w:tr>
      <w:tr>
        <w:tblPrEx>
          <w:tblCellMar>
            <w:top w:w="15" w:type="dxa"/>
            <w:left w:w="15" w:type="dxa"/>
            <w:bottom w:w="0" w:type="dxa"/>
            <w:right w:w="15" w:type="dxa"/>
          </w:tblCellMar>
        </w:tblPrEx>
        <w:trPr>
          <w:trHeight w:val="795" w:hRule="atLeast"/>
          <w:jc w:val="center"/>
        </w:trPr>
        <w:tc>
          <w:tcPr>
            <w:tcW w:w="675"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r>
      <w:tr>
        <w:tblPrEx>
          <w:tblCellMar>
            <w:top w:w="15" w:type="dxa"/>
            <w:left w:w="15" w:type="dxa"/>
            <w:bottom w:w="0" w:type="dxa"/>
            <w:right w:w="15" w:type="dxa"/>
          </w:tblCellMar>
        </w:tblPrEx>
        <w:trPr>
          <w:trHeight w:val="780" w:hRule="atLeast"/>
          <w:jc w:val="center"/>
        </w:trPr>
        <w:tc>
          <w:tcPr>
            <w:tcW w:w="675"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kern w:val="0"/>
                <w:sz w:val="24"/>
              </w:rPr>
            </w:pPr>
            <w:r>
              <w:rPr>
                <w:rFonts w:ascii="宋体" w:hAnsi="宋体" w:cs="宋体"/>
                <w:color w:val="000000"/>
                <w:kern w:val="0"/>
                <w:sz w:val="24"/>
                <w:szCs w:val="20"/>
                <w:lang w:val="en-US" w:eastAsia="zh-CN" w:bidi="hi-IN"/>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r>
      <w:tr>
        <w:tblPrEx>
          <w:tblCellMar>
            <w:top w:w="15" w:type="dxa"/>
            <w:left w:w="15" w:type="dxa"/>
            <w:bottom w:w="0" w:type="dxa"/>
            <w:right w:w="15" w:type="dxa"/>
          </w:tblCellMar>
        </w:tblPrEx>
        <w:trPr>
          <w:trHeight w:val="750" w:hRule="atLeast"/>
          <w:jc w:val="center"/>
        </w:trPr>
        <w:tc>
          <w:tcPr>
            <w:tcW w:w="675"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r>
      <w:tr>
        <w:tblPrEx>
          <w:tblCellMar>
            <w:top w:w="15" w:type="dxa"/>
            <w:left w:w="15" w:type="dxa"/>
            <w:bottom w:w="0" w:type="dxa"/>
            <w:right w:w="15" w:type="dxa"/>
          </w:tblCellMar>
        </w:tblPrEx>
        <w:trPr>
          <w:trHeight w:val="615" w:hRule="atLeast"/>
          <w:jc w:val="center"/>
        </w:trPr>
        <w:tc>
          <w:tcPr>
            <w:tcW w:w="675"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效益指标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时效指标</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民生保障资金</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年度内完成</w:t>
            </w:r>
          </w:p>
        </w:tc>
      </w:tr>
      <w:tr>
        <w:tblPrEx>
          <w:tblCellMar>
            <w:top w:w="15" w:type="dxa"/>
            <w:left w:w="15" w:type="dxa"/>
            <w:bottom w:w="0" w:type="dxa"/>
            <w:right w:w="15" w:type="dxa"/>
          </w:tblCellMar>
        </w:tblPrEx>
        <w:trPr>
          <w:trHeight w:val="795" w:hRule="atLeast"/>
          <w:jc w:val="center"/>
        </w:trPr>
        <w:tc>
          <w:tcPr>
            <w:tcW w:w="675"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效益指标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社会效益指标</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保障老人护理条件</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保障入住老人</w:t>
            </w:r>
            <w:r>
              <w:rPr>
                <w:rFonts w:ascii="宋体" w:hAnsi="宋体" w:eastAsia="宋体" w:cs="宋体"/>
                <w:color w:val="000000"/>
                <w:kern w:val="0"/>
                <w:sz w:val="24"/>
                <w:szCs w:val="20"/>
                <w:lang w:val="en-US" w:eastAsia="zh-CN" w:bidi="hi-IN"/>
              </w:rPr>
              <w:t>125</w:t>
            </w:r>
            <w:r>
              <w:rPr>
                <w:rFonts w:ascii="宋体" w:hAnsi="宋体" w:cs="宋体"/>
                <w:color w:val="000000"/>
                <w:kern w:val="0"/>
                <w:sz w:val="24"/>
                <w:szCs w:val="20"/>
                <w:lang w:val="en-US" w:eastAsia="zh-CN" w:bidi="hi-IN"/>
              </w:rPr>
              <w:t>人护理需</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保障入住老人</w:t>
            </w:r>
            <w:r>
              <w:rPr>
                <w:rFonts w:ascii="宋体" w:hAnsi="宋体" w:eastAsia="宋体" w:cs="宋体"/>
                <w:color w:val="000000"/>
                <w:kern w:val="0"/>
                <w:sz w:val="24"/>
                <w:szCs w:val="20"/>
                <w:lang w:val="en-US" w:eastAsia="zh-CN" w:bidi="hi-IN"/>
              </w:rPr>
              <w:t>120</w:t>
            </w:r>
            <w:r>
              <w:rPr>
                <w:rFonts w:ascii="宋体" w:hAnsi="宋体" w:cs="宋体"/>
                <w:color w:val="000000"/>
                <w:kern w:val="0"/>
                <w:sz w:val="24"/>
                <w:szCs w:val="20"/>
                <w:lang w:val="en-US" w:eastAsia="zh-CN" w:bidi="hi-IN"/>
              </w:rPr>
              <w:t>人护理需求</w:t>
            </w:r>
          </w:p>
        </w:tc>
      </w:tr>
      <w:tr>
        <w:tblPrEx>
          <w:tblCellMar>
            <w:top w:w="15" w:type="dxa"/>
            <w:left w:w="15" w:type="dxa"/>
            <w:bottom w:w="0" w:type="dxa"/>
            <w:right w:w="15" w:type="dxa"/>
          </w:tblCellMar>
        </w:tblPrEx>
        <w:trPr>
          <w:trHeight w:val="735" w:hRule="atLeast"/>
          <w:jc w:val="center"/>
        </w:trPr>
        <w:tc>
          <w:tcPr>
            <w:tcW w:w="675" w:type="dxa"/>
            <w:vMerge w:val="continue"/>
            <w:tcBorders>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满意度指标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入住老人满意度</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w:t>
            </w:r>
            <w:r>
              <w:rPr>
                <w:rFonts w:ascii="宋体" w:hAnsi="宋体" w:eastAsia="宋体" w:cs="宋体"/>
                <w:color w:val="000000"/>
                <w:kern w:val="0"/>
                <w:sz w:val="24"/>
                <w:szCs w:val="20"/>
                <w:lang w:val="en-US" w:eastAsia="zh-CN" w:bidi="hi-IN"/>
              </w:rPr>
              <w:t>98%</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w:t>
            </w:r>
            <w:r>
              <w:rPr>
                <w:rFonts w:hint="eastAsia" w:ascii="宋体" w:hAnsi="宋体" w:cs="宋体"/>
                <w:color w:val="000000"/>
                <w:kern w:val="0"/>
                <w:sz w:val="24"/>
                <w:szCs w:val="20"/>
                <w:lang w:val="en-US" w:eastAsia="zh-CN" w:bidi="hi-IN"/>
              </w:rPr>
              <w:t>98</w:t>
            </w:r>
            <w:r>
              <w:rPr>
                <w:rFonts w:ascii="宋体" w:hAnsi="宋体" w:eastAsia="宋体" w:cs="宋体"/>
                <w:color w:val="000000"/>
                <w:kern w:val="0"/>
                <w:sz w:val="24"/>
                <w:szCs w:val="20"/>
                <w:lang w:val="en-US" w:eastAsia="zh-CN" w:bidi="hi-IN"/>
              </w:rPr>
              <w:t>%</w:t>
            </w:r>
          </w:p>
        </w:tc>
      </w:tr>
    </w:tbl>
    <w:p>
      <w:pPr>
        <w:pStyle w:val="10"/>
        <w:bidi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10"/>
        <w:bidi w:val="0"/>
        <w:spacing w:line="580" w:lineRule="exact"/>
        <w:rPr>
          <w:rFonts w:hint="eastAsia" w:ascii="仿宋_GB2312" w:hAnsi="仿宋_GB2312" w:eastAsia="仿宋_GB2312" w:cs="仿宋_GB2312"/>
          <w:sz w:val="32"/>
          <w:szCs w:val="32"/>
        </w:rPr>
      </w:pPr>
    </w:p>
    <w:p>
      <w:pPr>
        <w:pStyle w:val="10"/>
        <w:bidi w:val="0"/>
        <w:spacing w:line="580" w:lineRule="exact"/>
        <w:rPr>
          <w:rFonts w:hint="eastAsia" w:ascii="仿宋_GB2312" w:hAnsi="仿宋_GB2312" w:eastAsia="仿宋_GB2312" w:cs="仿宋_GB2312"/>
          <w:sz w:val="32"/>
          <w:szCs w:val="32"/>
        </w:rPr>
      </w:pPr>
    </w:p>
    <w:p>
      <w:pPr>
        <w:pStyle w:val="10"/>
        <w:bidi w:val="0"/>
        <w:spacing w:line="580" w:lineRule="exact"/>
        <w:rPr>
          <w:rFonts w:hint="eastAsia" w:ascii="仿宋_GB2312" w:hAnsi="仿宋_GB2312" w:eastAsia="仿宋_GB2312" w:cs="仿宋_GB2312"/>
          <w:sz w:val="32"/>
          <w:szCs w:val="32"/>
        </w:rPr>
      </w:pPr>
    </w:p>
    <w:p>
      <w:pPr>
        <w:pStyle w:val="10"/>
        <w:bidi w:val="0"/>
        <w:spacing w:line="580" w:lineRule="exact"/>
        <w:rPr>
          <w:rFonts w:hint="eastAsia" w:ascii="仿宋_GB2312" w:hAnsi="仿宋_GB2312" w:eastAsia="仿宋_GB2312" w:cs="仿宋_GB2312"/>
          <w:sz w:val="32"/>
          <w:szCs w:val="32"/>
        </w:rPr>
      </w:pPr>
    </w:p>
    <w:p>
      <w:pPr>
        <w:pStyle w:val="10"/>
        <w:bidi w:val="0"/>
        <w:spacing w:line="580" w:lineRule="exact"/>
        <w:rPr>
          <w:rFonts w:hint="eastAsia" w:ascii="仿宋" w:hAnsi="仿宋" w:eastAsia="仿宋" w:cs="仿宋"/>
          <w:sz w:val="30"/>
          <w:szCs w:val="30"/>
        </w:rPr>
      </w:pPr>
      <w:r>
        <w:rPr>
          <w:rFonts w:hint="eastAsia" w:ascii="仿宋" w:hAnsi="仿宋" w:eastAsia="仿宋" w:cs="仿宋"/>
          <w:color w:val="000000"/>
          <w:kern w:val="0"/>
          <w:sz w:val="30"/>
          <w:szCs w:val="30"/>
          <w:shd w:val="clear" w:fill="FFFFFF"/>
        </w:rPr>
        <w:t>4.</w:t>
      </w:r>
      <w:r>
        <w:rPr>
          <w:rFonts w:hint="eastAsia" w:ascii="仿宋" w:hAnsi="仿宋" w:eastAsia="仿宋" w:cs="仿宋"/>
          <w:color w:val="000000"/>
          <w:kern w:val="0"/>
          <w:sz w:val="30"/>
          <w:szCs w:val="30"/>
          <w:shd w:val="clear" w:fill="FFFFFF"/>
          <w:lang w:eastAsia="zh-CN"/>
        </w:rPr>
        <w:t>业务经费</w:t>
      </w:r>
      <w:r>
        <w:rPr>
          <w:rFonts w:hint="eastAsia" w:ascii="仿宋" w:hAnsi="仿宋" w:eastAsia="仿宋" w:cs="仿宋"/>
          <w:color w:val="000000"/>
          <w:kern w:val="0"/>
          <w:sz w:val="30"/>
          <w:szCs w:val="30"/>
          <w:shd w:val="clear" w:fill="FFFFFF"/>
          <w:lang w:val="en-US" w:eastAsia="zh-CN"/>
        </w:rPr>
        <w:t>-</w:t>
      </w:r>
      <w:r>
        <w:rPr>
          <w:rFonts w:hint="eastAsia" w:ascii="仿宋" w:hAnsi="仿宋" w:eastAsia="仿宋" w:cs="仿宋"/>
          <w:color w:val="000000"/>
          <w:kern w:val="0"/>
          <w:sz w:val="30"/>
          <w:szCs w:val="30"/>
          <w:shd w:val="clear" w:fill="FFFFFF"/>
          <w:lang w:eastAsia="zh-CN"/>
        </w:rPr>
        <w:t>项目控制数</w:t>
      </w:r>
      <w:r>
        <w:rPr>
          <w:rFonts w:hint="eastAsia" w:ascii="仿宋" w:hAnsi="仿宋" w:eastAsia="仿宋" w:cs="仿宋"/>
          <w:color w:val="000000"/>
          <w:kern w:val="0"/>
          <w:sz w:val="30"/>
          <w:szCs w:val="30"/>
          <w:shd w:val="clear" w:fill="FFFFFF"/>
        </w:rPr>
        <w:t>绩效目标完成情况综述。项目全年预算数</w:t>
      </w:r>
      <w:r>
        <w:rPr>
          <w:rFonts w:hint="eastAsia" w:ascii="仿宋" w:hAnsi="仿宋" w:eastAsia="仿宋" w:cs="仿宋"/>
          <w:color w:val="000000"/>
          <w:kern w:val="0"/>
          <w:sz w:val="30"/>
          <w:szCs w:val="30"/>
          <w:shd w:val="clear" w:fill="FFFFFF"/>
          <w:lang w:val="en-US" w:eastAsia="zh-CN"/>
        </w:rPr>
        <w:t>5</w:t>
      </w:r>
      <w:r>
        <w:rPr>
          <w:rFonts w:hint="eastAsia" w:ascii="仿宋" w:hAnsi="仿宋" w:eastAsia="仿宋" w:cs="仿宋"/>
          <w:color w:val="000000"/>
          <w:kern w:val="0"/>
          <w:sz w:val="30"/>
          <w:szCs w:val="30"/>
          <w:shd w:val="clear" w:fill="FFFFFF"/>
        </w:rPr>
        <w:t>万元，执行数为</w:t>
      </w:r>
      <w:r>
        <w:rPr>
          <w:rFonts w:hint="eastAsia" w:ascii="仿宋" w:hAnsi="仿宋" w:eastAsia="仿宋" w:cs="仿宋"/>
          <w:color w:val="000000"/>
          <w:kern w:val="0"/>
          <w:sz w:val="30"/>
          <w:szCs w:val="30"/>
          <w:shd w:val="clear" w:fill="FFFFFF"/>
          <w:lang w:val="en-US" w:eastAsia="zh-CN"/>
        </w:rPr>
        <w:t>4.86</w:t>
      </w:r>
      <w:r>
        <w:rPr>
          <w:rFonts w:hint="eastAsia" w:ascii="仿宋" w:hAnsi="仿宋" w:eastAsia="仿宋" w:cs="仿宋"/>
          <w:color w:val="000000"/>
          <w:kern w:val="0"/>
          <w:sz w:val="30"/>
          <w:szCs w:val="30"/>
          <w:shd w:val="clear" w:fill="FFFFFF"/>
        </w:rPr>
        <w:t>万元，完成预算的</w:t>
      </w:r>
      <w:r>
        <w:rPr>
          <w:rFonts w:hint="eastAsia" w:ascii="仿宋" w:hAnsi="仿宋" w:eastAsia="仿宋" w:cs="仿宋"/>
          <w:color w:val="000000"/>
          <w:kern w:val="0"/>
          <w:sz w:val="30"/>
          <w:szCs w:val="30"/>
          <w:shd w:val="clear" w:fill="FFFFFF"/>
          <w:lang w:val="en-US" w:eastAsia="zh-CN"/>
        </w:rPr>
        <w:t>97.2</w:t>
      </w:r>
      <w:r>
        <w:rPr>
          <w:rFonts w:hint="eastAsia" w:ascii="仿宋" w:hAnsi="仿宋" w:eastAsia="仿宋" w:cs="仿宋"/>
          <w:color w:val="000000"/>
          <w:kern w:val="0"/>
          <w:sz w:val="30"/>
          <w:szCs w:val="30"/>
          <w:shd w:val="clear" w:fill="FFFFFF"/>
        </w:rPr>
        <w:t>%。通过项目实施，保障了院内正常运转。</w:t>
      </w:r>
    </w:p>
    <w:tbl>
      <w:tblPr>
        <w:tblStyle w:val="7"/>
        <w:tblpPr w:leftFromText="180" w:rightFromText="180" w:vertAnchor="text" w:horzAnchor="page" w:tblpX="1177" w:tblpY="310"/>
        <w:tblW w:w="9959" w:type="dxa"/>
        <w:jc w:val="center"/>
        <w:tblLayout w:type="fixed"/>
        <w:tblCellMar>
          <w:top w:w="15" w:type="dxa"/>
          <w:left w:w="15" w:type="dxa"/>
          <w:bottom w:w="0" w:type="dxa"/>
          <w:right w:w="15" w:type="dxa"/>
        </w:tblCellMar>
      </w:tblPr>
      <w:tblGrid>
        <w:gridCol w:w="390"/>
        <w:gridCol w:w="1365"/>
        <w:gridCol w:w="1025"/>
        <w:gridCol w:w="2394"/>
        <w:gridCol w:w="2393"/>
        <w:gridCol w:w="2392"/>
      </w:tblGrid>
      <w:tr>
        <w:tblPrEx>
          <w:tblCellMar>
            <w:top w:w="15" w:type="dxa"/>
            <w:left w:w="15" w:type="dxa"/>
            <w:bottom w:w="0" w:type="dxa"/>
            <w:right w:w="15" w:type="dxa"/>
          </w:tblCellMar>
        </w:tblPrEx>
        <w:trPr>
          <w:trHeight w:val="1034" w:hRule="atLeast"/>
          <w:jc w:val="center"/>
        </w:trPr>
        <w:tc>
          <w:tcPr>
            <w:tcW w:w="9959" w:type="dxa"/>
            <w:gridSpan w:val="6"/>
            <w:vAlign w:val="center"/>
          </w:tcPr>
          <w:p>
            <w:pPr>
              <w:spacing w:before="114" w:line="226" w:lineRule="auto"/>
              <w:ind w:left="2431"/>
              <w:rPr>
                <w:rFonts w:ascii="黑体" w:hAnsi="黑体" w:eastAsia="黑体" w:cs="黑体"/>
                <w:sz w:val="35"/>
                <w:szCs w:val="35"/>
              </w:rPr>
            </w:pPr>
            <w:r>
              <w:rPr>
                <w:rFonts w:ascii="黑体" w:hAnsi="黑体" w:eastAsia="黑体" w:cs="黑体"/>
                <w:spacing w:val="9"/>
                <w:sz w:val="35"/>
                <w:szCs w:val="35"/>
              </w:rPr>
              <w:t>项目支出绩效目标完成情况</w:t>
            </w:r>
            <w:r>
              <w:rPr>
                <w:rFonts w:ascii="黑体" w:hAnsi="黑体" w:eastAsia="黑体" w:cs="黑体"/>
                <w:spacing w:val="7"/>
                <w:sz w:val="35"/>
                <w:szCs w:val="35"/>
              </w:rPr>
              <w:t>表</w:t>
            </w:r>
          </w:p>
          <w:p>
            <w:pPr>
              <w:pStyle w:val="10"/>
              <w:widowControl w:val="0"/>
              <w:suppressAutoHyphens w:val="0"/>
              <w:bidi w:val="0"/>
              <w:spacing w:beforeLines="0" w:beforeAutospacing="0" w:afterLines="0" w:afterAutospacing="0"/>
              <w:jc w:val="center"/>
              <w:textAlignment w:val="center"/>
              <w:rPr>
                <w:rFonts w:ascii="宋体" w:hAnsi="宋体" w:cs="宋体"/>
                <w:color w:val="000000"/>
                <w:sz w:val="36"/>
                <w:szCs w:val="36"/>
              </w:rPr>
            </w:pPr>
            <w:r>
              <w:rPr>
                <w:rFonts w:ascii="宋体" w:hAnsi="宋体" w:eastAsia="宋体" w:cs="宋体"/>
                <w:color w:val="000000"/>
                <w:kern w:val="0"/>
                <w:sz w:val="36"/>
                <w:szCs w:val="36"/>
                <w:lang w:val="en-US" w:eastAsia="zh-CN" w:bidi="hi-IN"/>
              </w:rPr>
              <w:t>(2020</w:t>
            </w:r>
            <w:r>
              <w:rPr>
                <w:rFonts w:ascii="宋体" w:hAnsi="宋体" w:cs="宋体"/>
                <w:color w:val="000000"/>
                <w:kern w:val="0"/>
                <w:sz w:val="36"/>
                <w:szCs w:val="36"/>
                <w:lang w:val="en-US" w:eastAsia="zh-CN" w:bidi="hi-IN"/>
              </w:rPr>
              <w:t>年度</w:t>
            </w:r>
            <w:r>
              <w:rPr>
                <w:rFonts w:ascii="宋体" w:hAnsi="宋体" w:eastAsia="宋体" w:cs="宋体"/>
                <w:color w:val="000000"/>
                <w:kern w:val="0"/>
                <w:sz w:val="36"/>
                <w:szCs w:val="36"/>
                <w:lang w:val="en-US" w:eastAsia="zh-CN" w:bidi="hi-IN"/>
              </w:rPr>
              <w:t>)</w:t>
            </w:r>
          </w:p>
        </w:tc>
      </w:tr>
      <w:tr>
        <w:tblPrEx>
          <w:tblCellMar>
            <w:top w:w="15" w:type="dxa"/>
            <w:left w:w="15" w:type="dxa"/>
            <w:bottom w:w="0" w:type="dxa"/>
            <w:right w:w="15" w:type="dxa"/>
          </w:tblCellMar>
        </w:tblPrEx>
        <w:trPr>
          <w:trHeight w:val="276" w:hRule="atLeast"/>
          <w:jc w:val="center"/>
        </w:trPr>
        <w:tc>
          <w:tcPr>
            <w:tcW w:w="2780"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项目名称</w:t>
            </w:r>
          </w:p>
        </w:tc>
        <w:tc>
          <w:tcPr>
            <w:tcW w:w="7179"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lang w:eastAsia="zh-CN"/>
              </w:rPr>
            </w:pPr>
            <w:r>
              <w:rPr>
                <w:rFonts w:ascii="宋体" w:hAnsi="宋体" w:cs="宋体"/>
                <w:color w:val="000000"/>
                <w:kern w:val="0"/>
                <w:sz w:val="24"/>
                <w:szCs w:val="20"/>
                <w:lang w:val="en-US" w:eastAsia="zh-CN" w:bidi="hi-IN"/>
              </w:rPr>
              <w:t>项目控制数—业务经费</w:t>
            </w:r>
          </w:p>
        </w:tc>
      </w:tr>
      <w:tr>
        <w:tblPrEx>
          <w:tblCellMar>
            <w:top w:w="15" w:type="dxa"/>
            <w:left w:w="15" w:type="dxa"/>
            <w:bottom w:w="0" w:type="dxa"/>
            <w:right w:w="15" w:type="dxa"/>
          </w:tblCellMar>
        </w:tblPrEx>
        <w:trPr>
          <w:trHeight w:val="276" w:hRule="atLeast"/>
          <w:jc w:val="center"/>
        </w:trPr>
        <w:tc>
          <w:tcPr>
            <w:tcW w:w="2780"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预算单位</w:t>
            </w:r>
          </w:p>
        </w:tc>
        <w:tc>
          <w:tcPr>
            <w:tcW w:w="7179"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乐山市市中区社会福利中心</w:t>
            </w:r>
          </w:p>
        </w:tc>
      </w:tr>
      <w:tr>
        <w:tblPrEx>
          <w:tblCellMar>
            <w:top w:w="15" w:type="dxa"/>
            <w:left w:w="15" w:type="dxa"/>
            <w:bottom w:w="0" w:type="dxa"/>
            <w:right w:w="15"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预算执行情况</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万元</w:t>
            </w:r>
            <w:r>
              <w:rPr>
                <w:rFonts w:ascii="宋体" w:hAnsi="宋体" w:eastAsia="宋体" w:cs="宋体"/>
                <w:color w:val="000000"/>
                <w:kern w:val="0"/>
                <w:sz w:val="24"/>
                <w:szCs w:val="20"/>
                <w:lang w:val="en-US" w:eastAsia="zh-CN" w:bidi="hi-IN"/>
              </w:rPr>
              <w:t>)</w:t>
            </w: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预算数</w:t>
            </w:r>
            <w:r>
              <w:rPr>
                <w:rFonts w:ascii="宋体" w:hAnsi="宋体" w:eastAsia="宋体" w:cs="宋体"/>
                <w:color w:val="000000"/>
                <w:kern w:val="0"/>
                <w:sz w:val="24"/>
                <w:szCs w:val="20"/>
                <w:lang w:val="en-US" w:eastAsia="zh-CN" w:bidi="hi-IN"/>
              </w:rPr>
              <w:t>:</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lang w:val="en-US" w:eastAsia="zh-CN"/>
              </w:rPr>
            </w:pPr>
            <w:r>
              <w:rPr>
                <w:rFonts w:ascii="宋体" w:hAnsi="宋体" w:cs="宋体"/>
                <w:color w:val="000000"/>
                <w:kern w:val="0"/>
                <w:sz w:val="24"/>
                <w:szCs w:val="20"/>
                <w:lang w:val="en-US" w:eastAsia="zh-CN" w:bidi="hi-IN"/>
              </w:rPr>
              <w:t>5</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执行数</w:t>
            </w:r>
            <w:r>
              <w:rPr>
                <w:rFonts w:ascii="宋体" w:hAnsi="宋体" w:eastAsia="宋体" w:cs="宋体"/>
                <w:color w:val="000000"/>
                <w:kern w:val="0"/>
                <w:sz w:val="24"/>
                <w:szCs w:val="20"/>
                <w:lang w:val="en-US" w:eastAsia="zh-CN" w:bidi="hi-IN"/>
              </w:rPr>
              <w:t>:</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lang w:val="en-US" w:eastAsia="zh-CN"/>
              </w:rPr>
            </w:pPr>
            <w:r>
              <w:rPr>
                <w:rFonts w:ascii="宋体" w:hAnsi="宋体" w:cs="宋体"/>
                <w:color w:val="000000"/>
                <w:kern w:val="0"/>
                <w:sz w:val="24"/>
                <w:szCs w:val="20"/>
                <w:lang w:val="en-US" w:eastAsia="zh-CN" w:bidi="hi-IN"/>
              </w:rPr>
              <w:t>4.86</w:t>
            </w:r>
          </w:p>
        </w:tc>
      </w:tr>
      <w:tr>
        <w:tblPrEx>
          <w:tblCellMar>
            <w:top w:w="15" w:type="dxa"/>
            <w:left w:w="15" w:type="dxa"/>
            <w:bottom w:w="0" w:type="dxa"/>
            <w:right w:w="15"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cs="宋体"/>
                <w:color w:val="000000"/>
                <w:sz w:val="24"/>
              </w:rPr>
            </w:pP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其中</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财政拨款</w:t>
            </w:r>
            <w:r>
              <w:rPr>
                <w:rFonts w:ascii="宋体" w:hAnsi="宋体" w:eastAsia="宋体" w:cs="宋体"/>
                <w:color w:val="000000"/>
                <w:kern w:val="0"/>
                <w:sz w:val="24"/>
                <w:szCs w:val="20"/>
                <w:lang w:val="en-US" w:eastAsia="zh-CN" w:bidi="hi-IN"/>
              </w:rPr>
              <w:t>:</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lang w:val="en-US" w:eastAsia="zh-CN"/>
              </w:rPr>
            </w:pPr>
            <w:r>
              <w:rPr>
                <w:rFonts w:ascii="宋体" w:hAnsi="宋体" w:cs="宋体"/>
                <w:color w:val="000000"/>
                <w:kern w:val="0"/>
                <w:sz w:val="24"/>
                <w:szCs w:val="20"/>
                <w:lang w:val="en-US" w:eastAsia="zh-CN" w:bidi="hi-IN"/>
              </w:rPr>
              <w:t>5</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其中</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财政拨款</w:t>
            </w:r>
            <w:r>
              <w:rPr>
                <w:rFonts w:ascii="宋体" w:hAnsi="宋体" w:eastAsia="宋体" w:cs="宋体"/>
                <w:color w:val="000000"/>
                <w:kern w:val="0"/>
                <w:sz w:val="24"/>
                <w:szCs w:val="20"/>
                <w:lang w:val="en-US" w:eastAsia="zh-CN" w:bidi="hi-IN"/>
              </w:rPr>
              <w:t>:</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eastAsia="宋体" w:cs="宋体"/>
                <w:color w:val="000000"/>
                <w:sz w:val="24"/>
                <w:lang w:val="en-US" w:eastAsia="zh-CN"/>
              </w:rPr>
            </w:pPr>
            <w:r>
              <w:rPr>
                <w:rFonts w:ascii="宋体" w:hAnsi="宋体" w:cs="宋体"/>
                <w:color w:val="000000"/>
                <w:kern w:val="0"/>
                <w:sz w:val="24"/>
                <w:szCs w:val="20"/>
                <w:lang w:val="en-US" w:eastAsia="zh-CN" w:bidi="hi-IN"/>
              </w:rPr>
              <w:t>4.86</w:t>
            </w:r>
          </w:p>
        </w:tc>
      </w:tr>
      <w:tr>
        <w:tblPrEx>
          <w:tblCellMar>
            <w:top w:w="15" w:type="dxa"/>
            <w:left w:w="15" w:type="dxa"/>
            <w:bottom w:w="0" w:type="dxa"/>
            <w:right w:w="15"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cs="宋体"/>
                <w:color w:val="000000"/>
                <w:sz w:val="24"/>
              </w:rPr>
            </w:pP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其它资金</w:t>
            </w:r>
            <w:r>
              <w:rPr>
                <w:rFonts w:ascii="宋体" w:hAnsi="宋体" w:eastAsia="宋体" w:cs="宋体"/>
                <w:color w:val="000000"/>
                <w:kern w:val="0"/>
                <w:sz w:val="24"/>
                <w:szCs w:val="20"/>
                <w:lang w:val="en-US" w:eastAsia="zh-CN" w:bidi="hi-IN"/>
              </w:rPr>
              <w:t>:</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其它资金</w:t>
            </w:r>
            <w:r>
              <w:rPr>
                <w:rFonts w:ascii="宋体" w:hAnsi="宋体" w:eastAsia="宋体" w:cs="宋体"/>
                <w:color w:val="000000"/>
                <w:kern w:val="0"/>
                <w:sz w:val="24"/>
                <w:szCs w:val="20"/>
                <w:lang w:val="en-US" w:eastAsia="zh-CN" w:bidi="hi-IN"/>
              </w:rPr>
              <w:t>:</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cs="宋体"/>
                <w:color w:val="000000"/>
                <w:sz w:val="24"/>
              </w:rPr>
            </w:pPr>
          </w:p>
        </w:tc>
      </w:tr>
      <w:tr>
        <w:tblPrEx>
          <w:tblCellMar>
            <w:top w:w="15" w:type="dxa"/>
            <w:left w:w="15" w:type="dxa"/>
            <w:bottom w:w="0" w:type="dxa"/>
            <w:right w:w="15"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预期目标</w:t>
            </w:r>
          </w:p>
        </w:tc>
        <w:tc>
          <w:tcPr>
            <w:tcW w:w="4785"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实际完成目标</w:t>
            </w:r>
          </w:p>
        </w:tc>
      </w:tr>
      <w:tr>
        <w:tblPrEx>
          <w:tblCellMar>
            <w:top w:w="15" w:type="dxa"/>
            <w:left w:w="15" w:type="dxa"/>
            <w:bottom w:w="0" w:type="dxa"/>
            <w:right w:w="15"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确保办公床位正常运转</w:t>
            </w:r>
          </w:p>
        </w:tc>
        <w:tc>
          <w:tcPr>
            <w:tcW w:w="4785"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确保办公床位正常运转</w:t>
            </w:r>
          </w:p>
        </w:tc>
      </w:tr>
      <w:tr>
        <w:tblPrEx>
          <w:tblCellMar>
            <w:top w:w="15" w:type="dxa"/>
            <w:left w:w="15" w:type="dxa"/>
            <w:bottom w:w="0" w:type="dxa"/>
            <w:right w:w="15" w:type="dxa"/>
          </w:tblCellMar>
        </w:tblPrEx>
        <w:trPr>
          <w:trHeight w:val="791" w:hRule="atLeast"/>
          <w:jc w:val="center"/>
        </w:trPr>
        <w:tc>
          <w:tcPr>
            <w:tcW w:w="390" w:type="dxa"/>
            <w:vMerge w:val="restart"/>
            <w:tcBorders>
              <w:top w:val="single" w:color="000000" w:sz="4" w:space="0"/>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绩效指标完成情况</w:t>
            </w: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一级指标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二级指标</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三级指标</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预期指标值</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包含数字及文字描述</w:t>
            </w:r>
            <w:r>
              <w:rPr>
                <w:rFonts w:ascii="宋体" w:hAnsi="宋体" w:eastAsia="宋体" w:cs="宋体"/>
                <w:color w:val="000000"/>
                <w:kern w:val="0"/>
                <w:sz w:val="24"/>
                <w:szCs w:val="20"/>
                <w:lang w:val="en-US" w:eastAsia="zh-CN" w:bidi="hi-IN"/>
              </w:rPr>
              <w:t>)</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实际完成指标值</w:t>
            </w:r>
            <w:r>
              <w:rPr>
                <w:rFonts w:ascii="宋体" w:hAnsi="宋体" w:eastAsia="宋体" w:cs="宋体"/>
                <w:color w:val="000000"/>
                <w:kern w:val="0"/>
                <w:sz w:val="24"/>
                <w:szCs w:val="20"/>
                <w:lang w:val="en-US" w:eastAsia="zh-CN" w:bidi="hi-IN"/>
              </w:rPr>
              <w:t>(</w:t>
            </w:r>
            <w:r>
              <w:rPr>
                <w:rFonts w:ascii="宋体" w:hAnsi="宋体" w:cs="宋体"/>
                <w:color w:val="000000"/>
                <w:kern w:val="0"/>
                <w:sz w:val="24"/>
                <w:szCs w:val="20"/>
                <w:lang w:val="en-US" w:eastAsia="zh-CN" w:bidi="hi-IN"/>
              </w:rPr>
              <w:t>包含数字及文字描述</w:t>
            </w:r>
            <w:r>
              <w:rPr>
                <w:rFonts w:ascii="宋体" w:hAnsi="宋体" w:eastAsia="宋体" w:cs="宋体"/>
                <w:color w:val="000000"/>
                <w:kern w:val="0"/>
                <w:sz w:val="24"/>
                <w:szCs w:val="20"/>
                <w:lang w:val="en-US" w:eastAsia="zh-CN" w:bidi="hi-IN"/>
              </w:rPr>
              <w:t>)</w:t>
            </w:r>
          </w:p>
        </w:tc>
      </w:tr>
      <w:tr>
        <w:tblPrEx>
          <w:tblCellMar>
            <w:top w:w="15" w:type="dxa"/>
            <w:left w:w="15" w:type="dxa"/>
            <w:bottom w:w="0" w:type="dxa"/>
            <w:right w:w="15" w:type="dxa"/>
          </w:tblCellMar>
        </w:tblPrEx>
        <w:trPr>
          <w:trHeight w:val="659" w:hRule="atLeast"/>
          <w:jc w:val="center"/>
        </w:trPr>
        <w:tc>
          <w:tcPr>
            <w:tcW w:w="39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数量指标</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保障护院内正常运转</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院内设施设备维修维护水电办公等</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院内设施设备维修维护水电办公等</w:t>
            </w:r>
          </w:p>
        </w:tc>
      </w:tr>
      <w:tr>
        <w:tblPrEx>
          <w:tblCellMar>
            <w:top w:w="15" w:type="dxa"/>
            <w:left w:w="15" w:type="dxa"/>
            <w:bottom w:w="0" w:type="dxa"/>
            <w:right w:w="15" w:type="dxa"/>
          </w:tblCellMar>
        </w:tblPrEx>
        <w:trPr>
          <w:trHeight w:val="771" w:hRule="atLeast"/>
          <w:jc w:val="center"/>
        </w:trPr>
        <w:tc>
          <w:tcPr>
            <w:tcW w:w="39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质量指标</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维持养老业持续稳定发展</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每月按实际入住人员申请资金</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每月按院内实际需要安排当月申请的资金</w:t>
            </w:r>
          </w:p>
        </w:tc>
      </w:tr>
      <w:tr>
        <w:tblPrEx>
          <w:tblCellMar>
            <w:top w:w="15" w:type="dxa"/>
            <w:left w:w="15" w:type="dxa"/>
            <w:bottom w:w="0" w:type="dxa"/>
            <w:right w:w="15" w:type="dxa"/>
          </w:tblCellMar>
        </w:tblPrEx>
        <w:trPr>
          <w:trHeight w:val="610" w:hRule="atLeast"/>
          <w:jc w:val="center"/>
        </w:trPr>
        <w:tc>
          <w:tcPr>
            <w:tcW w:w="39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r>
      <w:tr>
        <w:tblPrEx>
          <w:tblCellMar>
            <w:top w:w="15" w:type="dxa"/>
            <w:left w:w="15" w:type="dxa"/>
            <w:bottom w:w="0" w:type="dxa"/>
            <w:right w:w="15" w:type="dxa"/>
          </w:tblCellMar>
        </w:tblPrEx>
        <w:trPr>
          <w:trHeight w:val="580" w:hRule="atLeast"/>
          <w:jc w:val="center"/>
        </w:trPr>
        <w:tc>
          <w:tcPr>
            <w:tcW w:w="39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kern w:val="0"/>
                <w:sz w:val="24"/>
              </w:rPr>
            </w:pPr>
            <w:r>
              <w:rPr>
                <w:rFonts w:ascii="宋体" w:hAnsi="宋体" w:cs="宋体"/>
                <w:color w:val="000000"/>
                <w:kern w:val="0"/>
                <w:sz w:val="24"/>
                <w:szCs w:val="20"/>
                <w:lang w:val="en-US" w:eastAsia="zh-CN" w:bidi="hi-IN"/>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r>
      <w:tr>
        <w:tblPrEx>
          <w:tblCellMar>
            <w:top w:w="15" w:type="dxa"/>
            <w:left w:w="15" w:type="dxa"/>
            <w:bottom w:w="0" w:type="dxa"/>
            <w:right w:w="15" w:type="dxa"/>
          </w:tblCellMar>
        </w:tblPrEx>
        <w:trPr>
          <w:trHeight w:val="625" w:hRule="atLeast"/>
          <w:jc w:val="center"/>
        </w:trPr>
        <w:tc>
          <w:tcPr>
            <w:tcW w:w="39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r>
      <w:tr>
        <w:tblPrEx>
          <w:tblCellMar>
            <w:top w:w="15" w:type="dxa"/>
            <w:left w:w="15" w:type="dxa"/>
            <w:bottom w:w="0" w:type="dxa"/>
            <w:right w:w="15" w:type="dxa"/>
          </w:tblCellMar>
        </w:tblPrEx>
        <w:trPr>
          <w:trHeight w:val="675" w:hRule="atLeast"/>
          <w:jc w:val="center"/>
        </w:trPr>
        <w:tc>
          <w:tcPr>
            <w:tcW w:w="39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效益指标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时效指标</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保障院内正常运转</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年度内完成</w:t>
            </w:r>
          </w:p>
        </w:tc>
      </w:tr>
      <w:tr>
        <w:tblPrEx>
          <w:tblCellMar>
            <w:top w:w="15" w:type="dxa"/>
            <w:left w:w="15" w:type="dxa"/>
            <w:bottom w:w="0" w:type="dxa"/>
            <w:right w:w="15" w:type="dxa"/>
          </w:tblCellMar>
        </w:tblPrEx>
        <w:trPr>
          <w:trHeight w:val="608" w:hRule="atLeast"/>
          <w:jc w:val="center"/>
        </w:trPr>
        <w:tc>
          <w:tcPr>
            <w:tcW w:w="390" w:type="dxa"/>
            <w:vMerge w:val="continue"/>
            <w:tcBorders>
              <w:left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效益指标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r>
      <w:tr>
        <w:tblPrEx>
          <w:tblCellMar>
            <w:top w:w="15" w:type="dxa"/>
            <w:left w:w="15" w:type="dxa"/>
            <w:bottom w:w="0" w:type="dxa"/>
            <w:right w:w="15" w:type="dxa"/>
          </w:tblCellMar>
        </w:tblPrEx>
        <w:trPr>
          <w:trHeight w:val="555" w:hRule="atLeast"/>
          <w:jc w:val="center"/>
        </w:trPr>
        <w:tc>
          <w:tcPr>
            <w:tcW w:w="390" w:type="dxa"/>
            <w:vMerge w:val="continue"/>
            <w:tcBorders>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r>
              <w:rPr>
                <w:rFonts w:ascii="宋体" w:hAnsi="宋体" w:cs="宋体"/>
                <w:color w:val="000000"/>
                <w:kern w:val="0"/>
                <w:sz w:val="24"/>
                <w:szCs w:val="20"/>
                <w:lang w:val="en-US" w:eastAsia="zh-CN" w:bidi="hi-IN"/>
              </w:rPr>
              <w:t>满意度指标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suppressAutoHyphens w:val="0"/>
              <w:bidi w:val="0"/>
              <w:spacing w:beforeLines="0" w:beforeAutospacing="0" w:afterLines="0" w:afterAutospacing="0"/>
              <w:jc w:val="center"/>
              <w:textAlignment w:val="center"/>
              <w:rPr>
                <w:rFonts w:ascii="宋体" w:hAnsi="宋体" w:cs="宋体"/>
                <w:color w:val="000000"/>
                <w:sz w:val="24"/>
              </w:rPr>
            </w:pPr>
          </w:p>
        </w:tc>
      </w:tr>
    </w:tbl>
    <w:p>
      <w:pPr>
        <w:spacing w:line="580" w:lineRule="exact"/>
        <w:rPr>
          <w:rFonts w:hint="eastAsia" w:ascii="仿宋_GB2312" w:hAnsi="仿宋_GB2312" w:eastAsia="楷体_GB2312" w:cs="仿宋_GB2312"/>
          <w:sz w:val="32"/>
          <w:szCs w:val="32"/>
          <w:lang w:val="en-US" w:eastAsia="zh-CN"/>
        </w:rPr>
      </w:pPr>
      <w:bookmarkStart w:id="48" w:name="_Toc15377225"/>
      <w:bookmarkStart w:id="49" w:name="_Toc15396613"/>
    </w:p>
    <w:p>
      <w:pPr>
        <w:topLinePunct/>
        <w:spacing w:line="700" w:lineRule="exact"/>
        <w:jc w:val="center"/>
        <w:rPr>
          <w:rStyle w:val="14"/>
          <w:rFonts w:ascii="Adobe 仿宋 Std R" w:hAnsi="Adobe 仿宋 Std R" w:eastAsia="Adobe 仿宋 Std R"/>
          <w:b w:val="0"/>
        </w:rPr>
      </w:pPr>
      <w:r>
        <w:rPr>
          <w:rFonts w:hint="eastAsia" w:ascii="Adobe 仿宋 Std R" w:hAnsi="Adobe 仿宋 Std R" w:eastAsia="Adobe 仿宋 Std R" w:cs="仿宋_GB2312"/>
          <w:color w:val="000000"/>
          <w:kern w:val="0"/>
          <w:sz w:val="32"/>
          <w:szCs w:val="32"/>
          <w:shd w:val="clear" w:color="auto" w:fill="FFFFFF"/>
        </w:rPr>
        <w:t xml:space="preserve">　  </w:t>
      </w:r>
      <w:r>
        <w:rPr>
          <w:rFonts w:hint="eastAsia" w:ascii="Adobe 仿宋 Std R" w:hAnsi="Adobe 仿宋 Std R" w:eastAsia="Adobe 仿宋 Std R"/>
          <w:color w:val="000000"/>
          <w:sz w:val="44"/>
          <w:szCs w:val="44"/>
          <w:lang w:eastAsia="zh-CN"/>
        </w:rPr>
        <w:t>第三部分</w:t>
      </w:r>
      <w:r>
        <w:rPr>
          <w:rFonts w:hint="eastAsia" w:ascii="Adobe 仿宋 Std R" w:hAnsi="Adobe 仿宋 Std R" w:eastAsia="Adobe 仿宋 Std R"/>
          <w:color w:val="000000"/>
          <w:sz w:val="44"/>
          <w:szCs w:val="44"/>
        </w:rPr>
        <w:t>名</w:t>
      </w:r>
      <w:r>
        <w:rPr>
          <w:rStyle w:val="14"/>
          <w:rFonts w:hint="eastAsia" w:ascii="Adobe 仿宋 Std R" w:hAnsi="Adobe 仿宋 Std R" w:eastAsia="Adobe 仿宋 Std R"/>
          <w:b w:val="0"/>
        </w:rPr>
        <w:t>词解释</w:t>
      </w:r>
    </w:p>
    <w:p>
      <w:pPr>
        <w:pStyle w:val="15"/>
        <w:spacing w:line="560" w:lineRule="exact"/>
        <w:ind w:firstLine="560" w:firstLineChars="200"/>
        <w:rPr>
          <w:rFonts w:ascii="Adobe 仿宋 Std R" w:hAnsi="Adobe 仿宋 Std R" w:eastAsia="Adobe 仿宋 Std R"/>
          <w:sz w:val="28"/>
          <w:szCs w:val="28"/>
        </w:rPr>
      </w:pPr>
      <w:r>
        <w:rPr>
          <w:rFonts w:ascii="Adobe 仿宋 Std R" w:hAnsi="Adobe 仿宋 Std R" w:eastAsia="Adobe 仿宋 Std R"/>
          <w:sz w:val="28"/>
          <w:szCs w:val="28"/>
        </w:rPr>
        <w:t>1.</w:t>
      </w:r>
      <w:r>
        <w:rPr>
          <w:rFonts w:hint="eastAsia" w:ascii="Adobe 仿宋 Std R" w:hAnsi="Adobe 仿宋 Std R" w:eastAsia="Adobe 仿宋 Std R"/>
          <w:sz w:val="28"/>
          <w:szCs w:val="28"/>
        </w:rPr>
        <w:t>财政拨款收入：指单位从同级财政部门取得的财政预算资金。</w:t>
      </w:r>
    </w:p>
    <w:p>
      <w:pPr>
        <w:pStyle w:val="15"/>
        <w:spacing w:line="560" w:lineRule="exact"/>
        <w:ind w:firstLine="560" w:firstLineChars="200"/>
        <w:rPr>
          <w:rFonts w:ascii="Adobe 仿宋 Std R" w:hAnsi="Adobe 仿宋 Std R" w:eastAsia="Adobe 仿宋 Std R"/>
          <w:sz w:val="28"/>
          <w:szCs w:val="28"/>
        </w:rPr>
      </w:pPr>
      <w:r>
        <w:rPr>
          <w:rFonts w:ascii="Adobe 仿宋 Std R" w:hAnsi="Adobe 仿宋 Std R" w:eastAsia="Adobe 仿宋 Std R"/>
          <w:sz w:val="28"/>
          <w:szCs w:val="28"/>
        </w:rPr>
        <w:t>2.</w:t>
      </w:r>
      <w:r>
        <w:rPr>
          <w:rFonts w:hint="eastAsia" w:ascii="Adobe 仿宋 Std R" w:hAnsi="Adobe 仿宋 Std R" w:eastAsia="Adobe 仿宋 Std R"/>
          <w:sz w:val="28"/>
          <w:szCs w:val="28"/>
        </w:rPr>
        <w:t>事业收入：指事业单位开展专业业务活动及辅助活动取得的收入等。</w:t>
      </w:r>
    </w:p>
    <w:p>
      <w:pPr>
        <w:pStyle w:val="15"/>
        <w:spacing w:line="560" w:lineRule="exact"/>
        <w:ind w:firstLine="560" w:firstLineChars="200"/>
        <w:rPr>
          <w:rFonts w:ascii="Adobe 仿宋 Std R" w:hAnsi="Adobe 仿宋 Std R" w:eastAsia="Adobe 仿宋 Std R"/>
          <w:sz w:val="28"/>
          <w:szCs w:val="28"/>
        </w:rPr>
      </w:pPr>
      <w:r>
        <w:rPr>
          <w:rFonts w:ascii="Adobe 仿宋 Std R" w:hAnsi="Adobe 仿宋 Std R" w:eastAsia="Adobe 仿宋 Std R"/>
          <w:sz w:val="28"/>
          <w:szCs w:val="28"/>
        </w:rPr>
        <w:t>3.</w:t>
      </w:r>
      <w:r>
        <w:rPr>
          <w:rFonts w:hint="eastAsia" w:ascii="Adobe 仿宋 Std R" w:hAnsi="Adobe 仿宋 Std R" w:eastAsia="Adobe 仿宋 Std R"/>
          <w:sz w:val="28"/>
          <w:szCs w:val="28"/>
        </w:rPr>
        <w:t>经营收入：指事业单位在专业业务活动及其辅助活动之外开展非独立核算经营活动取得的收入。如自费代养收入等。</w:t>
      </w:r>
    </w:p>
    <w:p>
      <w:pPr>
        <w:pStyle w:val="15"/>
        <w:spacing w:line="560" w:lineRule="exact"/>
        <w:ind w:firstLine="560" w:firstLineChars="200"/>
        <w:rPr>
          <w:rFonts w:ascii="Adobe 仿宋 Std R" w:hAnsi="Adobe 仿宋 Std R" w:eastAsia="Adobe 仿宋 Std R"/>
          <w:sz w:val="28"/>
          <w:szCs w:val="28"/>
        </w:rPr>
      </w:pPr>
      <w:r>
        <w:rPr>
          <w:rFonts w:ascii="Adobe 仿宋 Std R" w:hAnsi="Adobe 仿宋 Std R" w:eastAsia="Adobe 仿宋 Std R"/>
          <w:sz w:val="28"/>
          <w:szCs w:val="28"/>
        </w:rPr>
        <w:t>4.</w:t>
      </w:r>
      <w:r>
        <w:rPr>
          <w:rFonts w:hint="eastAsia" w:ascii="Adobe 仿宋 Std R" w:hAnsi="Adobe 仿宋 Std R" w:eastAsia="Adobe 仿宋 Std R"/>
          <w:sz w:val="28"/>
          <w:szCs w:val="28"/>
        </w:rPr>
        <w:t>其他收入：指单位取得的除上述收入以外的各项收入。主要是废品收入、院内职工伙食费</w:t>
      </w:r>
      <w:r>
        <w:rPr>
          <w:rFonts w:hint="eastAsia" w:ascii="Adobe 仿宋 Std R" w:hAnsi="Adobe 仿宋 Std R" w:eastAsia="Adobe 仿宋 Std R"/>
          <w:sz w:val="28"/>
          <w:szCs w:val="28"/>
          <w:lang w:eastAsia="zh-CN"/>
        </w:rPr>
        <w:t>、种养业收人</w:t>
      </w:r>
      <w:r>
        <w:rPr>
          <w:rFonts w:hint="eastAsia" w:ascii="Adobe 仿宋 Std R" w:hAnsi="Adobe 仿宋 Std R" w:eastAsia="Adobe 仿宋 Std R"/>
          <w:sz w:val="28"/>
          <w:szCs w:val="28"/>
        </w:rPr>
        <w:t>等。</w:t>
      </w:r>
      <w:r>
        <w:rPr>
          <w:rFonts w:ascii="Adobe 仿宋 Std R" w:hAnsi="Adobe 仿宋 Std R" w:eastAsia="Adobe 仿宋 Std R"/>
          <w:sz w:val="28"/>
          <w:szCs w:val="28"/>
        </w:rPr>
        <w:t xml:space="preserve"> </w:t>
      </w:r>
    </w:p>
    <w:p>
      <w:pPr>
        <w:pStyle w:val="15"/>
        <w:spacing w:line="560" w:lineRule="exact"/>
        <w:ind w:firstLine="560" w:firstLineChars="200"/>
        <w:rPr>
          <w:rFonts w:ascii="Adobe 仿宋 Std R" w:hAnsi="Adobe 仿宋 Std R" w:eastAsia="Adobe 仿宋 Std R"/>
          <w:sz w:val="28"/>
          <w:szCs w:val="28"/>
        </w:rPr>
      </w:pPr>
      <w:r>
        <w:rPr>
          <w:rFonts w:ascii="Adobe 仿宋 Std R" w:hAnsi="Adobe 仿宋 Std R" w:eastAsia="Adobe 仿宋 Std R"/>
          <w:sz w:val="28"/>
          <w:szCs w:val="28"/>
        </w:rPr>
        <w:t>5.</w:t>
      </w:r>
      <w:r>
        <w:rPr>
          <w:rFonts w:hint="eastAsia" w:ascii="Adobe 仿宋 Std R" w:hAnsi="Adobe 仿宋 Std R" w:eastAsia="Adobe 仿宋 Std R"/>
          <w:sz w:val="28"/>
          <w:szCs w:val="28"/>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Adobe 仿宋 Std R" w:hAnsi="Adobe 仿宋 Std R" w:eastAsia="Adobe 仿宋 Std R"/>
          <w:sz w:val="28"/>
          <w:szCs w:val="28"/>
        </w:rPr>
        <w:t xml:space="preserve"> </w:t>
      </w:r>
    </w:p>
    <w:p>
      <w:pPr>
        <w:ind w:firstLine="560" w:firstLineChars="200"/>
        <w:rPr>
          <w:rFonts w:ascii="Adobe 仿宋 Std R" w:hAnsi="Adobe 仿宋 Std R" w:eastAsia="Adobe 仿宋 Std R"/>
          <w:color w:val="000000"/>
          <w:sz w:val="28"/>
          <w:szCs w:val="28"/>
        </w:rPr>
      </w:pPr>
      <w:r>
        <w:rPr>
          <w:rFonts w:ascii="Adobe 仿宋 Std R" w:hAnsi="Adobe 仿宋 Std R" w:eastAsia="Adobe 仿宋 Std R"/>
          <w:sz w:val="28"/>
          <w:szCs w:val="28"/>
        </w:rPr>
        <w:t>6.</w:t>
      </w:r>
      <w:r>
        <w:rPr>
          <w:rFonts w:hint="eastAsia" w:ascii="Adobe 仿宋 Std R" w:hAnsi="Adobe 仿宋 Std R" w:eastAsia="Adobe 仿宋 Std R"/>
          <w:sz w:val="28"/>
          <w:szCs w:val="28"/>
        </w:rPr>
        <w:t>年初结</w:t>
      </w:r>
      <w:r>
        <w:rPr>
          <w:rFonts w:hint="eastAsia" w:ascii="Adobe 仿宋 Std R" w:hAnsi="Adobe 仿宋 Std R" w:eastAsia="Adobe 仿宋 Std R"/>
          <w:color w:val="000000"/>
          <w:sz w:val="28"/>
          <w:szCs w:val="28"/>
        </w:rPr>
        <w:t>转和结余：指以前年度尚未完成、结转到本年按有关规定继续使用的资金。</w:t>
      </w:r>
      <w:r>
        <w:rPr>
          <w:rFonts w:ascii="Adobe 仿宋 Std R" w:hAnsi="Adobe 仿宋 Std R" w:eastAsia="Adobe 仿宋 Std R"/>
          <w:color w:val="000000"/>
          <w:sz w:val="28"/>
          <w:szCs w:val="28"/>
        </w:rPr>
        <w:t xml:space="preserve"> </w:t>
      </w:r>
    </w:p>
    <w:p>
      <w:pPr>
        <w:ind w:firstLine="560" w:firstLineChars="200"/>
        <w:rPr>
          <w:rFonts w:ascii="Adobe 仿宋 Std R" w:hAnsi="Adobe 仿宋 Std R" w:eastAsia="Adobe 仿宋 Std R"/>
          <w:color w:val="000000"/>
          <w:sz w:val="28"/>
          <w:szCs w:val="28"/>
        </w:rPr>
      </w:pPr>
      <w:r>
        <w:rPr>
          <w:rFonts w:ascii="Adobe 仿宋 Std R" w:hAnsi="Adobe 仿宋 Std R" w:eastAsia="Adobe 仿宋 Std R"/>
          <w:color w:val="000000"/>
          <w:sz w:val="28"/>
          <w:szCs w:val="28"/>
        </w:rPr>
        <w:t>7.</w:t>
      </w:r>
      <w:r>
        <w:rPr>
          <w:rFonts w:hint="eastAsia" w:ascii="Adobe 仿宋 Std R" w:hAnsi="Adobe 仿宋 Std R" w:eastAsia="Adobe 仿宋 Std R"/>
          <w:color w:val="000000"/>
          <w:sz w:val="28"/>
          <w:szCs w:val="28"/>
        </w:rPr>
        <w:t>结余分配：指事业单位按照事业单位会计制度的规定从非财政补助结余中分配的事业基金和职工福利基金等。</w:t>
      </w:r>
    </w:p>
    <w:p>
      <w:pPr>
        <w:ind w:firstLine="560" w:firstLineChars="200"/>
        <w:rPr>
          <w:rFonts w:ascii="Adobe 仿宋 Std R" w:hAnsi="Adobe 仿宋 Std R" w:eastAsia="Adobe 仿宋 Std R"/>
          <w:color w:val="000000"/>
          <w:sz w:val="28"/>
          <w:szCs w:val="28"/>
        </w:rPr>
      </w:pPr>
      <w:r>
        <w:rPr>
          <w:rFonts w:ascii="Adobe 仿宋 Std R" w:hAnsi="Adobe 仿宋 Std R" w:eastAsia="Adobe 仿宋 Std R"/>
          <w:color w:val="000000"/>
          <w:sz w:val="28"/>
          <w:szCs w:val="28"/>
        </w:rPr>
        <w:t>8</w:t>
      </w:r>
      <w:r>
        <w:rPr>
          <w:rFonts w:hint="eastAsia" w:ascii="Adobe 仿宋 Std R" w:hAnsi="Adobe 仿宋 Std R" w:eastAsia="Adobe 仿宋 Std R"/>
          <w:color w:val="000000"/>
          <w:sz w:val="28"/>
          <w:szCs w:val="28"/>
        </w:rPr>
        <w:t>、年末结转和结余：指单位按有关规定结转到下年或以后年度继续使用的资金。</w:t>
      </w:r>
    </w:p>
    <w:p>
      <w:pPr>
        <w:ind w:firstLine="560" w:firstLineChars="200"/>
        <w:rPr>
          <w:rFonts w:ascii="Adobe 仿宋 Std R" w:hAnsi="Adobe 仿宋 Std R" w:eastAsia="Adobe 仿宋 Std R"/>
          <w:color w:val="000000"/>
          <w:sz w:val="28"/>
          <w:szCs w:val="28"/>
        </w:rPr>
      </w:pPr>
      <w:r>
        <w:rPr>
          <w:rFonts w:ascii="Adobe 仿宋 Std R" w:hAnsi="Adobe 仿宋 Std R" w:eastAsia="Adobe 仿宋 Std R"/>
          <w:color w:val="000000"/>
          <w:sz w:val="28"/>
          <w:szCs w:val="28"/>
        </w:rPr>
        <w:t>9.</w:t>
      </w:r>
      <w:r>
        <w:rPr>
          <w:rFonts w:hint="eastAsia" w:ascii="Adobe 仿宋 Std R" w:hAnsi="Adobe 仿宋 Std R" w:eastAsia="Adobe 仿宋 Std R"/>
          <w:color w:val="000000"/>
          <w:sz w:val="28"/>
          <w:szCs w:val="28"/>
        </w:rPr>
        <w:t>社会保障和就业（类）民政管理事务（款）</w:t>
      </w:r>
      <w:r>
        <w:rPr>
          <w:rFonts w:hint="eastAsia" w:ascii="Adobe 仿宋 Std R" w:hAnsi="Adobe 仿宋 Std R" w:eastAsia="Adobe 仿宋 Std R"/>
          <w:color w:val="000000"/>
          <w:sz w:val="28"/>
          <w:szCs w:val="28"/>
          <w:lang w:eastAsia="zh-CN"/>
        </w:rPr>
        <w:t>事业</w:t>
      </w:r>
      <w:r>
        <w:rPr>
          <w:rFonts w:hint="eastAsia" w:ascii="Adobe 仿宋 Std R" w:hAnsi="Adobe 仿宋 Std R" w:eastAsia="Adobe 仿宋 Std R"/>
          <w:color w:val="000000"/>
          <w:sz w:val="28"/>
          <w:szCs w:val="28"/>
        </w:rPr>
        <w:t>运行（项）</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反映</w:t>
      </w:r>
      <w:r>
        <w:rPr>
          <w:rFonts w:hint="eastAsia" w:ascii="Adobe 仿宋 Std R" w:hAnsi="Adobe 仿宋 Std R" w:eastAsia="Adobe 仿宋 Std R"/>
          <w:color w:val="000000"/>
          <w:sz w:val="28"/>
          <w:szCs w:val="28"/>
          <w:lang w:eastAsia="zh-CN"/>
        </w:rPr>
        <w:t>事业</w:t>
      </w:r>
      <w:r>
        <w:rPr>
          <w:rFonts w:hint="eastAsia" w:ascii="Adobe 仿宋 Std R" w:hAnsi="Adobe 仿宋 Std R" w:eastAsia="Adobe 仿宋 Std R"/>
          <w:color w:val="000000"/>
          <w:sz w:val="28"/>
          <w:szCs w:val="28"/>
        </w:rPr>
        <w:t>单位的基本支出。</w:t>
      </w:r>
      <w:r>
        <w:rPr>
          <w:rFonts w:ascii="Adobe ·ÂËÎ Std R Western" w:hAnsi="Adobe ·ÂËÎ Std R Western" w:eastAsia="Adobe 仿宋 Std R"/>
          <w:color w:val="000000"/>
          <w:sz w:val="28"/>
          <w:szCs w:val="28"/>
        </w:rPr>
        <w:t> </w:t>
      </w:r>
      <w:r>
        <w:rPr>
          <w:rFonts w:ascii="Adobe ·ÂËÎ Std R Western" w:hAnsi="Adobe ·ÂËÎ Std R Western" w:eastAsia="Adobe 仿宋 Std R"/>
          <w:color w:val="000000"/>
          <w:sz w:val="28"/>
          <w:szCs w:val="28"/>
        </w:rPr>
        <w:br w:type="textWrapping"/>
      </w:r>
      <w:r>
        <w:rPr>
          <w:rFonts w:ascii="Adobe 仿宋 Std R" w:hAnsi="Adobe 仿宋 Std R" w:eastAsia="Adobe 仿宋 Std R"/>
          <w:color w:val="000000"/>
          <w:sz w:val="28"/>
          <w:szCs w:val="28"/>
        </w:rPr>
        <w:t xml:space="preserve">    1</w:t>
      </w:r>
      <w:r>
        <w:rPr>
          <w:rFonts w:hint="eastAsia" w:ascii="Adobe 仿宋 Std R" w:hAnsi="Adobe 仿宋 Std R" w:eastAsia="Adobe 仿宋 Std R"/>
          <w:color w:val="000000"/>
          <w:sz w:val="28"/>
          <w:szCs w:val="28"/>
          <w:lang w:val="en-US" w:eastAsia="zh-CN"/>
        </w:rPr>
        <w:t>0</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社会保障和就业（类）行政事业单位离退休费（款）</w:t>
      </w:r>
      <w:r>
        <w:rPr>
          <w:rFonts w:ascii="Adobe 仿宋 Std R" w:hAnsi="Adobe 仿宋 Std R" w:eastAsia="Adobe 仿宋 Std R"/>
          <w:color w:val="000000"/>
          <w:sz w:val="28"/>
          <w:szCs w:val="28"/>
        </w:rPr>
        <w:t xml:space="preserve"> </w:t>
      </w:r>
      <w:r>
        <w:rPr>
          <w:rFonts w:hint="eastAsia" w:ascii="Adobe 仿宋 Std R" w:hAnsi="Adobe 仿宋 Std R" w:eastAsia="Adobe 仿宋 Std R"/>
          <w:color w:val="000000"/>
          <w:sz w:val="28"/>
          <w:szCs w:val="28"/>
        </w:rPr>
        <w:t>机关事业单位基本养老保险缴费支出（项）</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反映机关事业单位实施养老保险制度由单位缴纳的基本养老保险费的支出。</w:t>
      </w:r>
    </w:p>
    <w:p>
      <w:pPr>
        <w:ind w:firstLine="560" w:firstLineChars="200"/>
        <w:rPr>
          <w:rFonts w:ascii="Adobe 仿宋 Std R" w:hAnsi="Adobe 仿宋 Std R" w:eastAsia="Adobe 仿宋 Std R"/>
          <w:color w:val="000000"/>
          <w:sz w:val="28"/>
          <w:szCs w:val="28"/>
        </w:rPr>
      </w:pPr>
      <w:r>
        <w:rPr>
          <w:rFonts w:ascii="Adobe 仿宋 Std R" w:hAnsi="Adobe 仿宋 Std R" w:eastAsia="Adobe 仿宋 Std R"/>
          <w:color w:val="000000"/>
          <w:sz w:val="28"/>
          <w:szCs w:val="28"/>
        </w:rPr>
        <w:t>1</w:t>
      </w:r>
      <w:r>
        <w:rPr>
          <w:rFonts w:hint="eastAsia" w:ascii="Adobe 仿宋 Std R" w:hAnsi="Adobe 仿宋 Std R" w:eastAsia="Adobe 仿宋 Std R"/>
          <w:color w:val="000000"/>
          <w:sz w:val="28"/>
          <w:szCs w:val="28"/>
          <w:lang w:val="en-US" w:eastAsia="zh-CN"/>
        </w:rPr>
        <w:t>1</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社会保障和就业（类）行政事业单位离退休费（款）</w:t>
      </w:r>
      <w:r>
        <w:rPr>
          <w:rFonts w:ascii="Adobe 仿宋 Std R" w:hAnsi="Adobe 仿宋 Std R" w:eastAsia="Adobe 仿宋 Std R"/>
          <w:color w:val="000000"/>
          <w:sz w:val="28"/>
          <w:szCs w:val="28"/>
        </w:rPr>
        <w:t xml:space="preserve"> </w:t>
      </w:r>
      <w:r>
        <w:rPr>
          <w:rFonts w:hint="eastAsia" w:ascii="Adobe 仿宋 Std R" w:hAnsi="Adobe 仿宋 Std R" w:eastAsia="Adobe 仿宋 Std R"/>
          <w:color w:val="000000"/>
          <w:sz w:val="28"/>
          <w:szCs w:val="28"/>
        </w:rPr>
        <w:t>机关事业单位职业年金缴费支出（项）</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反映机关事业单位实施养老保险制度由单位实际缴纳的职业年金支出。</w:t>
      </w:r>
      <w:r>
        <w:rPr>
          <w:rFonts w:ascii="Adobe ·ÂËÎ Std R Western" w:hAnsi="Adobe ·ÂËÎ Std R Western" w:eastAsia="Adobe 仿宋 Std R"/>
          <w:color w:val="000000"/>
          <w:sz w:val="28"/>
          <w:szCs w:val="28"/>
        </w:rPr>
        <w:t> </w:t>
      </w:r>
      <w:r>
        <w:rPr>
          <w:rFonts w:ascii="Adobe ·ÂËÎ Std R Western" w:hAnsi="Adobe ·ÂËÎ Std R Western" w:eastAsia="Adobe 仿宋 Std R"/>
          <w:color w:val="000000"/>
          <w:sz w:val="28"/>
          <w:szCs w:val="28"/>
        </w:rPr>
        <w:br w:type="textWrapping"/>
      </w:r>
      <w:r>
        <w:rPr>
          <w:rFonts w:ascii="Adobe 仿宋 Std R" w:hAnsi="Adobe 仿宋 Std R" w:eastAsia="Adobe 仿宋 Std R"/>
          <w:color w:val="000000"/>
          <w:sz w:val="28"/>
          <w:szCs w:val="28"/>
        </w:rPr>
        <w:t xml:space="preserve"> </w:t>
      </w:r>
      <w:r>
        <w:rPr>
          <w:rFonts w:hint="eastAsia" w:ascii="Adobe 仿宋 Std R" w:hAnsi="Adobe 仿宋 Std R" w:eastAsia="Adobe 仿宋 Std R"/>
          <w:color w:val="000000"/>
          <w:sz w:val="28"/>
          <w:szCs w:val="28"/>
          <w:lang w:val="en-US" w:eastAsia="zh-CN"/>
        </w:rPr>
        <w:t xml:space="preserve"> </w:t>
      </w:r>
      <w:r>
        <w:rPr>
          <w:rFonts w:ascii="Adobe 仿宋 Std R" w:hAnsi="Adobe 仿宋 Std R" w:eastAsia="Adobe 仿宋 Std R"/>
          <w:color w:val="000000"/>
          <w:sz w:val="28"/>
          <w:szCs w:val="28"/>
        </w:rPr>
        <w:t xml:space="preserve"> </w:t>
      </w:r>
      <w:r>
        <w:rPr>
          <w:rFonts w:hint="eastAsia" w:ascii="Adobe 仿宋 Std R" w:hAnsi="Adobe 仿宋 Std R" w:eastAsia="Adobe 仿宋 Std R"/>
          <w:color w:val="000000"/>
          <w:sz w:val="28"/>
          <w:szCs w:val="28"/>
          <w:lang w:val="en-US" w:eastAsia="zh-CN"/>
        </w:rPr>
        <w:t>12</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社会保障和就业（类）社会福利（款）社会福利事业单位（项）</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反映民政部门举办的社会福利事业单位的支出</w:t>
      </w:r>
      <w:r>
        <w:rPr>
          <w:rFonts w:ascii="Adobe 仿宋 Std R" w:hAnsi="Adobe 仿宋 Std R" w:eastAsia="Adobe 仿宋 Std R"/>
          <w:color w:val="000000"/>
          <w:sz w:val="28"/>
          <w:szCs w:val="28"/>
        </w:rPr>
        <w:t xml:space="preserve">   </w:t>
      </w:r>
    </w:p>
    <w:p>
      <w:pPr>
        <w:ind w:firstLine="560" w:firstLineChars="200"/>
        <w:rPr>
          <w:rFonts w:ascii="Adobe 仿宋 Std R" w:hAnsi="Adobe 仿宋 Std R" w:eastAsia="Adobe 仿宋 Std R"/>
          <w:color w:val="000000"/>
          <w:sz w:val="28"/>
          <w:szCs w:val="28"/>
        </w:rPr>
      </w:pPr>
      <w:r>
        <w:rPr>
          <w:rFonts w:ascii="Adobe 仿宋 Std R" w:hAnsi="Adobe 仿宋 Std R" w:eastAsia="Adobe 仿宋 Std R"/>
          <w:color w:val="000000"/>
          <w:sz w:val="28"/>
          <w:szCs w:val="28"/>
        </w:rPr>
        <w:t xml:space="preserve"> </w:t>
      </w:r>
      <w:r>
        <w:rPr>
          <w:rFonts w:hint="eastAsia" w:ascii="Adobe 仿宋 Std R" w:hAnsi="Adobe 仿宋 Std R" w:eastAsia="Adobe 仿宋 Std R"/>
          <w:color w:val="000000"/>
          <w:sz w:val="28"/>
          <w:szCs w:val="28"/>
          <w:lang w:val="en-US" w:eastAsia="zh-CN"/>
        </w:rPr>
        <w:t>13</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社会保障和就业（类）社会福利（款）其他社会福利支出（项）</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反映除上述项目以外其他用于社会福利方面的支出。</w:t>
      </w:r>
    </w:p>
    <w:p>
      <w:pPr>
        <w:ind w:firstLine="560" w:firstLineChars="200"/>
        <w:rPr>
          <w:rFonts w:ascii="Adobe ·ÂËÎ Std R Western" w:hAnsi="Adobe ·ÂËÎ Std R Western" w:eastAsia="Adobe 仿宋 Std R"/>
          <w:color w:val="000000"/>
          <w:sz w:val="28"/>
          <w:szCs w:val="28"/>
        </w:rPr>
      </w:pPr>
      <w:r>
        <w:rPr>
          <w:rFonts w:ascii="Adobe ·ÂËÎ Std R Western" w:hAnsi="Adobe ·ÂËÎ Std R Western" w:eastAsia="Adobe 仿宋 Std R"/>
          <w:color w:val="000000"/>
          <w:sz w:val="28"/>
          <w:szCs w:val="28"/>
        </w:rPr>
        <w:t> </w:t>
      </w:r>
      <w:r>
        <w:rPr>
          <w:rFonts w:hint="eastAsia" w:ascii="Adobe 仿宋 Std R" w:hAnsi="Adobe 仿宋 Std R" w:eastAsia="Adobe 仿宋 Std R"/>
          <w:color w:val="000000"/>
          <w:sz w:val="28"/>
          <w:szCs w:val="28"/>
          <w:lang w:val="en-US" w:eastAsia="zh-CN"/>
        </w:rPr>
        <w:t>14</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社会保障和就业（类）特困人员救助供养（款）特困人员救助供养支出（项）</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反映特困人员救助供养支出。</w:t>
      </w:r>
      <w:r>
        <w:rPr>
          <w:rFonts w:ascii="Adobe ·ÂËÎ Std R Western" w:hAnsi="Adobe ·ÂËÎ Std R Western" w:eastAsia="Adobe 仿宋 Std R"/>
          <w:color w:val="000000"/>
          <w:sz w:val="28"/>
          <w:szCs w:val="28"/>
        </w:rPr>
        <w:t> </w:t>
      </w:r>
    </w:p>
    <w:p>
      <w:pPr>
        <w:ind w:firstLine="560" w:firstLineChars="200"/>
        <w:rPr>
          <w:rFonts w:ascii="Adobe 仿宋 Std R" w:hAnsi="Adobe 仿宋 Std R" w:eastAsia="Adobe 仿宋 Std R"/>
          <w:color w:val="000000"/>
          <w:sz w:val="28"/>
          <w:szCs w:val="28"/>
        </w:rPr>
      </w:pPr>
      <w:r>
        <w:rPr>
          <w:rFonts w:ascii="Adobe ·ÂËÎ Std R Western" w:hAnsi="Adobe ·ÂËÎ Std R Western" w:eastAsia="Adobe 仿宋 Std R"/>
          <w:color w:val="000000"/>
          <w:sz w:val="28"/>
          <w:szCs w:val="28"/>
        </w:rPr>
        <w:t> </w:t>
      </w:r>
      <w:r>
        <w:rPr>
          <w:rFonts w:hint="eastAsia" w:ascii="Adobe 仿宋 Std R" w:hAnsi="Adobe 仿宋 Std R" w:eastAsia="Adobe 仿宋 Std R"/>
          <w:color w:val="000000"/>
          <w:sz w:val="28"/>
          <w:szCs w:val="28"/>
          <w:lang w:val="en-US" w:eastAsia="zh-CN"/>
        </w:rPr>
        <w:t>1</w:t>
      </w:r>
      <w:r>
        <w:rPr>
          <w:rFonts w:ascii="Adobe 仿宋 Std R" w:hAnsi="Adobe 仿宋 Std R" w:eastAsia="Adobe 仿宋 Std R"/>
          <w:color w:val="000000"/>
          <w:sz w:val="28"/>
          <w:szCs w:val="28"/>
        </w:rPr>
        <w:t>5.</w:t>
      </w:r>
      <w:r>
        <w:rPr>
          <w:rFonts w:hint="eastAsia" w:ascii="Adobe 仿宋 Std R" w:hAnsi="Adobe 仿宋 Std R" w:eastAsia="Adobe 仿宋 Std R"/>
          <w:color w:val="000000"/>
          <w:sz w:val="28"/>
          <w:szCs w:val="28"/>
        </w:rPr>
        <w:t>医疗卫生与计划生育（类）事业单位医疗（款）</w:t>
      </w:r>
      <w:r>
        <w:rPr>
          <w:rFonts w:hint="eastAsia" w:ascii="Adobe 仿宋 Std R" w:hAnsi="Adobe 仿宋 Std R" w:eastAsia="Adobe 仿宋 Std R"/>
          <w:color w:val="000000"/>
          <w:sz w:val="28"/>
          <w:szCs w:val="28"/>
          <w:lang w:eastAsia="zh-CN"/>
        </w:rPr>
        <w:t>事业</w:t>
      </w:r>
      <w:r>
        <w:rPr>
          <w:rFonts w:hint="eastAsia" w:ascii="Adobe 仿宋 Std R" w:hAnsi="Adobe 仿宋 Std R" w:eastAsia="Adobe 仿宋 Std R"/>
          <w:color w:val="000000"/>
          <w:sz w:val="28"/>
          <w:szCs w:val="28"/>
        </w:rPr>
        <w:t>单位医疗（项）</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反映财政部门集中安排的</w:t>
      </w:r>
      <w:r>
        <w:rPr>
          <w:rFonts w:hint="eastAsia" w:ascii="Adobe 仿宋 Std R" w:hAnsi="Adobe 仿宋 Std R" w:eastAsia="Adobe 仿宋 Std R"/>
          <w:color w:val="000000"/>
          <w:sz w:val="28"/>
          <w:szCs w:val="28"/>
          <w:lang w:eastAsia="zh-CN"/>
        </w:rPr>
        <w:t>事业</w:t>
      </w:r>
      <w:r>
        <w:rPr>
          <w:rFonts w:hint="eastAsia" w:ascii="Adobe 仿宋 Std R" w:hAnsi="Adobe 仿宋 Std R" w:eastAsia="Adobe 仿宋 Std R"/>
          <w:color w:val="000000"/>
          <w:sz w:val="28"/>
          <w:szCs w:val="28"/>
        </w:rPr>
        <w:t>单位基本医疗保险缴费经费，</w:t>
      </w:r>
      <w:r>
        <w:rPr>
          <w:rFonts w:ascii="Adobe 仿宋 Std R" w:hAnsi="Adobe 仿宋 Std R" w:eastAsia="Adobe 仿宋 Std R"/>
          <w:color w:val="000000"/>
          <w:sz w:val="28"/>
          <w:szCs w:val="28"/>
        </w:rPr>
        <w:t xml:space="preserve">         </w:t>
      </w:r>
    </w:p>
    <w:p>
      <w:pPr>
        <w:ind w:firstLine="560" w:firstLineChars="200"/>
        <w:rPr>
          <w:rFonts w:ascii="Adobe 仿宋 Std R" w:hAnsi="Adobe 仿宋 Std R" w:eastAsia="Adobe 仿宋 Std R" w:cs="仿宋_GB2312"/>
          <w:sz w:val="28"/>
          <w:szCs w:val="28"/>
        </w:rPr>
      </w:pPr>
      <w:r>
        <w:rPr>
          <w:rFonts w:hint="eastAsia" w:ascii="Adobe 仿宋 Std R" w:hAnsi="Adobe 仿宋 Std R" w:eastAsia="Adobe 仿宋 Std R"/>
          <w:color w:val="000000"/>
          <w:sz w:val="28"/>
          <w:szCs w:val="28"/>
          <w:lang w:val="en-US" w:eastAsia="zh-CN"/>
        </w:rPr>
        <w:t>16</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住房保障（类）住房改革支出（款）</w:t>
      </w:r>
      <w:r>
        <w:rPr>
          <w:rFonts w:ascii="Adobe 仿宋 Std R" w:hAnsi="Adobe 仿宋 Std R" w:eastAsia="Adobe 仿宋 Std R"/>
          <w:color w:val="000000"/>
          <w:sz w:val="28"/>
          <w:szCs w:val="28"/>
        </w:rPr>
        <w:t xml:space="preserve"> </w:t>
      </w:r>
      <w:r>
        <w:rPr>
          <w:rFonts w:hint="eastAsia" w:ascii="Adobe 仿宋 Std R" w:hAnsi="Adobe 仿宋 Std R" w:eastAsia="Adobe 仿宋 Std R"/>
          <w:color w:val="000000"/>
          <w:sz w:val="28"/>
          <w:szCs w:val="28"/>
        </w:rPr>
        <w:t>住房公积金（项）</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反映行政事业单位按人力资源和社会保障部、财政部规定的基本工资和津贴补贴以及规定比例为职工缴纳的住房公积金</w:t>
      </w:r>
      <w:r>
        <w:rPr>
          <w:rFonts w:hint="eastAsia" w:ascii="Adobe 仿宋 Std R" w:hAnsi="Adobe 仿宋 Std R" w:eastAsia="Adobe 仿宋 Std R" w:cs="仿宋_GB2312"/>
          <w:sz w:val="28"/>
          <w:szCs w:val="28"/>
        </w:rPr>
        <w:t>。</w:t>
      </w:r>
    </w:p>
    <w:p>
      <w:pPr>
        <w:ind w:firstLine="700" w:firstLineChars="250"/>
        <w:rPr>
          <w:rFonts w:ascii="Adobe 仿宋 Std R" w:hAnsi="Adobe 仿宋 Std R" w:eastAsia="Adobe 仿宋 Std R"/>
          <w:color w:val="000000"/>
          <w:sz w:val="28"/>
          <w:szCs w:val="28"/>
        </w:rPr>
      </w:pPr>
      <w:r>
        <w:rPr>
          <w:rFonts w:hint="eastAsia" w:ascii="Adobe 仿宋 Std R" w:hAnsi="Adobe 仿宋 Std R" w:eastAsia="Adobe 仿宋 Std R"/>
          <w:color w:val="000000"/>
          <w:sz w:val="28"/>
          <w:szCs w:val="28"/>
          <w:lang w:val="en-US" w:eastAsia="zh-CN"/>
        </w:rPr>
        <w:t>17</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基本支出：指为保障机构正常运转、完成日常工作任务而发生的人员支出和公用支出。</w:t>
      </w:r>
    </w:p>
    <w:p>
      <w:pPr>
        <w:ind w:firstLine="560" w:firstLineChars="200"/>
        <w:rPr>
          <w:rFonts w:ascii="Adobe 仿宋 Std R" w:hAnsi="Adobe 仿宋 Std R" w:eastAsia="Adobe 仿宋 Std R"/>
          <w:color w:val="000000"/>
          <w:sz w:val="28"/>
          <w:szCs w:val="28"/>
        </w:rPr>
      </w:pPr>
      <w:r>
        <w:rPr>
          <w:rFonts w:hint="eastAsia" w:ascii="Adobe 仿宋 Std R" w:hAnsi="Adobe 仿宋 Std R" w:eastAsia="Adobe 仿宋 Std R"/>
          <w:color w:val="000000"/>
          <w:sz w:val="28"/>
          <w:szCs w:val="28"/>
          <w:lang w:val="en-US" w:eastAsia="zh-CN"/>
        </w:rPr>
        <w:t>18</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项目支出：指在基本支出之外为完成特定行政任务和事业发展目标所发生的支出。</w:t>
      </w:r>
      <w:r>
        <w:rPr>
          <w:rFonts w:ascii="Adobe 仿宋 Std R" w:hAnsi="Adobe 仿宋 Std R" w:eastAsia="Adobe 仿宋 Std R"/>
          <w:color w:val="000000"/>
          <w:sz w:val="28"/>
          <w:szCs w:val="28"/>
        </w:rPr>
        <w:t xml:space="preserve"> </w:t>
      </w:r>
    </w:p>
    <w:p>
      <w:pPr>
        <w:ind w:firstLine="560" w:firstLineChars="200"/>
        <w:rPr>
          <w:rFonts w:ascii="Adobe 仿宋 Std R" w:hAnsi="Adobe 仿宋 Std R" w:eastAsia="Adobe 仿宋 Std R"/>
          <w:color w:val="000000"/>
          <w:sz w:val="28"/>
          <w:szCs w:val="28"/>
        </w:rPr>
      </w:pPr>
      <w:r>
        <w:rPr>
          <w:rFonts w:hint="eastAsia" w:ascii="Adobe 仿宋 Std R" w:hAnsi="Adobe 仿宋 Std R" w:eastAsia="Adobe 仿宋 Std R"/>
          <w:color w:val="000000"/>
          <w:sz w:val="28"/>
          <w:szCs w:val="28"/>
          <w:lang w:val="en-US" w:eastAsia="zh-CN"/>
        </w:rPr>
        <w:t>19</w:t>
      </w:r>
      <w:r>
        <w:rPr>
          <w:rFonts w:ascii="Adobe 仿宋 Std R" w:hAnsi="Adobe 仿宋 Std R" w:eastAsia="Adobe 仿宋 Std R"/>
          <w:color w:val="000000"/>
          <w:sz w:val="28"/>
          <w:szCs w:val="28"/>
        </w:rPr>
        <w:t>.</w:t>
      </w:r>
      <w:r>
        <w:rPr>
          <w:rFonts w:hint="eastAsia" w:ascii="Adobe 仿宋 Std R" w:hAnsi="Adobe 仿宋 Std R" w:eastAsia="Adobe 仿宋 Std R"/>
          <w:color w:val="000000"/>
          <w:sz w:val="28"/>
          <w:szCs w:val="28"/>
        </w:rPr>
        <w:t>经营支出：指事业单位在专业业务活动及其辅助活动之外开展非独立核算经营活动发生的支出。</w:t>
      </w:r>
    </w:p>
    <w:p>
      <w:pPr>
        <w:pStyle w:val="15"/>
        <w:spacing w:line="560" w:lineRule="exact"/>
        <w:ind w:firstLine="560" w:firstLineChars="200"/>
        <w:rPr>
          <w:rFonts w:ascii="Adobe 仿宋 Std R" w:hAnsi="Adobe 仿宋 Std R" w:eastAsia="Adobe 仿宋 Std R"/>
          <w:sz w:val="28"/>
          <w:szCs w:val="28"/>
        </w:rPr>
      </w:pPr>
      <w:r>
        <w:rPr>
          <w:rFonts w:hint="eastAsia" w:ascii="Adobe 仿宋 Std R" w:hAnsi="Adobe 仿宋 Std R" w:eastAsia="Adobe 仿宋 Std R"/>
          <w:sz w:val="28"/>
          <w:szCs w:val="28"/>
          <w:lang w:val="en-US" w:eastAsia="zh-CN"/>
        </w:rPr>
        <w:t>20</w:t>
      </w:r>
      <w:r>
        <w:rPr>
          <w:rFonts w:ascii="Adobe 仿宋 Std R" w:hAnsi="Adobe 仿宋 Std R" w:eastAsia="Adobe 仿宋 Std R"/>
          <w:sz w:val="28"/>
          <w:szCs w:val="28"/>
        </w:rPr>
        <w:t>.</w:t>
      </w:r>
      <w:r>
        <w:rPr>
          <w:rFonts w:hint="eastAsia" w:ascii="Adobe 仿宋 Std R" w:hAnsi="Adobe 仿宋 Std R" w:eastAsia="Adobe 仿宋 Std R"/>
          <w:sz w:val="28"/>
          <w:szCs w:val="28"/>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5"/>
        <w:spacing w:line="560" w:lineRule="exact"/>
        <w:ind w:firstLine="560" w:firstLineChars="200"/>
        <w:rPr>
          <w:rFonts w:ascii="Adobe 仿宋 Std R" w:hAnsi="Adobe 仿宋 Std R" w:eastAsia="Adobe 仿宋 Std R"/>
          <w:sz w:val="28"/>
          <w:szCs w:val="28"/>
        </w:rPr>
      </w:pPr>
      <w:r>
        <w:rPr>
          <w:rFonts w:hint="eastAsia" w:ascii="Adobe 仿宋 Std R" w:hAnsi="Adobe 仿宋 Std R" w:eastAsia="Adobe 仿宋 Std R"/>
          <w:sz w:val="28"/>
          <w:szCs w:val="28"/>
          <w:lang w:val="en-US" w:eastAsia="zh-CN"/>
        </w:rPr>
        <w:t>21</w:t>
      </w:r>
      <w:r>
        <w:rPr>
          <w:rFonts w:ascii="Adobe 仿宋 Std R" w:hAnsi="Adobe 仿宋 Std R" w:eastAsia="Adobe 仿宋 Std R"/>
          <w:sz w:val="28"/>
          <w:szCs w:val="28"/>
        </w:rPr>
        <w:t>.</w:t>
      </w:r>
      <w:r>
        <w:rPr>
          <w:rFonts w:hint="eastAsia" w:ascii="Adobe 仿宋 Std R" w:hAnsi="Adobe 仿宋 Std R" w:eastAsia="Adobe 仿宋 Std R"/>
          <w:sz w:val="28"/>
          <w:szCs w:val="28"/>
        </w:rPr>
        <w:t>机关运行经费：为保障行政</w:t>
      </w:r>
      <w:r>
        <w:rPr>
          <w:rFonts w:hint="eastAsia" w:ascii="Adobe 仿宋 Std R" w:hAnsi="Adobe 仿宋 Std R" w:eastAsia="Adobe 仿宋 Std R"/>
          <w:sz w:val="28"/>
          <w:szCs w:val="28"/>
          <w:lang w:eastAsia="zh-CN"/>
        </w:rPr>
        <w:t>事业</w:t>
      </w:r>
      <w:r>
        <w:rPr>
          <w:rFonts w:hint="eastAsia" w:ascii="Adobe 仿宋 Std R" w:hAnsi="Adobe 仿宋 Std R" w:eastAsia="Adobe 仿宋 Std R"/>
          <w:sz w:val="28"/>
          <w:szCs w:val="28"/>
        </w:rPr>
        <w:t>单位（含参照公务员法管理的事业单位）运行用于购买货物和服务的各项资金，包括办公及印刷费、邮电费、差旅费、会议费、福利费、日常维修费、专用材料及一般设备购置费、公务用车运行维护费以及其他费用。</w:t>
      </w:r>
    </w:p>
    <w:p>
      <w:pPr>
        <w:pStyle w:val="10"/>
        <w:bidi w:val="0"/>
        <w:spacing w:line="700" w:lineRule="exact"/>
        <w:jc w:val="center"/>
        <w:rPr>
          <w:rFonts w:ascii="方正小标宋简体" w:hAnsi="方正小标宋简体" w:eastAsia="方正小标宋简体"/>
          <w:sz w:val="44"/>
          <w:szCs w:val="21"/>
          <w:shd w:val="clear" w:fill="FFFFFF"/>
        </w:rPr>
      </w:pPr>
      <w:r>
        <w:rPr>
          <w:rFonts w:ascii="Adobe 仿宋 Std R" w:hAnsi="Adobe 仿宋 Std R" w:eastAsia="Adobe 仿宋 Std R" w:cs="仿宋_GB2312"/>
          <w:color w:val="000000"/>
          <w:kern w:val="0"/>
          <w:sz w:val="32"/>
          <w:szCs w:val="32"/>
          <w:shd w:val="clear" w:fill="FFFFFF"/>
        </w:rPr>
        <w:t xml:space="preserve">　    </w:t>
      </w:r>
    </w:p>
    <w:p>
      <w:pPr>
        <w:pStyle w:val="10"/>
        <w:bidi w:val="0"/>
        <w:spacing w:line="700" w:lineRule="exact"/>
        <w:jc w:val="center"/>
        <w:rPr>
          <w:rFonts w:ascii="方正小标宋简体" w:hAnsi="方正小标宋简体" w:eastAsia="方正小标宋简体"/>
          <w:sz w:val="44"/>
          <w:szCs w:val="21"/>
          <w:shd w:val="clear" w:fill="FFFFFF"/>
        </w:rPr>
      </w:pPr>
    </w:p>
    <w:p>
      <w:pPr>
        <w:pStyle w:val="10"/>
        <w:bidi w:val="0"/>
        <w:spacing w:line="700" w:lineRule="exact"/>
        <w:jc w:val="center"/>
        <w:rPr>
          <w:rFonts w:ascii="方正小标宋简体" w:hAnsi="方正小标宋简体" w:eastAsia="方正小标宋简体"/>
          <w:sz w:val="44"/>
          <w:szCs w:val="21"/>
          <w:shd w:val="clear" w:fill="FFFFFF"/>
        </w:rPr>
      </w:pPr>
    </w:p>
    <w:p>
      <w:pPr>
        <w:pStyle w:val="10"/>
        <w:bidi w:val="0"/>
        <w:spacing w:line="700" w:lineRule="exact"/>
        <w:jc w:val="center"/>
        <w:rPr>
          <w:rFonts w:ascii="方正小标宋简体" w:hAnsi="方正小标宋简体" w:eastAsia="方正小标宋简体"/>
          <w:sz w:val="44"/>
          <w:szCs w:val="21"/>
          <w:shd w:val="clear" w:fill="FFFFFF"/>
        </w:rPr>
      </w:pPr>
    </w:p>
    <w:p>
      <w:pPr>
        <w:pStyle w:val="10"/>
        <w:bidi w:val="0"/>
        <w:spacing w:line="700" w:lineRule="exact"/>
        <w:jc w:val="center"/>
        <w:rPr>
          <w:rFonts w:ascii="方正小标宋简体" w:hAnsi="方正小标宋简体" w:eastAsia="方正小标宋简体"/>
          <w:sz w:val="44"/>
          <w:szCs w:val="21"/>
          <w:shd w:val="clear" w:fill="FFFFFF"/>
        </w:rPr>
      </w:pPr>
    </w:p>
    <w:p>
      <w:pPr>
        <w:pStyle w:val="10"/>
        <w:bidi w:val="0"/>
        <w:spacing w:line="700" w:lineRule="exact"/>
        <w:jc w:val="center"/>
        <w:rPr>
          <w:rFonts w:ascii="方正小标宋简体" w:hAnsi="方正小标宋简体" w:eastAsia="方正小标宋简体"/>
          <w:sz w:val="44"/>
          <w:szCs w:val="21"/>
          <w:shd w:val="clear" w:fill="FFFFFF"/>
        </w:rPr>
      </w:pPr>
    </w:p>
    <w:p>
      <w:pPr>
        <w:pStyle w:val="10"/>
        <w:bidi w:val="0"/>
        <w:spacing w:line="700" w:lineRule="exact"/>
        <w:jc w:val="center"/>
        <w:rPr>
          <w:rFonts w:ascii="方正小标宋简体" w:hAnsi="方正小标宋简体" w:eastAsia="方正小标宋简体"/>
          <w:sz w:val="44"/>
          <w:szCs w:val="21"/>
          <w:shd w:val="clear" w:fill="FFFFFF"/>
        </w:rPr>
      </w:pPr>
    </w:p>
    <w:p>
      <w:pPr>
        <w:pStyle w:val="10"/>
        <w:bidi w:val="0"/>
        <w:spacing w:line="700" w:lineRule="exact"/>
        <w:jc w:val="center"/>
        <w:rPr>
          <w:rFonts w:ascii="方正小标宋简体" w:hAnsi="方正小标宋简体" w:eastAsia="方正小标宋简体"/>
          <w:sz w:val="44"/>
          <w:szCs w:val="21"/>
          <w:shd w:val="clear" w:fill="FFFFFF"/>
        </w:rPr>
      </w:pPr>
    </w:p>
    <w:p>
      <w:pPr>
        <w:pStyle w:val="10"/>
        <w:bidi w:val="0"/>
        <w:spacing w:line="700" w:lineRule="exact"/>
        <w:jc w:val="center"/>
        <w:rPr>
          <w:rFonts w:ascii="方正小标宋简体" w:hAnsi="方正小标宋简体" w:eastAsia="方正小标宋简体"/>
          <w:sz w:val="44"/>
          <w:szCs w:val="21"/>
          <w:shd w:val="clear" w:fill="FFFFFF"/>
        </w:rPr>
      </w:pPr>
    </w:p>
    <w:p>
      <w:pPr>
        <w:pStyle w:val="10"/>
        <w:bidi w:val="0"/>
        <w:spacing w:line="700" w:lineRule="exact"/>
        <w:jc w:val="center"/>
        <w:rPr>
          <w:rFonts w:hint="eastAsia" w:ascii="方正小标宋简体" w:hAnsi="方正小标宋简体" w:eastAsia="方正小标宋简体"/>
          <w:sz w:val="44"/>
          <w:szCs w:val="21"/>
          <w:shd w:val="clear" w:fill="FFFFFF"/>
          <w:lang w:eastAsia="zh-CN"/>
        </w:rPr>
      </w:pPr>
      <w:r>
        <w:rPr>
          <w:rFonts w:hint="eastAsia" w:ascii="方正小标宋简体" w:hAnsi="方正小标宋简体" w:eastAsia="方正小标宋简体"/>
          <w:sz w:val="44"/>
          <w:szCs w:val="21"/>
          <w:shd w:val="clear" w:fill="FFFFFF"/>
          <w:lang w:eastAsia="zh-CN"/>
        </w:rPr>
        <w:t>第四部分</w:t>
      </w:r>
      <w:r>
        <w:rPr>
          <w:rFonts w:hint="eastAsia" w:ascii="方正小标宋简体" w:hAnsi="方正小标宋简体" w:eastAsia="方正小标宋简体"/>
          <w:sz w:val="44"/>
          <w:szCs w:val="21"/>
          <w:shd w:val="clear" w:fill="FFFFFF"/>
          <w:lang w:val="en-US" w:eastAsia="zh-CN"/>
        </w:rPr>
        <w:t xml:space="preserve">  </w:t>
      </w:r>
      <w:r>
        <w:rPr>
          <w:rFonts w:hint="eastAsia" w:ascii="方正小标宋简体" w:hAnsi="方正小标宋简体" w:eastAsia="方正小标宋简体"/>
          <w:sz w:val="44"/>
          <w:szCs w:val="21"/>
          <w:shd w:val="clear" w:fill="FFFFFF"/>
          <w:lang w:eastAsia="zh-CN"/>
        </w:rPr>
        <w:t>附件</w:t>
      </w:r>
    </w:p>
    <w:p>
      <w:pPr>
        <w:pStyle w:val="10"/>
        <w:bidi w:val="0"/>
        <w:spacing w:line="700" w:lineRule="exact"/>
        <w:jc w:val="center"/>
        <w:rPr>
          <w:rFonts w:hint="eastAsia" w:ascii="方正小标宋简体" w:hAnsi="方正小标宋简体" w:eastAsia="方正小标宋简体"/>
          <w:sz w:val="44"/>
          <w:szCs w:val="21"/>
          <w:shd w:val="clear" w:fill="FFFFFF"/>
          <w:lang w:eastAsia="zh-CN"/>
        </w:rPr>
      </w:pPr>
    </w:p>
    <w:p>
      <w:pPr>
        <w:pStyle w:val="10"/>
        <w:bidi w:val="0"/>
        <w:spacing w:line="700" w:lineRule="exact"/>
        <w:jc w:val="center"/>
        <w:rPr>
          <w:rFonts w:hint="eastAsia" w:ascii="方正小标宋简体" w:hAnsi="方正小标宋简体" w:eastAsia="方正小标宋简体"/>
          <w:sz w:val="44"/>
          <w:szCs w:val="21"/>
          <w:shd w:val="clear" w:fill="FFFFFF"/>
          <w:lang w:eastAsia="zh-CN"/>
        </w:rPr>
      </w:pPr>
    </w:p>
    <w:p>
      <w:pPr>
        <w:pStyle w:val="10"/>
        <w:bidi w:val="0"/>
        <w:spacing w:line="700" w:lineRule="exact"/>
        <w:jc w:val="center"/>
        <w:rPr>
          <w:rFonts w:ascii="方正小标宋简体" w:hAnsi="方正小标宋简体" w:eastAsia="方正小标宋简体"/>
          <w:sz w:val="44"/>
          <w:szCs w:val="21"/>
          <w:shd w:val="clear" w:fill="FFFFFF"/>
        </w:rPr>
      </w:pPr>
      <w:r>
        <w:rPr>
          <w:rFonts w:ascii="方正小标宋简体" w:hAnsi="方正小标宋简体" w:eastAsia="方正小标宋简体"/>
          <w:sz w:val="44"/>
          <w:szCs w:val="21"/>
          <w:shd w:val="clear" w:fill="FFFFFF"/>
        </w:rPr>
        <w:t>乐山市市中区社会福利中心                  20</w:t>
      </w:r>
      <w:r>
        <w:rPr>
          <w:rFonts w:ascii="方正小标宋简体" w:hAnsi="方正小标宋简体" w:eastAsia="方正小标宋简体"/>
          <w:sz w:val="44"/>
          <w:szCs w:val="21"/>
          <w:shd w:val="clear" w:fill="FFFFFF"/>
          <w:lang w:val="en-US" w:eastAsia="zh-CN"/>
        </w:rPr>
        <w:t>20</w:t>
      </w:r>
      <w:r>
        <w:rPr>
          <w:rFonts w:ascii="方正小标宋简体" w:hAnsi="方正小标宋简体" w:eastAsia="方正小标宋简体"/>
          <w:sz w:val="44"/>
          <w:szCs w:val="21"/>
          <w:shd w:val="clear" w:fill="FFFFFF"/>
        </w:rPr>
        <w:t>年整体支出绩效评价自评报告</w:t>
      </w:r>
    </w:p>
    <w:p>
      <w:pPr>
        <w:pStyle w:val="10"/>
        <w:widowControl/>
        <w:numPr>
          <w:ilvl w:val="0"/>
          <w:numId w:val="0"/>
        </w:numPr>
        <w:bidi w:val="0"/>
        <w:spacing w:line="600" w:lineRule="exact"/>
        <w:jc w:val="left"/>
        <w:outlineLvl w:val="0"/>
        <w:rPr>
          <w:rFonts w:ascii="黑体" w:hAnsi="黑体" w:eastAsia="黑体"/>
          <w:sz w:val="36"/>
          <w:szCs w:val="36"/>
          <w:shd w:val="clear" w:fill="FFFFFF"/>
          <w:lang w:val="zh-CN"/>
        </w:rPr>
      </w:pPr>
      <w:r>
        <w:rPr>
          <w:rFonts w:ascii="黑体" w:hAnsi="黑体" w:eastAsia="黑体"/>
          <w:sz w:val="36"/>
          <w:szCs w:val="36"/>
          <w:shd w:val="clear" w:fill="FFFFFF"/>
          <w:lang w:val="zh-CN"/>
        </w:rPr>
        <w:t>部门（单位）概况</w:t>
      </w:r>
      <w:r>
        <w:rPr>
          <w:rFonts w:hint="eastAsia" w:ascii="黑体" w:hAnsi="黑体" w:eastAsia="黑体"/>
          <w:sz w:val="36"/>
          <w:szCs w:val="36"/>
          <w:shd w:val="clear" w:fill="FFFFFF"/>
          <w:lang w:val="zh-CN"/>
        </w:rPr>
        <w:t>：</w:t>
      </w:r>
    </w:p>
    <w:p>
      <w:pPr>
        <w:pStyle w:val="10"/>
        <w:numPr>
          <w:ilvl w:val="0"/>
          <w:numId w:val="0"/>
        </w:numPr>
        <w:bidi w:val="0"/>
        <w:spacing w:line="600" w:lineRule="exact"/>
        <w:jc w:val="left"/>
        <w:outlineLvl w:val="1"/>
        <w:rPr>
          <w:rFonts w:ascii="仿宋" w:hAnsi="仿宋" w:eastAsia="仿宋"/>
          <w:sz w:val="32"/>
          <w:szCs w:val="32"/>
          <w:shd w:val="clear" w:fill="FFFFFF"/>
          <w:lang w:val="zh-CN"/>
        </w:rPr>
      </w:pPr>
      <w:r>
        <w:rPr>
          <w:rFonts w:hint="eastAsia" w:ascii="黑体" w:hAnsi="黑体" w:eastAsia="黑体" w:cs="黑体"/>
          <w:sz w:val="32"/>
          <w:szCs w:val="32"/>
          <w:shd w:val="clear" w:fill="FFFFFF"/>
          <w:lang w:val="zh-CN" w:eastAsia="zh-CN"/>
        </w:rPr>
        <w:t>一、</w:t>
      </w:r>
      <w:r>
        <w:rPr>
          <w:rFonts w:ascii="仿宋" w:hAnsi="仿宋" w:eastAsia="仿宋"/>
          <w:sz w:val="32"/>
          <w:szCs w:val="32"/>
          <w:shd w:val="clear" w:fill="FFFFFF"/>
          <w:lang w:val="zh-CN"/>
        </w:rPr>
        <w:t>机构组成：内设院长办公室、综合办（行政兼财务办公室、资产管理）、安全保卫科、护理部（二级资产管理、库房管理、救灾物质管理）、餐饮部。</w:t>
      </w:r>
    </w:p>
    <w:p>
      <w:pPr>
        <w:pStyle w:val="10"/>
        <w:numPr>
          <w:ilvl w:val="0"/>
          <w:numId w:val="0"/>
        </w:numPr>
        <w:bidi w:val="0"/>
        <w:spacing w:line="600" w:lineRule="exact"/>
        <w:jc w:val="left"/>
        <w:outlineLvl w:val="1"/>
        <w:rPr>
          <w:rFonts w:ascii="仿宋" w:hAnsi="仿宋" w:eastAsia="仿宋"/>
          <w:sz w:val="32"/>
          <w:szCs w:val="32"/>
          <w:shd w:val="clear" w:fill="FFFFFF"/>
          <w:lang w:val="zh-CN"/>
        </w:rPr>
      </w:pPr>
      <w:r>
        <w:rPr>
          <w:rFonts w:ascii="仿宋" w:hAnsi="仿宋" w:eastAsia="仿宋"/>
          <w:sz w:val="32"/>
          <w:szCs w:val="32"/>
          <w:shd w:val="clear" w:fill="FFFFFF"/>
          <w:lang w:val="zh-CN"/>
        </w:rPr>
        <w:t>机构职能：我单位认真执行党和政府的福利机构各项方针政策及法律法规，制定院纪院规、年度工作计划并组织实施和督查；负责对全区生活不能自理的农村五保对象，城镇“三无”人员、老复原军人、残疾人、社会孤残儿童、部分社会收养和代养人员、精准扶贫户及流浪乞讨生活无着落人员等实施救助，现入住老人</w:t>
      </w:r>
      <w:r>
        <w:rPr>
          <w:rFonts w:ascii="仿宋" w:hAnsi="仿宋" w:eastAsia="仿宋"/>
          <w:sz w:val="32"/>
          <w:szCs w:val="32"/>
          <w:shd w:val="clear" w:fill="FFFFFF"/>
          <w:lang w:val="en-US" w:eastAsia="zh-CN"/>
        </w:rPr>
        <w:t>147</w:t>
      </w:r>
      <w:r>
        <w:rPr>
          <w:rFonts w:ascii="仿宋" w:hAnsi="仿宋" w:eastAsia="仿宋"/>
          <w:sz w:val="32"/>
          <w:szCs w:val="32"/>
          <w:shd w:val="clear" w:fill="FFFFFF"/>
          <w:lang w:val="zh-CN"/>
        </w:rPr>
        <w:t>人（其中：特困人员</w:t>
      </w:r>
      <w:r>
        <w:rPr>
          <w:rFonts w:ascii="仿宋" w:hAnsi="仿宋" w:eastAsia="仿宋"/>
          <w:sz w:val="32"/>
          <w:szCs w:val="32"/>
          <w:shd w:val="clear" w:fill="FFFFFF"/>
        </w:rPr>
        <w:t>1</w:t>
      </w:r>
      <w:r>
        <w:rPr>
          <w:rFonts w:ascii="仿宋" w:hAnsi="仿宋" w:eastAsia="仿宋"/>
          <w:sz w:val="32"/>
          <w:szCs w:val="32"/>
          <w:shd w:val="clear" w:fill="FFFFFF"/>
          <w:lang w:val="en-US" w:eastAsia="zh-CN"/>
        </w:rPr>
        <w:t>20</w:t>
      </w:r>
      <w:r>
        <w:rPr>
          <w:rFonts w:ascii="仿宋" w:hAnsi="仿宋" w:eastAsia="仿宋"/>
          <w:sz w:val="32"/>
          <w:szCs w:val="32"/>
          <w:shd w:val="clear" w:fill="FFFFFF"/>
        </w:rPr>
        <w:t>人、</w:t>
      </w:r>
      <w:r>
        <w:rPr>
          <w:rFonts w:ascii="仿宋" w:hAnsi="仿宋" w:eastAsia="仿宋"/>
          <w:sz w:val="32"/>
          <w:szCs w:val="32"/>
          <w:shd w:val="clear" w:fill="FFFFFF"/>
          <w:lang w:val="zh-CN"/>
        </w:rPr>
        <w:t>精准扶贫户（</w:t>
      </w:r>
      <w:r>
        <w:rPr>
          <w:rFonts w:ascii="仿宋" w:hAnsi="仿宋" w:eastAsia="仿宋"/>
          <w:sz w:val="32"/>
          <w:szCs w:val="32"/>
          <w:shd w:val="clear" w:fill="FFFFFF"/>
        </w:rPr>
        <w:t>残疾人）</w:t>
      </w:r>
      <w:r>
        <w:rPr>
          <w:rFonts w:ascii="仿宋" w:hAnsi="仿宋" w:eastAsia="仿宋"/>
          <w:sz w:val="32"/>
          <w:szCs w:val="32"/>
          <w:shd w:val="clear" w:fill="FFFFFF"/>
          <w:lang w:val="en-US" w:eastAsia="zh-CN"/>
        </w:rPr>
        <w:t>1</w:t>
      </w:r>
      <w:r>
        <w:rPr>
          <w:rFonts w:ascii="仿宋" w:hAnsi="仿宋" w:eastAsia="仿宋"/>
          <w:sz w:val="32"/>
          <w:szCs w:val="32"/>
          <w:shd w:val="clear" w:fill="FFFFFF"/>
          <w:lang w:val="zh-CN"/>
        </w:rPr>
        <w:t>人、社会代养</w:t>
      </w:r>
      <w:r>
        <w:rPr>
          <w:rFonts w:ascii="仿宋" w:hAnsi="仿宋" w:eastAsia="仿宋"/>
          <w:sz w:val="32"/>
          <w:szCs w:val="32"/>
          <w:shd w:val="clear" w:fill="FFFFFF"/>
          <w:lang w:val="en-US" w:eastAsia="zh-CN"/>
        </w:rPr>
        <w:t>26</w:t>
      </w:r>
      <w:r>
        <w:rPr>
          <w:rFonts w:ascii="仿宋" w:hAnsi="仿宋" w:eastAsia="仿宋"/>
          <w:sz w:val="32"/>
          <w:szCs w:val="32"/>
          <w:shd w:val="clear" w:fill="FFFFFF"/>
          <w:lang w:val="zh-CN"/>
        </w:rPr>
        <w:t>人）。</w:t>
      </w:r>
    </w:p>
    <w:p>
      <w:pPr>
        <w:pStyle w:val="10"/>
        <w:numPr>
          <w:ilvl w:val="0"/>
          <w:numId w:val="0"/>
        </w:numPr>
        <w:bidi w:val="0"/>
        <w:spacing w:line="600" w:lineRule="exact"/>
        <w:jc w:val="left"/>
        <w:outlineLvl w:val="1"/>
        <w:rPr>
          <w:rFonts w:ascii="仿宋" w:hAnsi="仿宋" w:eastAsia="仿宋"/>
          <w:sz w:val="32"/>
          <w:szCs w:val="32"/>
          <w:shd w:val="clear" w:fill="FFFFFF"/>
          <w:lang w:val="zh-CN"/>
        </w:rPr>
      </w:pPr>
      <w:r>
        <w:rPr>
          <w:rFonts w:ascii="仿宋" w:hAnsi="仿宋" w:eastAsia="仿宋"/>
          <w:sz w:val="32"/>
          <w:szCs w:val="32"/>
          <w:shd w:val="clear" w:fill="FFFFFF"/>
          <w:lang w:val="zh-CN"/>
        </w:rPr>
        <w:t>人员概况：我单位事业编制</w:t>
      </w:r>
      <w:r>
        <w:rPr>
          <w:rFonts w:ascii="仿宋" w:hAnsi="仿宋" w:eastAsia="仿宋"/>
          <w:sz w:val="32"/>
          <w:szCs w:val="32"/>
          <w:shd w:val="clear" w:fill="FFFFFF"/>
        </w:rPr>
        <w:t>2</w:t>
      </w:r>
      <w:r>
        <w:rPr>
          <w:rFonts w:ascii="仿宋" w:hAnsi="仿宋" w:eastAsia="仿宋"/>
          <w:sz w:val="32"/>
          <w:szCs w:val="32"/>
          <w:shd w:val="clear" w:fill="FFFFFF"/>
          <w:lang w:val="zh-CN"/>
        </w:rPr>
        <w:t>人，现在编在职人员</w:t>
      </w:r>
      <w:r>
        <w:rPr>
          <w:rFonts w:ascii="仿宋" w:hAnsi="仿宋" w:eastAsia="仿宋"/>
          <w:sz w:val="32"/>
          <w:szCs w:val="32"/>
          <w:shd w:val="clear" w:fill="FFFFFF"/>
        </w:rPr>
        <w:t>5</w:t>
      </w:r>
      <w:r>
        <w:rPr>
          <w:rFonts w:ascii="仿宋" w:hAnsi="仿宋" w:eastAsia="仿宋"/>
          <w:sz w:val="32"/>
          <w:szCs w:val="32"/>
          <w:shd w:val="clear" w:fill="FFFFFF"/>
          <w:lang w:val="zh-CN"/>
        </w:rPr>
        <w:t>人（九级职员1人、工勤</w:t>
      </w:r>
      <w:r>
        <w:rPr>
          <w:rFonts w:ascii="仿宋" w:hAnsi="仿宋" w:eastAsia="仿宋"/>
          <w:sz w:val="32"/>
          <w:szCs w:val="32"/>
          <w:shd w:val="clear" w:fill="FFFFFF"/>
        </w:rPr>
        <w:t>4</w:t>
      </w:r>
      <w:r>
        <w:rPr>
          <w:rFonts w:ascii="仿宋" w:hAnsi="仿宋" w:eastAsia="仿宋"/>
          <w:sz w:val="32"/>
          <w:szCs w:val="32"/>
          <w:shd w:val="clear" w:fill="FFFFFF"/>
          <w:lang w:val="zh-CN"/>
        </w:rPr>
        <w:t>人：其中：主任1人，办公室兼报账员1人，其他管理人员</w:t>
      </w:r>
      <w:r>
        <w:rPr>
          <w:rFonts w:ascii="仿宋" w:hAnsi="仿宋" w:eastAsia="仿宋"/>
          <w:sz w:val="32"/>
          <w:szCs w:val="32"/>
          <w:shd w:val="clear" w:fill="FFFFFF"/>
        </w:rPr>
        <w:t>3人</w:t>
      </w:r>
      <w:r>
        <w:rPr>
          <w:rFonts w:ascii="仿宋" w:hAnsi="仿宋" w:eastAsia="仿宋"/>
          <w:sz w:val="32"/>
          <w:szCs w:val="32"/>
          <w:shd w:val="clear" w:fill="FFFFFF"/>
          <w:lang w:val="zh-CN"/>
        </w:rPr>
        <w:t>），编外用工人员1</w:t>
      </w:r>
      <w:r>
        <w:rPr>
          <w:rFonts w:ascii="仿宋" w:hAnsi="仿宋" w:eastAsia="仿宋"/>
          <w:sz w:val="32"/>
          <w:szCs w:val="32"/>
          <w:shd w:val="clear" w:fill="FFFFFF"/>
        </w:rPr>
        <w:t>7</w:t>
      </w:r>
      <w:r>
        <w:rPr>
          <w:rFonts w:ascii="仿宋" w:hAnsi="仿宋" w:eastAsia="仿宋"/>
          <w:sz w:val="32"/>
          <w:szCs w:val="32"/>
          <w:shd w:val="clear" w:fill="FFFFFF"/>
          <w:lang w:val="zh-CN"/>
        </w:rPr>
        <w:t>人（按入住老人10:1配备）</w:t>
      </w:r>
      <w:r>
        <w:rPr>
          <w:rFonts w:ascii="仿宋" w:hAnsi="仿宋" w:eastAsia="仿宋"/>
          <w:sz w:val="32"/>
          <w:szCs w:val="32"/>
          <w:shd w:val="clear" w:fill="FFFFFF"/>
        </w:rPr>
        <w:t>。</w:t>
      </w:r>
    </w:p>
    <w:p>
      <w:pPr>
        <w:pStyle w:val="10"/>
        <w:numPr>
          <w:ilvl w:val="0"/>
          <w:numId w:val="0"/>
        </w:numPr>
        <w:bidi w:val="0"/>
        <w:spacing w:line="600" w:lineRule="exact"/>
        <w:jc w:val="left"/>
        <w:outlineLvl w:val="1"/>
        <w:rPr>
          <w:rFonts w:ascii="黑体" w:hAnsi="黑体" w:eastAsia="黑体"/>
          <w:sz w:val="32"/>
          <w:szCs w:val="32"/>
          <w:shd w:val="clear" w:fill="FFFFFF"/>
          <w:lang w:val="zh-CN"/>
        </w:rPr>
      </w:pPr>
      <w:r>
        <w:rPr>
          <w:rFonts w:ascii="黑体" w:hAnsi="黑体" w:eastAsia="黑体"/>
          <w:sz w:val="32"/>
          <w:szCs w:val="32"/>
          <w:shd w:val="clear" w:fill="FFFFFF"/>
          <w:lang w:val="zh-CN"/>
        </w:rPr>
        <w:t>二、财政资金收支情况</w:t>
      </w:r>
    </w:p>
    <w:p>
      <w:pPr>
        <w:pStyle w:val="10"/>
        <w:numPr>
          <w:ilvl w:val="0"/>
          <w:numId w:val="0"/>
        </w:numPr>
        <w:bidi w:val="0"/>
        <w:spacing w:line="600" w:lineRule="exact"/>
        <w:jc w:val="left"/>
        <w:outlineLvl w:val="1"/>
        <w:rPr>
          <w:rFonts w:ascii="仿宋" w:hAnsi="仿宋" w:eastAsia="仿宋"/>
          <w:sz w:val="32"/>
          <w:szCs w:val="32"/>
          <w:shd w:val="clear" w:fill="FFFFFF"/>
        </w:rPr>
      </w:pPr>
      <w:r>
        <w:rPr>
          <w:rFonts w:ascii="仿宋" w:hAnsi="仿宋" w:eastAsia="仿宋"/>
          <w:sz w:val="32"/>
          <w:szCs w:val="32"/>
          <w:shd w:val="clear" w:fill="FFFFFF"/>
          <w:lang w:val="zh-CN"/>
        </w:rPr>
        <w:t>（一）部门财政资金收入情况：20</w:t>
      </w:r>
      <w:r>
        <w:rPr>
          <w:rFonts w:ascii="仿宋" w:hAnsi="仿宋" w:eastAsia="仿宋"/>
          <w:sz w:val="32"/>
          <w:szCs w:val="32"/>
          <w:shd w:val="clear" w:fill="FFFFFF"/>
          <w:lang w:val="en-US" w:eastAsia="zh-CN"/>
        </w:rPr>
        <w:t>20</w:t>
      </w:r>
      <w:r>
        <w:rPr>
          <w:rFonts w:ascii="仿宋" w:hAnsi="仿宋" w:eastAsia="仿宋"/>
          <w:sz w:val="32"/>
          <w:szCs w:val="32"/>
          <w:shd w:val="clear" w:fill="FFFFFF"/>
          <w:lang w:val="zh-CN"/>
        </w:rPr>
        <w:t>年度总收人</w:t>
      </w:r>
      <w:r>
        <w:rPr>
          <w:rFonts w:ascii="仿宋" w:hAnsi="仿宋" w:eastAsia="仿宋"/>
          <w:sz w:val="32"/>
          <w:szCs w:val="32"/>
          <w:shd w:val="clear" w:fill="FFFFFF"/>
          <w:lang w:val="en-US" w:eastAsia="zh-CN"/>
        </w:rPr>
        <w:t>362.66</w:t>
      </w:r>
      <w:r>
        <w:rPr>
          <w:rFonts w:ascii="仿宋" w:hAnsi="仿宋" w:eastAsia="仿宋"/>
          <w:sz w:val="32"/>
          <w:szCs w:val="32"/>
          <w:shd w:val="clear" w:fill="FFFFFF"/>
        </w:rPr>
        <w:t>万</w:t>
      </w:r>
      <w:r>
        <w:rPr>
          <w:rFonts w:ascii="仿宋" w:hAnsi="仿宋" w:eastAsia="仿宋"/>
          <w:sz w:val="32"/>
          <w:szCs w:val="32"/>
          <w:shd w:val="clear" w:fill="FFFFFF"/>
          <w:lang w:val="zh-CN"/>
        </w:rPr>
        <w:t>元，其中：社会保障和就业</w:t>
      </w:r>
      <w:r>
        <w:rPr>
          <w:rFonts w:ascii="仿宋" w:hAnsi="仿宋" w:eastAsia="仿宋"/>
          <w:sz w:val="32"/>
          <w:szCs w:val="32"/>
          <w:shd w:val="clear" w:fill="FFFFFF"/>
          <w:lang w:val="en-US" w:eastAsia="zh-CN"/>
        </w:rPr>
        <w:t>293.13</w:t>
      </w:r>
      <w:r>
        <w:rPr>
          <w:rFonts w:ascii="仿宋" w:hAnsi="仿宋" w:eastAsia="仿宋"/>
          <w:sz w:val="32"/>
          <w:szCs w:val="32"/>
          <w:shd w:val="clear" w:fill="FFFFFF"/>
        </w:rPr>
        <w:t>万</w:t>
      </w:r>
      <w:r>
        <w:rPr>
          <w:rFonts w:ascii="仿宋" w:hAnsi="仿宋" w:eastAsia="仿宋"/>
          <w:sz w:val="32"/>
          <w:szCs w:val="32"/>
          <w:shd w:val="clear" w:fill="FFFFFF"/>
          <w:lang w:val="zh-CN"/>
        </w:rPr>
        <w:t>元、医疗保障</w:t>
      </w:r>
      <w:r>
        <w:rPr>
          <w:rFonts w:ascii="仿宋" w:hAnsi="仿宋" w:eastAsia="仿宋"/>
          <w:sz w:val="32"/>
          <w:szCs w:val="32"/>
          <w:shd w:val="clear" w:fill="FFFFFF"/>
          <w:lang w:val="en-US" w:eastAsia="zh-CN"/>
        </w:rPr>
        <w:t>2.79</w:t>
      </w:r>
      <w:r>
        <w:rPr>
          <w:rFonts w:ascii="仿宋" w:hAnsi="仿宋" w:eastAsia="仿宋"/>
          <w:sz w:val="32"/>
          <w:szCs w:val="32"/>
          <w:shd w:val="clear" w:fill="FFFFFF"/>
          <w:lang w:val="zh-CN"/>
        </w:rPr>
        <w:t>万元、住房保障</w:t>
      </w:r>
      <w:r>
        <w:rPr>
          <w:rFonts w:ascii="仿宋" w:hAnsi="仿宋" w:eastAsia="仿宋"/>
          <w:sz w:val="32"/>
          <w:szCs w:val="32"/>
          <w:shd w:val="clear" w:fill="FFFFFF"/>
          <w:lang w:val="en-US" w:eastAsia="zh-CN"/>
        </w:rPr>
        <w:t>6.04</w:t>
      </w:r>
      <w:r>
        <w:rPr>
          <w:rFonts w:ascii="仿宋" w:hAnsi="仿宋" w:eastAsia="仿宋"/>
          <w:sz w:val="32"/>
          <w:szCs w:val="32"/>
          <w:shd w:val="clear" w:fill="FFFFFF"/>
        </w:rPr>
        <w:t>万</w:t>
      </w:r>
      <w:r>
        <w:rPr>
          <w:rFonts w:ascii="仿宋" w:hAnsi="仿宋" w:eastAsia="仿宋"/>
          <w:sz w:val="32"/>
          <w:szCs w:val="32"/>
          <w:shd w:val="clear" w:fill="FFFFFF"/>
          <w:lang w:val="zh-CN"/>
        </w:rPr>
        <w:t>元，</w:t>
      </w:r>
      <w:r>
        <w:rPr>
          <w:rFonts w:ascii="仿宋" w:hAnsi="仿宋" w:eastAsia="仿宋"/>
          <w:sz w:val="32"/>
          <w:szCs w:val="32"/>
          <w:shd w:val="clear" w:fill="FFFFFF"/>
        </w:rPr>
        <w:t>经营收人4</w:t>
      </w:r>
      <w:r>
        <w:rPr>
          <w:rFonts w:ascii="仿宋" w:hAnsi="仿宋" w:eastAsia="仿宋"/>
          <w:sz w:val="32"/>
          <w:szCs w:val="32"/>
          <w:shd w:val="clear" w:fill="FFFFFF"/>
          <w:lang w:val="en-US" w:eastAsia="zh-CN"/>
        </w:rPr>
        <w:t>9.63</w:t>
      </w:r>
      <w:r>
        <w:rPr>
          <w:rFonts w:ascii="仿宋" w:hAnsi="仿宋" w:eastAsia="仿宋"/>
          <w:sz w:val="32"/>
          <w:szCs w:val="32"/>
          <w:shd w:val="clear" w:fill="FFFFFF"/>
        </w:rPr>
        <w:t>万元,其他收人</w:t>
      </w:r>
      <w:r>
        <w:rPr>
          <w:rFonts w:ascii="仿宋" w:hAnsi="仿宋" w:eastAsia="仿宋"/>
          <w:sz w:val="32"/>
          <w:szCs w:val="32"/>
          <w:shd w:val="clear" w:fill="FFFFFF"/>
          <w:lang w:val="en-US" w:eastAsia="zh-CN"/>
        </w:rPr>
        <w:t>11.08</w:t>
      </w:r>
      <w:r>
        <w:rPr>
          <w:rFonts w:ascii="仿宋" w:hAnsi="仿宋" w:eastAsia="仿宋"/>
          <w:sz w:val="32"/>
          <w:szCs w:val="32"/>
          <w:shd w:val="clear" w:fill="FFFFFF"/>
        </w:rPr>
        <w:t>万元。</w:t>
      </w:r>
    </w:p>
    <w:p>
      <w:pPr>
        <w:pStyle w:val="10"/>
        <w:numPr>
          <w:ilvl w:val="0"/>
          <w:numId w:val="0"/>
        </w:numPr>
        <w:bidi w:val="0"/>
        <w:spacing w:line="600" w:lineRule="exact"/>
        <w:jc w:val="left"/>
        <w:outlineLvl w:val="1"/>
        <w:rPr>
          <w:rFonts w:ascii="仿宋" w:hAnsi="仿宋" w:eastAsia="仿宋"/>
          <w:sz w:val="32"/>
          <w:szCs w:val="32"/>
          <w:shd w:val="clear" w:fill="FFFFFF"/>
          <w:lang w:val="zh-CN"/>
        </w:rPr>
      </w:pPr>
      <w:r>
        <w:rPr>
          <w:rFonts w:ascii="仿宋" w:hAnsi="仿宋" w:eastAsia="仿宋"/>
          <w:sz w:val="32"/>
          <w:szCs w:val="32"/>
          <w:shd w:val="clear" w:fill="FFFFFF"/>
          <w:lang w:val="zh-CN"/>
        </w:rPr>
        <w:t>（二）</w:t>
      </w:r>
      <w:r>
        <w:rPr>
          <w:rFonts w:ascii="仿宋" w:hAnsi="仿宋" w:eastAsia="仿宋"/>
          <w:sz w:val="32"/>
          <w:szCs w:val="32"/>
          <w:shd w:val="clear" w:fill="FFFFFF"/>
        </w:rPr>
        <w:t xml:space="preserve"> </w:t>
      </w:r>
      <w:r>
        <w:rPr>
          <w:rFonts w:ascii="仿宋" w:hAnsi="仿宋" w:eastAsia="仿宋"/>
          <w:sz w:val="32"/>
          <w:szCs w:val="32"/>
          <w:shd w:val="clear" w:fill="FFFFFF"/>
          <w:lang w:val="zh-CN"/>
        </w:rPr>
        <w:t>部门财政资金支出情况：20</w:t>
      </w:r>
      <w:r>
        <w:rPr>
          <w:rFonts w:ascii="仿宋" w:hAnsi="仿宋" w:eastAsia="仿宋"/>
          <w:sz w:val="32"/>
          <w:szCs w:val="32"/>
          <w:shd w:val="clear" w:fill="FFFFFF"/>
          <w:lang w:val="en-US" w:eastAsia="zh-CN"/>
        </w:rPr>
        <w:t>20</w:t>
      </w:r>
      <w:r>
        <w:rPr>
          <w:rFonts w:ascii="仿宋" w:hAnsi="仿宋" w:eastAsia="仿宋"/>
          <w:sz w:val="32"/>
          <w:szCs w:val="32"/>
          <w:shd w:val="clear" w:fill="FFFFFF"/>
          <w:lang w:val="zh-CN"/>
        </w:rPr>
        <w:t>年度总支出</w:t>
      </w:r>
      <w:r>
        <w:rPr>
          <w:rFonts w:ascii="仿宋" w:hAnsi="仿宋" w:eastAsia="仿宋"/>
          <w:sz w:val="32"/>
          <w:szCs w:val="32"/>
          <w:shd w:val="clear" w:fill="FFFFFF"/>
          <w:lang w:val="en-US" w:eastAsia="zh-CN"/>
        </w:rPr>
        <w:t>352.59</w:t>
      </w:r>
      <w:r>
        <w:rPr>
          <w:rFonts w:ascii="仿宋" w:hAnsi="仿宋" w:eastAsia="仿宋"/>
          <w:sz w:val="32"/>
          <w:szCs w:val="32"/>
          <w:shd w:val="clear" w:fill="FFFFFF"/>
          <w:lang w:val="zh-CN"/>
        </w:rPr>
        <w:t>万元，其中：基本支出</w:t>
      </w:r>
      <w:r>
        <w:rPr>
          <w:rFonts w:ascii="仿宋" w:hAnsi="仿宋" w:eastAsia="仿宋"/>
          <w:sz w:val="32"/>
          <w:szCs w:val="32"/>
          <w:shd w:val="clear" w:fill="FFFFFF"/>
        </w:rPr>
        <w:t>8</w:t>
      </w:r>
      <w:r>
        <w:rPr>
          <w:rFonts w:ascii="仿宋" w:hAnsi="仿宋" w:eastAsia="仿宋"/>
          <w:sz w:val="32"/>
          <w:szCs w:val="32"/>
          <w:shd w:val="clear" w:fill="FFFFFF"/>
          <w:lang w:val="en-US" w:eastAsia="zh-CN"/>
        </w:rPr>
        <w:t>4.02</w:t>
      </w:r>
      <w:r>
        <w:rPr>
          <w:rFonts w:ascii="仿宋" w:hAnsi="仿宋" w:eastAsia="仿宋"/>
          <w:sz w:val="32"/>
          <w:szCs w:val="32"/>
          <w:shd w:val="clear" w:fill="FFFFFF"/>
          <w:lang w:val="zh-CN"/>
        </w:rPr>
        <w:t>万元，日常项目支出</w:t>
      </w:r>
      <w:r>
        <w:rPr>
          <w:rFonts w:ascii="仿宋" w:hAnsi="仿宋" w:eastAsia="仿宋"/>
          <w:sz w:val="32"/>
          <w:szCs w:val="32"/>
          <w:shd w:val="clear" w:fill="FFFFFF"/>
          <w:lang w:val="en-US" w:eastAsia="zh-CN"/>
        </w:rPr>
        <w:t>208.85</w:t>
      </w:r>
      <w:r>
        <w:rPr>
          <w:rFonts w:ascii="仿宋" w:hAnsi="仿宋" w:eastAsia="仿宋"/>
          <w:sz w:val="32"/>
          <w:szCs w:val="32"/>
          <w:shd w:val="clear" w:fill="FFFFFF"/>
        </w:rPr>
        <w:t>万</w:t>
      </w:r>
      <w:r>
        <w:rPr>
          <w:rFonts w:ascii="仿宋" w:hAnsi="仿宋" w:eastAsia="仿宋"/>
          <w:sz w:val="32"/>
          <w:szCs w:val="32"/>
          <w:shd w:val="clear" w:fill="FFFFFF"/>
          <w:lang w:val="zh-CN"/>
        </w:rPr>
        <w:t>元，经营支出</w:t>
      </w:r>
      <w:r>
        <w:rPr>
          <w:rFonts w:ascii="仿宋" w:hAnsi="仿宋" w:eastAsia="仿宋"/>
          <w:sz w:val="32"/>
          <w:szCs w:val="32"/>
          <w:shd w:val="clear" w:fill="FFFFFF"/>
          <w:lang w:val="en-US" w:eastAsia="zh-CN"/>
        </w:rPr>
        <w:t>49.63</w:t>
      </w:r>
      <w:r>
        <w:rPr>
          <w:rFonts w:ascii="仿宋" w:hAnsi="仿宋" w:eastAsia="仿宋"/>
          <w:sz w:val="32"/>
          <w:szCs w:val="32"/>
          <w:shd w:val="clear" w:fill="FFFFFF"/>
          <w:lang w:val="zh-CN"/>
        </w:rPr>
        <w:t>万元；年末结转和结余</w:t>
      </w:r>
      <w:r>
        <w:rPr>
          <w:rFonts w:ascii="仿宋" w:hAnsi="仿宋" w:eastAsia="仿宋"/>
          <w:sz w:val="32"/>
          <w:szCs w:val="32"/>
          <w:shd w:val="clear" w:fill="FFFFFF"/>
          <w:lang w:val="en-US" w:eastAsia="zh-CN"/>
        </w:rPr>
        <w:t>10.09</w:t>
      </w:r>
      <w:r>
        <w:rPr>
          <w:rFonts w:ascii="仿宋" w:hAnsi="仿宋" w:eastAsia="仿宋"/>
          <w:sz w:val="32"/>
          <w:szCs w:val="32"/>
          <w:shd w:val="clear" w:fill="FFFFFF"/>
          <w:lang w:val="zh-CN"/>
        </w:rPr>
        <w:t>万元。</w:t>
      </w:r>
    </w:p>
    <w:p>
      <w:pPr>
        <w:pStyle w:val="10"/>
        <w:numPr>
          <w:ilvl w:val="0"/>
          <w:numId w:val="0"/>
        </w:numPr>
        <w:bidi w:val="0"/>
        <w:spacing w:line="600" w:lineRule="exact"/>
        <w:jc w:val="left"/>
        <w:outlineLvl w:val="1"/>
        <w:rPr>
          <w:rFonts w:ascii="黑体" w:hAnsi="黑体" w:eastAsia="黑体"/>
          <w:sz w:val="32"/>
          <w:szCs w:val="32"/>
          <w:shd w:val="clear" w:fill="FFFFFF"/>
          <w:lang w:val="zh-CN"/>
        </w:rPr>
      </w:pPr>
      <w:r>
        <w:rPr>
          <w:rFonts w:ascii="黑体" w:hAnsi="黑体" w:eastAsia="黑体"/>
          <w:sz w:val="32"/>
          <w:szCs w:val="32"/>
          <w:shd w:val="clear" w:fill="FFFFFF"/>
          <w:lang w:val="zh-CN"/>
        </w:rPr>
        <w:t>三、部门财政支出管理情况</w:t>
      </w:r>
    </w:p>
    <w:p>
      <w:pPr>
        <w:pStyle w:val="10"/>
        <w:numPr>
          <w:ilvl w:val="0"/>
          <w:numId w:val="0"/>
        </w:numPr>
        <w:tabs>
          <w:tab w:val="left" w:pos="0"/>
        </w:tabs>
        <w:bidi w:val="0"/>
        <w:spacing w:line="600" w:lineRule="exact"/>
        <w:ind w:firstLine="640" w:firstLineChars="200"/>
        <w:jc w:val="left"/>
        <w:outlineLvl w:val="1"/>
        <w:rPr>
          <w:rFonts w:ascii="仿宋" w:hAnsi="仿宋" w:eastAsia="仿宋"/>
          <w:sz w:val="32"/>
          <w:szCs w:val="32"/>
          <w:shd w:val="clear" w:fill="FFFFFF"/>
          <w:lang w:val="zh-CN"/>
        </w:rPr>
      </w:pPr>
      <w:r>
        <w:rPr>
          <w:rFonts w:hint="eastAsia" w:ascii="仿宋" w:hAnsi="仿宋" w:eastAsia="仿宋"/>
          <w:sz w:val="32"/>
          <w:szCs w:val="32"/>
          <w:shd w:val="clear" w:fill="FFFFFF"/>
          <w:lang w:val="zh-CN"/>
        </w:rPr>
        <w:t>（一）</w:t>
      </w:r>
      <w:r>
        <w:rPr>
          <w:rFonts w:ascii="仿宋" w:hAnsi="仿宋" w:eastAsia="仿宋"/>
          <w:sz w:val="32"/>
          <w:szCs w:val="32"/>
          <w:shd w:val="clear" w:fill="FFFFFF"/>
          <w:lang w:val="zh-CN"/>
        </w:rPr>
        <w:t>预决算编制情况。</w:t>
      </w:r>
    </w:p>
    <w:p>
      <w:pPr>
        <w:pStyle w:val="10"/>
        <w:bidi w:val="0"/>
        <w:spacing w:line="600" w:lineRule="exact"/>
        <w:ind w:firstLine="640" w:firstLineChars="200"/>
        <w:jc w:val="left"/>
        <w:rPr>
          <w:rFonts w:ascii="仿宋" w:hAnsi="仿宋" w:eastAsia="仿宋"/>
          <w:sz w:val="32"/>
          <w:szCs w:val="32"/>
          <w:shd w:val="clear" w:fill="FFFFFF"/>
          <w:lang w:val="zh-CN"/>
        </w:rPr>
      </w:pPr>
      <w:r>
        <w:rPr>
          <w:rFonts w:ascii="仿宋" w:hAnsi="仿宋" w:eastAsia="仿宋"/>
          <w:sz w:val="32"/>
          <w:szCs w:val="32"/>
          <w:shd w:val="clear" w:fill="FFFFFF"/>
          <w:lang w:val="zh-CN"/>
        </w:rPr>
        <w:t>20</w:t>
      </w:r>
      <w:r>
        <w:rPr>
          <w:rFonts w:ascii="仿宋" w:hAnsi="仿宋" w:eastAsia="仿宋"/>
          <w:sz w:val="32"/>
          <w:szCs w:val="32"/>
          <w:shd w:val="clear" w:fill="FFFFFF"/>
          <w:lang w:val="en-US" w:eastAsia="zh-CN"/>
        </w:rPr>
        <w:t>20</w:t>
      </w:r>
      <w:r>
        <w:rPr>
          <w:rFonts w:ascii="仿宋" w:hAnsi="仿宋" w:eastAsia="仿宋"/>
          <w:sz w:val="32"/>
          <w:szCs w:val="32"/>
          <w:shd w:val="clear" w:fill="FFFFFF"/>
          <w:lang w:val="zh-CN"/>
        </w:rPr>
        <w:t>年预算下达</w:t>
      </w:r>
      <w:r>
        <w:rPr>
          <w:rFonts w:ascii="仿宋" w:hAnsi="仿宋" w:eastAsia="仿宋"/>
          <w:sz w:val="32"/>
          <w:szCs w:val="32"/>
          <w:shd w:val="clear" w:fill="FFFFFF"/>
          <w:lang w:val="en-US" w:eastAsia="zh-CN"/>
        </w:rPr>
        <w:t>243.71</w:t>
      </w:r>
      <w:r>
        <w:rPr>
          <w:rFonts w:ascii="仿宋" w:hAnsi="仿宋" w:eastAsia="仿宋"/>
          <w:sz w:val="32"/>
          <w:szCs w:val="32"/>
          <w:shd w:val="clear" w:fill="FFFFFF"/>
        </w:rPr>
        <w:t>万</w:t>
      </w:r>
      <w:r>
        <w:rPr>
          <w:rFonts w:ascii="仿宋" w:hAnsi="仿宋" w:eastAsia="仿宋"/>
          <w:sz w:val="32"/>
          <w:szCs w:val="32"/>
          <w:shd w:val="clear" w:fill="FFFFFF"/>
          <w:lang w:val="zh-CN"/>
        </w:rPr>
        <w:t>元，其中：人员经费</w:t>
      </w:r>
      <w:r>
        <w:rPr>
          <w:rFonts w:ascii="仿宋" w:hAnsi="仿宋" w:eastAsia="仿宋"/>
          <w:sz w:val="32"/>
          <w:szCs w:val="32"/>
          <w:shd w:val="clear" w:fill="FFFFFF"/>
          <w:lang w:val="en-US" w:eastAsia="zh-CN"/>
        </w:rPr>
        <w:t>73.14</w:t>
      </w:r>
      <w:r>
        <w:rPr>
          <w:rFonts w:ascii="仿宋" w:hAnsi="仿宋" w:eastAsia="仿宋"/>
          <w:sz w:val="32"/>
          <w:szCs w:val="32"/>
          <w:shd w:val="clear" w:fill="FFFFFF"/>
          <w:lang w:val="zh-CN"/>
        </w:rPr>
        <w:t>万元、日常公用经费</w:t>
      </w:r>
      <w:r>
        <w:rPr>
          <w:rFonts w:ascii="仿宋" w:hAnsi="仿宋" w:eastAsia="仿宋"/>
          <w:sz w:val="32"/>
          <w:szCs w:val="32"/>
          <w:shd w:val="clear" w:fill="FFFFFF"/>
        </w:rPr>
        <w:t>3.15</w:t>
      </w:r>
      <w:r>
        <w:rPr>
          <w:rFonts w:ascii="仿宋" w:hAnsi="仿宋" w:eastAsia="仿宋"/>
          <w:sz w:val="32"/>
          <w:szCs w:val="32"/>
          <w:shd w:val="clear" w:fill="FFFFFF"/>
          <w:lang w:val="zh-CN"/>
        </w:rPr>
        <w:t>万元</w:t>
      </w:r>
      <w:r>
        <w:rPr>
          <w:rFonts w:ascii="仿宋" w:hAnsi="仿宋" w:eastAsia="仿宋"/>
          <w:sz w:val="32"/>
          <w:szCs w:val="32"/>
          <w:shd w:val="clear" w:fill="FFFFFF"/>
        </w:rPr>
        <w:t>、</w:t>
      </w:r>
      <w:r>
        <w:rPr>
          <w:rFonts w:ascii="仿宋" w:hAnsi="仿宋" w:eastAsia="仿宋"/>
          <w:sz w:val="32"/>
          <w:szCs w:val="32"/>
          <w:shd w:val="clear" w:fill="FFFFFF"/>
          <w:lang w:val="zh-CN"/>
        </w:rPr>
        <w:t>项目</w:t>
      </w:r>
      <w:r>
        <w:rPr>
          <w:rFonts w:ascii="仿宋" w:hAnsi="仿宋" w:eastAsia="仿宋"/>
          <w:sz w:val="32"/>
          <w:szCs w:val="32"/>
          <w:shd w:val="clear" w:fill="FFFFFF"/>
        </w:rPr>
        <w:t>经费</w:t>
      </w:r>
      <w:r>
        <w:rPr>
          <w:rFonts w:ascii="仿宋" w:hAnsi="仿宋" w:eastAsia="仿宋"/>
          <w:sz w:val="32"/>
          <w:szCs w:val="32"/>
          <w:shd w:val="clear" w:fill="FFFFFF"/>
          <w:lang w:val="en-US" w:eastAsia="zh-CN"/>
        </w:rPr>
        <w:t>167.42</w:t>
      </w:r>
      <w:r>
        <w:rPr>
          <w:rFonts w:ascii="仿宋" w:hAnsi="仿宋" w:eastAsia="仿宋"/>
          <w:sz w:val="32"/>
          <w:szCs w:val="32"/>
          <w:shd w:val="clear" w:fill="FFFFFF"/>
          <w:lang w:val="zh-CN"/>
        </w:rPr>
        <w:t>万元；调整预算</w:t>
      </w:r>
      <w:r>
        <w:rPr>
          <w:rFonts w:ascii="仿宋" w:hAnsi="仿宋" w:eastAsia="仿宋"/>
          <w:sz w:val="32"/>
          <w:szCs w:val="32"/>
          <w:shd w:val="clear" w:fill="FFFFFF"/>
          <w:lang w:val="en-US" w:eastAsia="zh-CN"/>
        </w:rPr>
        <w:t>58.24</w:t>
      </w:r>
      <w:r>
        <w:rPr>
          <w:rFonts w:ascii="仿宋" w:hAnsi="仿宋" w:eastAsia="仿宋"/>
          <w:sz w:val="32"/>
          <w:szCs w:val="32"/>
          <w:shd w:val="clear" w:fill="FFFFFF"/>
          <w:lang w:val="zh-CN"/>
        </w:rPr>
        <w:t>元，院办经济和其他收人</w:t>
      </w:r>
      <w:r>
        <w:rPr>
          <w:rFonts w:ascii="仿宋" w:hAnsi="仿宋" w:eastAsia="仿宋"/>
          <w:sz w:val="32"/>
          <w:szCs w:val="32"/>
          <w:shd w:val="clear" w:fill="FFFFFF"/>
          <w:lang w:val="en-US" w:eastAsia="zh-CN"/>
        </w:rPr>
        <w:t>60.71</w:t>
      </w:r>
      <w:r>
        <w:rPr>
          <w:rFonts w:ascii="仿宋" w:hAnsi="仿宋" w:eastAsia="仿宋"/>
          <w:sz w:val="32"/>
          <w:szCs w:val="32"/>
          <w:shd w:val="clear" w:fill="FFFFFF"/>
        </w:rPr>
        <w:t>万</w:t>
      </w:r>
      <w:r>
        <w:rPr>
          <w:rFonts w:ascii="仿宋" w:hAnsi="仿宋" w:eastAsia="仿宋"/>
          <w:sz w:val="32"/>
          <w:szCs w:val="32"/>
          <w:shd w:val="clear" w:fill="FFFFFF"/>
          <w:lang w:val="zh-CN"/>
        </w:rPr>
        <w:t>元；总计财政收人和其他收人</w:t>
      </w:r>
      <w:r>
        <w:rPr>
          <w:rFonts w:ascii="仿宋" w:hAnsi="仿宋" w:eastAsia="仿宋"/>
          <w:sz w:val="32"/>
          <w:szCs w:val="32"/>
          <w:shd w:val="clear" w:fill="FFFFFF"/>
          <w:lang w:val="en-US" w:eastAsia="zh-CN"/>
        </w:rPr>
        <w:t>362.66</w:t>
      </w:r>
      <w:r>
        <w:rPr>
          <w:rFonts w:ascii="仿宋" w:hAnsi="仿宋" w:eastAsia="仿宋"/>
          <w:sz w:val="32"/>
          <w:szCs w:val="32"/>
          <w:shd w:val="clear" w:fill="FFFFFF"/>
        </w:rPr>
        <w:t>万</w:t>
      </w:r>
      <w:r>
        <w:rPr>
          <w:rFonts w:ascii="仿宋" w:hAnsi="仿宋" w:eastAsia="仿宋"/>
          <w:sz w:val="32"/>
          <w:szCs w:val="32"/>
          <w:shd w:val="clear" w:fill="FFFFFF"/>
          <w:lang w:val="zh-CN"/>
        </w:rPr>
        <w:t>元。</w:t>
      </w:r>
    </w:p>
    <w:p>
      <w:pPr>
        <w:pStyle w:val="10"/>
        <w:bidi w:val="0"/>
        <w:spacing w:line="600" w:lineRule="exact"/>
        <w:ind w:firstLine="640" w:firstLineChars="200"/>
        <w:jc w:val="left"/>
        <w:rPr>
          <w:rFonts w:ascii="仿宋" w:hAnsi="仿宋" w:eastAsia="仿宋"/>
          <w:sz w:val="32"/>
          <w:szCs w:val="32"/>
          <w:shd w:val="clear" w:fill="FFFFFF"/>
          <w:lang w:val="zh-CN"/>
        </w:rPr>
      </w:pPr>
      <w:r>
        <w:rPr>
          <w:rFonts w:ascii="仿宋" w:hAnsi="仿宋" w:eastAsia="仿宋"/>
          <w:sz w:val="32"/>
          <w:szCs w:val="32"/>
          <w:shd w:val="clear" w:fill="FFFFFF"/>
          <w:lang w:val="zh-CN"/>
        </w:rPr>
        <w:t>20</w:t>
      </w:r>
      <w:r>
        <w:rPr>
          <w:rFonts w:ascii="仿宋" w:hAnsi="仿宋" w:eastAsia="仿宋"/>
          <w:sz w:val="32"/>
          <w:szCs w:val="32"/>
          <w:shd w:val="clear" w:fill="FFFFFF"/>
          <w:lang w:val="en-US" w:eastAsia="zh-CN"/>
        </w:rPr>
        <w:t>20</w:t>
      </w:r>
      <w:r>
        <w:rPr>
          <w:rFonts w:ascii="仿宋" w:hAnsi="仿宋" w:eastAsia="仿宋"/>
          <w:sz w:val="32"/>
          <w:szCs w:val="32"/>
          <w:shd w:val="clear" w:fill="FFFFFF"/>
          <w:lang w:val="zh-CN"/>
        </w:rPr>
        <w:t>年决算总支出合计</w:t>
      </w:r>
      <w:r>
        <w:rPr>
          <w:rFonts w:ascii="仿宋" w:hAnsi="仿宋" w:eastAsia="仿宋"/>
          <w:sz w:val="32"/>
          <w:szCs w:val="32"/>
          <w:shd w:val="clear" w:fill="FFFFFF"/>
        </w:rPr>
        <w:t>3</w:t>
      </w:r>
      <w:r>
        <w:rPr>
          <w:rFonts w:ascii="仿宋" w:hAnsi="仿宋" w:eastAsia="仿宋"/>
          <w:sz w:val="32"/>
          <w:szCs w:val="32"/>
          <w:shd w:val="clear" w:fill="FFFFFF"/>
          <w:lang w:val="en-US" w:eastAsia="zh-CN"/>
        </w:rPr>
        <w:t>52.59</w:t>
      </w:r>
      <w:r>
        <w:rPr>
          <w:rFonts w:ascii="仿宋" w:hAnsi="仿宋" w:eastAsia="仿宋"/>
          <w:sz w:val="32"/>
          <w:szCs w:val="32"/>
          <w:shd w:val="clear" w:fill="FFFFFF"/>
          <w:lang w:val="zh-CN"/>
        </w:rPr>
        <w:t>万元，</w:t>
      </w:r>
      <w:r>
        <w:rPr>
          <w:rFonts w:ascii="仿宋" w:hAnsi="仿宋" w:eastAsia="仿宋"/>
          <w:sz w:val="32"/>
          <w:szCs w:val="32"/>
          <w:shd w:val="clear" w:fill="FFFFFF"/>
        </w:rPr>
        <w:t>其中：社会保障和就业支出</w:t>
      </w:r>
      <w:r>
        <w:rPr>
          <w:rFonts w:ascii="仿宋" w:hAnsi="仿宋" w:eastAsia="仿宋"/>
          <w:sz w:val="32"/>
          <w:szCs w:val="32"/>
          <w:shd w:val="clear" w:fill="FFFFFF"/>
          <w:lang w:val="en-US" w:eastAsia="zh-CN"/>
        </w:rPr>
        <w:t>294.13</w:t>
      </w:r>
      <w:r>
        <w:rPr>
          <w:rFonts w:ascii="仿宋" w:hAnsi="仿宋" w:eastAsia="仿宋"/>
          <w:sz w:val="32"/>
          <w:szCs w:val="32"/>
          <w:shd w:val="clear" w:fill="FFFFFF"/>
        </w:rPr>
        <w:t>万元、医疗保障</w:t>
      </w:r>
      <w:r>
        <w:rPr>
          <w:rFonts w:ascii="仿宋" w:hAnsi="仿宋" w:eastAsia="仿宋"/>
          <w:sz w:val="32"/>
          <w:szCs w:val="32"/>
          <w:shd w:val="clear" w:fill="FFFFFF"/>
          <w:lang w:val="en-US" w:eastAsia="zh-CN"/>
        </w:rPr>
        <w:t>2.79</w:t>
      </w:r>
      <w:r>
        <w:rPr>
          <w:rFonts w:ascii="仿宋" w:hAnsi="仿宋" w:eastAsia="仿宋"/>
          <w:sz w:val="32"/>
          <w:szCs w:val="32"/>
          <w:shd w:val="clear" w:fill="FFFFFF"/>
        </w:rPr>
        <w:t>万元、住房保障</w:t>
      </w:r>
      <w:r>
        <w:rPr>
          <w:rFonts w:ascii="仿宋" w:hAnsi="仿宋" w:eastAsia="仿宋"/>
          <w:sz w:val="32"/>
          <w:szCs w:val="32"/>
          <w:shd w:val="clear" w:fill="FFFFFF"/>
          <w:lang w:val="en-US" w:eastAsia="zh-CN"/>
        </w:rPr>
        <w:t>6.04</w:t>
      </w:r>
      <w:r>
        <w:rPr>
          <w:rFonts w:ascii="仿宋" w:hAnsi="仿宋" w:eastAsia="仿宋"/>
          <w:sz w:val="32"/>
          <w:szCs w:val="32"/>
          <w:shd w:val="clear" w:fill="FFFFFF"/>
        </w:rPr>
        <w:t>万元、经营支出</w:t>
      </w:r>
      <w:r>
        <w:rPr>
          <w:rFonts w:ascii="仿宋" w:hAnsi="仿宋" w:eastAsia="仿宋"/>
          <w:sz w:val="32"/>
          <w:szCs w:val="32"/>
          <w:shd w:val="clear" w:fill="FFFFFF"/>
          <w:lang w:val="en-US" w:eastAsia="zh-CN"/>
        </w:rPr>
        <w:t>49.63</w:t>
      </w:r>
      <w:r>
        <w:rPr>
          <w:rFonts w:ascii="仿宋" w:hAnsi="仿宋" w:eastAsia="仿宋"/>
          <w:sz w:val="32"/>
          <w:szCs w:val="32"/>
          <w:shd w:val="clear" w:fill="FFFFFF"/>
        </w:rPr>
        <w:t>万元。</w:t>
      </w:r>
    </w:p>
    <w:p>
      <w:pPr>
        <w:pStyle w:val="10"/>
        <w:numPr>
          <w:ilvl w:val="0"/>
          <w:numId w:val="0"/>
        </w:numPr>
        <w:bidi w:val="0"/>
        <w:spacing w:line="600" w:lineRule="exact"/>
        <w:ind w:firstLine="320" w:firstLineChars="100"/>
        <w:jc w:val="left"/>
        <w:outlineLvl w:val="1"/>
        <w:rPr>
          <w:rFonts w:ascii="仿宋" w:hAnsi="仿宋" w:eastAsia="仿宋"/>
          <w:sz w:val="32"/>
          <w:szCs w:val="32"/>
          <w:shd w:val="clear" w:fill="FFFFFF"/>
          <w:lang w:val="zh-CN"/>
        </w:rPr>
      </w:pPr>
      <w:r>
        <w:rPr>
          <w:rFonts w:hint="eastAsia" w:ascii="仿宋" w:hAnsi="仿宋" w:eastAsia="仿宋"/>
          <w:sz w:val="32"/>
          <w:szCs w:val="32"/>
          <w:shd w:val="clear" w:fill="FFFFFF"/>
          <w:lang w:val="zh-CN"/>
        </w:rPr>
        <w:t>（二）</w:t>
      </w:r>
      <w:r>
        <w:rPr>
          <w:rFonts w:ascii="仿宋" w:hAnsi="仿宋" w:eastAsia="仿宋"/>
          <w:sz w:val="32"/>
          <w:szCs w:val="32"/>
          <w:shd w:val="clear" w:fill="FFFFFF"/>
          <w:lang w:val="zh-CN"/>
        </w:rPr>
        <w:t>执行管理情况。20</w:t>
      </w:r>
      <w:r>
        <w:rPr>
          <w:rFonts w:ascii="仿宋" w:hAnsi="仿宋" w:eastAsia="仿宋"/>
          <w:sz w:val="32"/>
          <w:szCs w:val="32"/>
          <w:shd w:val="clear" w:fill="FFFFFF"/>
          <w:lang w:val="en-US" w:eastAsia="zh-CN"/>
        </w:rPr>
        <w:t>20</w:t>
      </w:r>
      <w:r>
        <w:rPr>
          <w:rFonts w:ascii="仿宋" w:hAnsi="仿宋" w:eastAsia="仿宋"/>
          <w:sz w:val="32"/>
          <w:szCs w:val="32"/>
          <w:shd w:val="clear" w:fill="FFFFFF"/>
          <w:lang w:val="zh-CN"/>
        </w:rPr>
        <w:t>年我单位严格按年初预算项目和预算资金开支， 1-6月支出</w:t>
      </w:r>
      <w:r>
        <w:rPr>
          <w:rFonts w:ascii="仿宋" w:hAnsi="仿宋" w:eastAsia="仿宋"/>
          <w:sz w:val="32"/>
          <w:szCs w:val="32"/>
          <w:shd w:val="clear" w:fill="FFFFFF"/>
          <w:lang w:val="en-US" w:eastAsia="zh-CN"/>
        </w:rPr>
        <w:t>178.31</w:t>
      </w:r>
      <w:r>
        <w:rPr>
          <w:rFonts w:ascii="仿宋" w:hAnsi="仿宋" w:eastAsia="仿宋"/>
          <w:sz w:val="32"/>
          <w:szCs w:val="32"/>
          <w:shd w:val="clear" w:fill="FFFFFF"/>
        </w:rPr>
        <w:t>万</w:t>
      </w:r>
      <w:r>
        <w:rPr>
          <w:rFonts w:ascii="仿宋" w:hAnsi="仿宋" w:eastAsia="仿宋"/>
          <w:sz w:val="32"/>
          <w:szCs w:val="32"/>
          <w:shd w:val="clear" w:fill="FFFFFF"/>
          <w:lang w:val="zh-CN"/>
        </w:rPr>
        <w:t>元，全年支出</w:t>
      </w:r>
      <w:r>
        <w:rPr>
          <w:rFonts w:ascii="仿宋" w:hAnsi="仿宋" w:eastAsia="仿宋"/>
          <w:sz w:val="32"/>
          <w:szCs w:val="32"/>
          <w:shd w:val="clear" w:fill="FFFFFF"/>
        </w:rPr>
        <w:t>3</w:t>
      </w:r>
      <w:r>
        <w:rPr>
          <w:rFonts w:ascii="仿宋" w:hAnsi="仿宋" w:eastAsia="仿宋"/>
          <w:sz w:val="32"/>
          <w:szCs w:val="32"/>
          <w:shd w:val="clear" w:fill="FFFFFF"/>
          <w:lang w:val="en-US" w:eastAsia="zh-CN"/>
        </w:rPr>
        <w:t>52.59</w:t>
      </w:r>
      <w:r>
        <w:rPr>
          <w:rFonts w:ascii="仿宋" w:hAnsi="仿宋" w:eastAsia="仿宋"/>
          <w:sz w:val="32"/>
          <w:szCs w:val="32"/>
          <w:shd w:val="clear" w:fill="FFFFFF"/>
          <w:lang w:val="zh-CN"/>
        </w:rPr>
        <w:t>万元；总体执行进度良好。严格把控“三公”经费的开支，所有开支严格按规定执行，仟元以上的开支尽量使用转账和公务卡消费等形式。</w:t>
      </w:r>
    </w:p>
    <w:p>
      <w:pPr>
        <w:pStyle w:val="10"/>
        <w:bidi w:val="0"/>
        <w:spacing w:line="500" w:lineRule="exact"/>
        <w:ind w:firstLine="643" w:firstLineChars="200"/>
        <w:rPr>
          <w:rFonts w:ascii="仿宋" w:hAnsi="仿宋" w:eastAsia="仿宋"/>
          <w:sz w:val="32"/>
          <w:szCs w:val="32"/>
        </w:rPr>
      </w:pPr>
      <w:r>
        <w:rPr>
          <w:rFonts w:ascii="仿宋" w:hAnsi="仿宋" w:eastAsia="仿宋"/>
          <w:b/>
          <w:sz w:val="32"/>
          <w:szCs w:val="32"/>
        </w:rPr>
        <w:t>（三）支出绩效情况</w:t>
      </w:r>
    </w:p>
    <w:p>
      <w:pPr>
        <w:pStyle w:val="10"/>
        <w:bidi w:val="0"/>
        <w:spacing w:line="500" w:lineRule="exact"/>
        <w:ind w:firstLine="643" w:firstLineChars="200"/>
        <w:rPr>
          <w:rFonts w:ascii="仿宋" w:hAnsi="仿宋" w:eastAsia="仿宋"/>
          <w:b/>
          <w:bCs/>
          <w:color w:val="000000"/>
          <w:kern w:val="0"/>
          <w:sz w:val="32"/>
          <w:szCs w:val="32"/>
        </w:rPr>
      </w:pPr>
      <w:r>
        <w:rPr>
          <w:rFonts w:ascii="仿宋" w:hAnsi="仿宋" w:eastAsia="仿宋"/>
          <w:b/>
          <w:bCs/>
          <w:color w:val="000000"/>
          <w:kern w:val="0"/>
          <w:sz w:val="32"/>
          <w:szCs w:val="32"/>
        </w:rPr>
        <w:t>1、部门支出绩效</w:t>
      </w:r>
    </w:p>
    <w:p>
      <w:pPr>
        <w:pStyle w:val="10"/>
        <w:bidi w:val="0"/>
        <w:spacing w:line="500" w:lineRule="exact"/>
        <w:ind w:firstLine="643" w:firstLineChars="200"/>
        <w:rPr>
          <w:rFonts w:ascii="仿宋" w:hAnsi="仿宋" w:eastAsia="仿宋"/>
          <w:sz w:val="32"/>
          <w:szCs w:val="32"/>
        </w:rPr>
      </w:pPr>
      <w:r>
        <w:rPr>
          <w:rFonts w:ascii="仿宋" w:hAnsi="仿宋" w:eastAsia="仿宋"/>
          <w:b/>
          <w:bCs/>
          <w:color w:val="000000"/>
          <w:kern w:val="0"/>
          <w:sz w:val="32"/>
          <w:szCs w:val="32"/>
        </w:rPr>
        <w:t>（1）机关事业运行保障</w:t>
      </w:r>
      <w:r>
        <w:rPr>
          <w:rFonts w:ascii="仿宋" w:hAnsi="仿宋" w:eastAsia="仿宋"/>
          <w:b/>
          <w:sz w:val="32"/>
          <w:szCs w:val="32"/>
        </w:rPr>
        <w:t>。</w:t>
      </w:r>
      <w:r>
        <w:rPr>
          <w:rFonts w:ascii="仿宋" w:hAnsi="仿宋" w:eastAsia="仿宋"/>
          <w:sz w:val="32"/>
          <w:szCs w:val="32"/>
        </w:rPr>
        <w:t>20</w:t>
      </w:r>
      <w:r>
        <w:rPr>
          <w:rFonts w:ascii="仿宋" w:hAnsi="仿宋" w:eastAsia="仿宋"/>
          <w:sz w:val="32"/>
          <w:szCs w:val="32"/>
          <w:lang w:val="en-US" w:eastAsia="zh-CN"/>
        </w:rPr>
        <w:t>20</w:t>
      </w:r>
      <w:r>
        <w:rPr>
          <w:rFonts w:ascii="仿宋" w:hAnsi="仿宋" w:eastAsia="仿宋"/>
          <w:sz w:val="32"/>
          <w:szCs w:val="32"/>
        </w:rPr>
        <w:t>年机关事业运行财政拨款1</w:t>
      </w:r>
      <w:r>
        <w:rPr>
          <w:rFonts w:ascii="仿宋" w:hAnsi="仿宋" w:eastAsia="仿宋"/>
          <w:sz w:val="32"/>
          <w:szCs w:val="32"/>
          <w:lang w:val="en-US" w:eastAsia="zh-CN"/>
        </w:rPr>
        <w:t>1.33</w:t>
      </w:r>
      <w:r>
        <w:rPr>
          <w:rFonts w:ascii="仿宋" w:hAnsi="仿宋" w:eastAsia="仿宋"/>
          <w:sz w:val="32"/>
          <w:szCs w:val="32"/>
        </w:rPr>
        <w:t>万元。主要用于办公费、水电费、电话费、工作餐、差旅费</w:t>
      </w:r>
      <w:r>
        <w:rPr>
          <w:rFonts w:ascii="仿宋" w:hAnsi="仿宋" w:eastAsia="仿宋"/>
          <w:sz w:val="32"/>
          <w:szCs w:val="32"/>
          <w:lang w:eastAsia="zh-CN"/>
        </w:rPr>
        <w:t>、维修（护）费</w:t>
      </w:r>
      <w:r>
        <w:rPr>
          <w:rFonts w:ascii="仿宋" w:hAnsi="仿宋" w:eastAsia="仿宋"/>
          <w:sz w:val="32"/>
          <w:szCs w:val="32"/>
        </w:rPr>
        <w:t>等支出，特别是工会费和福利费1.</w:t>
      </w:r>
      <w:r>
        <w:rPr>
          <w:rFonts w:ascii="仿宋" w:hAnsi="仿宋" w:eastAsia="仿宋"/>
          <w:sz w:val="32"/>
          <w:szCs w:val="32"/>
          <w:lang w:val="en-US" w:eastAsia="zh-CN"/>
        </w:rPr>
        <w:t>66</w:t>
      </w:r>
      <w:r>
        <w:rPr>
          <w:rFonts w:ascii="仿宋" w:hAnsi="仿宋" w:eastAsia="仿宋"/>
          <w:sz w:val="32"/>
          <w:szCs w:val="32"/>
        </w:rPr>
        <w:t>万元，组织全体干部职工参加健康检查，慰问生病住院职工，有效提高了干部职工积极性，保障机关正常运转，对福利中心履行职能职责，全面完成当年工作任务，起到了很好的保障作用。</w:t>
      </w:r>
    </w:p>
    <w:p>
      <w:pPr>
        <w:pStyle w:val="10"/>
        <w:widowControl/>
        <w:numPr>
          <w:ilvl w:val="0"/>
          <w:numId w:val="0"/>
        </w:numPr>
        <w:bidi w:val="0"/>
        <w:spacing w:line="600" w:lineRule="exact"/>
        <w:ind w:left="637"/>
        <w:jc w:val="left"/>
        <w:outlineLvl w:val="0"/>
        <w:rPr>
          <w:rFonts w:ascii="仿宋" w:hAnsi="仿宋" w:eastAsia="仿宋"/>
          <w:sz w:val="32"/>
          <w:szCs w:val="32"/>
        </w:rPr>
      </w:pPr>
      <w:r>
        <w:rPr>
          <w:rFonts w:ascii="仿宋" w:hAnsi="仿宋" w:eastAsia="仿宋"/>
          <w:b/>
          <w:sz w:val="32"/>
          <w:szCs w:val="32"/>
        </w:rPr>
        <w:t>（2）三公经费严格按预算执行。</w:t>
      </w:r>
      <w:r>
        <w:rPr>
          <w:rFonts w:ascii="仿宋" w:hAnsi="仿宋" w:eastAsia="仿宋"/>
          <w:sz w:val="32"/>
          <w:szCs w:val="32"/>
        </w:rPr>
        <w:t>福利中心认真遵守中央八项规定和省委省政府十项规定，严格控制“三公”经费支出。2</w:t>
      </w:r>
      <w:r>
        <w:rPr>
          <w:rFonts w:ascii="仿宋" w:hAnsi="仿宋" w:eastAsia="仿宋"/>
          <w:sz w:val="32"/>
          <w:szCs w:val="32"/>
          <w:lang w:val="en-US" w:eastAsia="zh-CN"/>
        </w:rPr>
        <w:t>020</w:t>
      </w:r>
      <w:r>
        <w:rPr>
          <w:rFonts w:ascii="仿宋" w:hAnsi="仿宋" w:eastAsia="仿宋"/>
          <w:sz w:val="32"/>
          <w:szCs w:val="32"/>
        </w:rPr>
        <w:t>年“三公”经费支出</w:t>
      </w:r>
      <w:r>
        <w:rPr>
          <w:rFonts w:ascii="仿宋" w:hAnsi="仿宋" w:eastAsia="仿宋"/>
          <w:sz w:val="32"/>
          <w:szCs w:val="32"/>
          <w:lang w:val="en-US" w:eastAsia="zh-CN"/>
        </w:rPr>
        <w:t>0.55</w:t>
      </w:r>
      <w:r>
        <w:rPr>
          <w:rFonts w:ascii="仿宋" w:hAnsi="仿宋" w:eastAsia="仿宋"/>
          <w:sz w:val="32"/>
          <w:szCs w:val="32"/>
        </w:rPr>
        <w:t>万元，占年初预算数</w:t>
      </w:r>
      <w:r>
        <w:rPr>
          <w:rFonts w:ascii="仿宋" w:hAnsi="仿宋" w:eastAsia="仿宋"/>
          <w:sz w:val="32"/>
          <w:szCs w:val="32"/>
          <w:lang w:val="en-US" w:eastAsia="zh-CN"/>
        </w:rPr>
        <w:t>57.9</w:t>
      </w:r>
      <w:r>
        <w:rPr>
          <w:rFonts w:ascii="仿宋" w:hAnsi="仿宋" w:eastAsia="仿宋"/>
          <w:sz w:val="32"/>
          <w:szCs w:val="32"/>
        </w:rPr>
        <w:t>%。其中，因公出国费用为零，公车运行费</w:t>
      </w:r>
      <w:r>
        <w:rPr>
          <w:rFonts w:ascii="仿宋" w:hAnsi="仿宋" w:eastAsia="仿宋"/>
          <w:sz w:val="32"/>
          <w:szCs w:val="32"/>
          <w:lang w:val="en-US" w:eastAsia="zh-CN"/>
        </w:rPr>
        <w:t>0.55</w:t>
      </w:r>
      <w:r>
        <w:rPr>
          <w:rFonts w:ascii="仿宋" w:hAnsi="仿宋" w:eastAsia="仿宋"/>
          <w:sz w:val="32"/>
          <w:szCs w:val="32"/>
        </w:rPr>
        <w:t>万元，公务接待为零。</w:t>
      </w:r>
    </w:p>
    <w:p>
      <w:pPr>
        <w:pStyle w:val="10"/>
        <w:widowControl/>
        <w:numPr>
          <w:ilvl w:val="0"/>
          <w:numId w:val="0"/>
        </w:numPr>
        <w:bidi w:val="0"/>
        <w:spacing w:line="600" w:lineRule="exact"/>
        <w:jc w:val="left"/>
        <w:outlineLvl w:val="0"/>
        <w:rPr>
          <w:rFonts w:ascii="仿宋" w:hAnsi="仿宋" w:eastAsia="仿宋"/>
          <w:b/>
          <w:sz w:val="32"/>
          <w:szCs w:val="32"/>
        </w:rPr>
      </w:pPr>
      <w:r>
        <w:rPr>
          <w:rFonts w:hint="eastAsia" w:ascii="仿宋" w:hAnsi="仿宋" w:eastAsia="仿宋"/>
          <w:b/>
          <w:sz w:val="32"/>
          <w:szCs w:val="32"/>
          <w:lang w:eastAsia="zh-CN"/>
        </w:rPr>
        <w:t>（四）</w:t>
      </w:r>
      <w:r>
        <w:rPr>
          <w:rFonts w:ascii="仿宋" w:hAnsi="仿宋" w:eastAsia="仿宋"/>
          <w:b/>
          <w:sz w:val="32"/>
          <w:szCs w:val="32"/>
        </w:rPr>
        <w:t>财务管理情况。</w:t>
      </w:r>
    </w:p>
    <w:p>
      <w:pPr>
        <w:pStyle w:val="10"/>
        <w:widowControl/>
        <w:numPr>
          <w:ilvl w:val="0"/>
          <w:numId w:val="0"/>
        </w:numPr>
        <w:bidi w:val="0"/>
        <w:spacing w:line="600" w:lineRule="exact"/>
        <w:ind w:left="637" w:firstLine="320" w:firstLineChars="100"/>
        <w:jc w:val="left"/>
        <w:outlineLvl w:val="0"/>
        <w:rPr>
          <w:rFonts w:ascii="仿宋" w:hAnsi="仿宋" w:eastAsia="仿宋"/>
          <w:b/>
          <w:sz w:val="32"/>
          <w:szCs w:val="32"/>
        </w:rPr>
      </w:pPr>
      <w:r>
        <w:rPr>
          <w:rFonts w:ascii="仿宋" w:hAnsi="仿宋" w:eastAsia="仿宋"/>
          <w:sz w:val="32"/>
          <w:szCs w:val="32"/>
        </w:rPr>
        <w:t>福利中心严格遵守各项财经纪律和政府采购制度。资金使用管理过程中，建立了资金使用管理制度和财务管理制度，并得到有效执行。资金拨付及时到位，使用规范，财务会计资料真实，无截留、挪用项目资金和其它违规问题。</w:t>
      </w:r>
      <w:r>
        <w:rPr>
          <w:rFonts w:ascii="仿宋" w:hAnsi="仿宋" w:eastAsia="仿宋"/>
          <w:sz w:val="32"/>
          <w:szCs w:val="32"/>
          <w:lang w:val="zh-CN"/>
        </w:rPr>
        <w:t>各项支出严格遵守财务管理制度，实行专款专用，专人管理，做到按时、按规定范围列支。</w:t>
      </w:r>
    </w:p>
    <w:p>
      <w:pPr>
        <w:pStyle w:val="10"/>
        <w:widowControl/>
        <w:numPr>
          <w:ilvl w:val="0"/>
          <w:numId w:val="0"/>
        </w:numPr>
        <w:bidi w:val="0"/>
        <w:spacing w:line="600" w:lineRule="exact"/>
        <w:jc w:val="left"/>
        <w:outlineLvl w:val="0"/>
        <w:rPr>
          <w:rFonts w:hint="eastAsia" w:ascii="黑体" w:hAnsi="黑体" w:eastAsia="黑体"/>
          <w:sz w:val="32"/>
          <w:szCs w:val="32"/>
          <w:shd w:val="clear" w:fill="FFFFFF"/>
          <w:lang w:eastAsia="zh-CN"/>
        </w:rPr>
      </w:pPr>
      <w:r>
        <w:rPr>
          <w:rFonts w:ascii="黑体" w:hAnsi="黑体" w:eastAsia="黑体"/>
          <w:sz w:val="32"/>
          <w:szCs w:val="32"/>
          <w:shd w:val="clear" w:fill="FFFFFF"/>
        </w:rPr>
        <w:t>评价结论及建议</w:t>
      </w:r>
      <w:r>
        <w:rPr>
          <w:rFonts w:hint="eastAsia" w:ascii="黑体" w:hAnsi="黑体" w:eastAsia="黑体"/>
          <w:sz w:val="32"/>
          <w:szCs w:val="32"/>
          <w:shd w:val="clear" w:fill="FFFFFF"/>
          <w:lang w:eastAsia="zh-CN"/>
        </w:rPr>
        <w:t>：</w:t>
      </w:r>
    </w:p>
    <w:p>
      <w:pPr>
        <w:pStyle w:val="10"/>
        <w:bidi w:val="0"/>
        <w:spacing w:line="500" w:lineRule="exact"/>
        <w:ind w:firstLine="640" w:firstLineChars="200"/>
        <w:rPr>
          <w:rFonts w:ascii="仿宋" w:hAnsi="仿宋" w:eastAsia="仿宋"/>
          <w:b/>
          <w:sz w:val="32"/>
          <w:szCs w:val="32"/>
        </w:rPr>
      </w:pPr>
      <w:r>
        <w:rPr>
          <w:rFonts w:ascii="仿宋" w:hAnsi="仿宋" w:eastAsia="仿宋"/>
          <w:sz w:val="32"/>
          <w:szCs w:val="32"/>
          <w:shd w:val="clear" w:fill="FFFFFF"/>
        </w:rPr>
        <w:t>（一）评价结论：</w:t>
      </w:r>
      <w:r>
        <w:rPr>
          <w:rFonts w:ascii="仿宋" w:hAnsi="仿宋" w:eastAsia="仿宋"/>
          <w:sz w:val="32"/>
          <w:szCs w:val="32"/>
        </w:rPr>
        <w:t>福利中心20</w:t>
      </w:r>
      <w:r>
        <w:rPr>
          <w:rFonts w:ascii="仿宋" w:hAnsi="仿宋" w:eastAsia="仿宋"/>
          <w:sz w:val="32"/>
          <w:szCs w:val="32"/>
          <w:lang w:val="en-US" w:eastAsia="zh-CN"/>
        </w:rPr>
        <w:t>20</w:t>
      </w:r>
      <w:r>
        <w:rPr>
          <w:rFonts w:ascii="仿宋" w:hAnsi="仿宋" w:eastAsia="仿宋"/>
          <w:sz w:val="32"/>
          <w:szCs w:val="32"/>
        </w:rPr>
        <w:t>部门预算编制准确、绩效目标编制合理；预算总体按进度执行，“三公”经费严格按预算执行；项目资金的审核与拨付程序合规、手续齐全；部门决算真实反映了单位财务情况；单位严格执行中央八项规定和四川省十项规定，无违反规定的行为，自评98分。</w:t>
      </w:r>
    </w:p>
    <w:p>
      <w:pPr>
        <w:pStyle w:val="10"/>
        <w:widowControl/>
        <w:numPr>
          <w:ilvl w:val="0"/>
          <w:numId w:val="0"/>
        </w:numPr>
        <w:bidi w:val="0"/>
        <w:spacing w:line="600" w:lineRule="exact"/>
        <w:ind w:left="637"/>
        <w:jc w:val="left"/>
        <w:outlineLvl w:val="0"/>
        <w:rPr>
          <w:rFonts w:ascii="仿宋" w:hAnsi="仿宋" w:eastAsia="仿宋"/>
          <w:sz w:val="32"/>
          <w:szCs w:val="32"/>
          <w:shd w:val="clear" w:fill="FFFFFF"/>
        </w:rPr>
      </w:pPr>
      <w:r>
        <w:rPr>
          <w:rFonts w:ascii="仿宋" w:hAnsi="仿宋" w:eastAsia="仿宋"/>
          <w:sz w:val="32"/>
          <w:szCs w:val="32"/>
          <w:shd w:val="clear" w:fill="FFFFFF"/>
        </w:rPr>
        <w:t>（二）存在问题：</w:t>
      </w:r>
    </w:p>
    <w:p>
      <w:pPr>
        <w:pStyle w:val="10"/>
        <w:widowControl/>
        <w:numPr>
          <w:ilvl w:val="0"/>
          <w:numId w:val="0"/>
        </w:numPr>
        <w:bidi w:val="0"/>
        <w:spacing w:line="600" w:lineRule="exact"/>
        <w:ind w:left="398" w:leftChars="199" w:firstLine="640" w:firstLineChars="200"/>
        <w:jc w:val="left"/>
        <w:outlineLvl w:val="0"/>
        <w:rPr>
          <w:rFonts w:hint="eastAsia" w:ascii="仿宋" w:hAnsi="仿宋" w:eastAsia="仿宋"/>
          <w:sz w:val="32"/>
          <w:szCs w:val="32"/>
          <w:shd w:val="clear" w:fill="FFFFFF"/>
          <w:lang w:eastAsia="zh-CN"/>
        </w:rPr>
      </w:pPr>
      <w:r>
        <w:rPr>
          <w:rFonts w:ascii="仿宋" w:hAnsi="仿宋" w:eastAsia="仿宋"/>
          <w:sz w:val="32"/>
          <w:szCs w:val="32"/>
          <w:shd w:val="clear" w:fill="FFFFFF"/>
        </w:rPr>
        <w:t>1、在编在职人员现有5人（原乐山市福利厂分流安置人员</w:t>
      </w:r>
      <w:r>
        <w:rPr>
          <w:rFonts w:ascii="仿宋" w:hAnsi="仿宋" w:eastAsia="仿宋"/>
          <w:sz w:val="32"/>
          <w:szCs w:val="32"/>
          <w:shd w:val="clear" w:fill="FFFFFF"/>
          <w:lang w:val="en-US" w:eastAsia="zh-CN"/>
        </w:rPr>
        <w:t>4</w:t>
      </w:r>
      <w:r>
        <w:rPr>
          <w:rFonts w:ascii="仿宋" w:hAnsi="仿宋" w:eastAsia="仿宋"/>
          <w:sz w:val="32"/>
          <w:szCs w:val="32"/>
          <w:shd w:val="clear" w:fill="FFFFFF"/>
        </w:rPr>
        <w:t>人），新进人员年高、无专业知识、管理水平欠缺，无法适应养老机构的需求</w:t>
      </w:r>
      <w:r>
        <w:rPr>
          <w:rFonts w:hint="eastAsia" w:ascii="仿宋" w:hAnsi="仿宋" w:eastAsia="仿宋"/>
          <w:sz w:val="32"/>
          <w:szCs w:val="32"/>
          <w:shd w:val="clear" w:fill="FFFFFF"/>
          <w:lang w:eastAsia="zh-CN"/>
        </w:rPr>
        <w:t>；</w:t>
      </w:r>
    </w:p>
    <w:p>
      <w:pPr>
        <w:pStyle w:val="10"/>
        <w:widowControl/>
        <w:numPr>
          <w:ilvl w:val="0"/>
          <w:numId w:val="0"/>
        </w:numPr>
        <w:bidi w:val="0"/>
        <w:spacing w:line="600" w:lineRule="exact"/>
        <w:ind w:left="398" w:leftChars="199" w:firstLine="640" w:firstLineChars="200"/>
        <w:jc w:val="left"/>
        <w:outlineLvl w:val="0"/>
        <w:rPr>
          <w:rFonts w:ascii="仿宋" w:hAnsi="仿宋" w:eastAsia="仿宋"/>
          <w:sz w:val="32"/>
          <w:szCs w:val="32"/>
          <w:shd w:val="clear" w:fill="FFFFFF"/>
        </w:rPr>
      </w:pPr>
      <w:r>
        <w:rPr>
          <w:rFonts w:ascii="仿宋" w:hAnsi="仿宋" w:eastAsia="仿宋"/>
          <w:sz w:val="32"/>
          <w:szCs w:val="32"/>
          <w:shd w:val="clear" w:fill="FFFFFF"/>
        </w:rPr>
        <w:t>2、因新成立的单位一直以来资产管理方面存在帐实分离（有部分物质帐在主管部门，实物在福利中心使用）。</w:t>
      </w:r>
    </w:p>
    <w:p>
      <w:pPr>
        <w:pStyle w:val="10"/>
        <w:numPr>
          <w:ilvl w:val="0"/>
          <w:numId w:val="0"/>
        </w:numPr>
        <w:bidi w:val="0"/>
        <w:spacing w:line="600" w:lineRule="exact"/>
        <w:jc w:val="left"/>
        <w:outlineLvl w:val="1"/>
        <w:rPr>
          <w:rFonts w:ascii="仿宋" w:hAnsi="仿宋" w:eastAsia="仿宋"/>
          <w:sz w:val="32"/>
          <w:szCs w:val="32"/>
          <w:shd w:val="clear" w:fill="FFFFFF"/>
          <w:lang w:val="zh-CN"/>
        </w:rPr>
      </w:pPr>
      <w:r>
        <w:rPr>
          <w:rFonts w:ascii="仿宋" w:hAnsi="仿宋" w:eastAsia="仿宋"/>
          <w:sz w:val="32"/>
          <w:szCs w:val="32"/>
          <w:shd w:val="clear" w:fill="FFFFFF"/>
          <w:lang w:val="zh-CN"/>
        </w:rPr>
        <w:t>改进建议：</w:t>
      </w:r>
    </w:p>
    <w:p>
      <w:pPr>
        <w:pStyle w:val="10"/>
        <w:numPr>
          <w:ilvl w:val="0"/>
          <w:numId w:val="3"/>
        </w:numPr>
        <w:bidi w:val="0"/>
        <w:spacing w:line="600" w:lineRule="exact"/>
        <w:ind w:left="635"/>
        <w:jc w:val="left"/>
        <w:outlineLvl w:val="1"/>
        <w:rPr>
          <w:rFonts w:ascii="仿宋" w:hAnsi="仿宋" w:eastAsia="仿宋"/>
          <w:sz w:val="32"/>
          <w:szCs w:val="32"/>
          <w:shd w:val="clear" w:fill="FFFFFF"/>
          <w:lang w:val="zh-CN"/>
        </w:rPr>
      </w:pPr>
      <w:r>
        <w:rPr>
          <w:rFonts w:ascii="仿宋" w:hAnsi="仿宋" w:eastAsia="仿宋"/>
          <w:sz w:val="32"/>
          <w:szCs w:val="32"/>
          <w:shd w:val="clear" w:fill="FFFFFF"/>
          <w:lang w:val="zh-CN"/>
        </w:rPr>
        <w:t>希望下一步配备高学业有专业知识的管理人才；</w:t>
      </w:r>
    </w:p>
    <w:p>
      <w:pPr>
        <w:pStyle w:val="10"/>
        <w:numPr>
          <w:ilvl w:val="0"/>
          <w:numId w:val="3"/>
        </w:numPr>
        <w:bidi w:val="0"/>
        <w:spacing w:line="600" w:lineRule="exact"/>
        <w:ind w:left="635" w:leftChars="0" w:firstLine="0" w:firstLineChars="0"/>
        <w:jc w:val="left"/>
        <w:outlineLvl w:val="1"/>
        <w:rPr>
          <w:rFonts w:ascii="Adobe 仿宋 Std R" w:hAnsi="Adobe 仿宋 Std R" w:eastAsia="Adobe 仿宋 Std R" w:cs="仿宋_GB2312"/>
          <w:color w:val="000000"/>
          <w:kern w:val="0"/>
          <w:sz w:val="24"/>
          <w:shd w:val="clear" w:fill="FFFFFF"/>
        </w:rPr>
      </w:pPr>
      <w:r>
        <w:rPr>
          <w:rFonts w:ascii="仿宋" w:hAnsi="仿宋" w:eastAsia="仿宋"/>
          <w:sz w:val="32"/>
          <w:szCs w:val="32"/>
          <w:shd w:val="clear" w:fill="FFFFFF"/>
          <w:lang w:val="zh-CN"/>
        </w:rPr>
        <w:t>提高编外用工人员工资及福利待遇，调动职工工作积极性、责任心</w:t>
      </w:r>
      <w:r>
        <w:rPr>
          <w:rFonts w:hint="eastAsia" w:ascii="仿宋" w:hAnsi="仿宋" w:eastAsia="仿宋"/>
          <w:sz w:val="32"/>
          <w:szCs w:val="32"/>
          <w:shd w:val="clear" w:fill="FFFFFF"/>
          <w:lang w:val="zh-CN"/>
        </w:rPr>
        <w:t>。</w:t>
      </w:r>
    </w:p>
    <w:tbl>
      <w:tblPr>
        <w:tblStyle w:val="7"/>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2020年度部门整体绩效自评表</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部门名称</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乐山市市中区社会福利中心</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机构设置</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股级</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主要职能职责</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Helvetica" w:hAnsi="Helvetica" w:eastAsia="Helvetica"/>
                <w:b/>
                <w:color w:val="333333"/>
                <w:sz w:val="18"/>
              </w:rPr>
            </w:pPr>
            <w:r>
              <w:rPr>
                <w:rFonts w:hint="eastAsia" w:ascii="Helvetica" w:hAnsi="Helvetica" w:eastAsia="Helvetica"/>
                <w:b/>
                <w:color w:val="333333"/>
                <w:sz w:val="18"/>
              </w:rPr>
              <w:t>认真执行党和政府的福利机构各项方针政策及法律法规，制定院纪院规、年度工作计划并组织实施和督查；负责对全区生活不能自理的农村五保对象，城镇“三无”人员、老复原军人、残疾人、社会孤残儿童、部分社会收养和代养人员、精准扶贫户及流浪乞讨生活无着落人员等实施救助。</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b/>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部门资金使用情况（万元）</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预算数</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决算数</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预算执行率</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r>
              <w:rPr>
                <w:rFonts w:hint="eastAsia" w:ascii="Helvetica" w:hAnsi="Helvetica" w:eastAsia="Helvetica"/>
                <w:color w:val="333333"/>
                <w:sz w:val="18"/>
              </w:rPr>
              <w:t>247.46</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r>
              <w:rPr>
                <w:rFonts w:hint="eastAsia" w:ascii="Helvetica" w:hAnsi="Helvetica" w:eastAsia="Helvetica"/>
                <w:color w:val="333333"/>
                <w:sz w:val="18"/>
              </w:rPr>
              <w:t>239.7</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r>
              <w:rPr>
                <w:rFonts w:hint="eastAsia" w:ascii="Helvetica" w:hAnsi="Helvetica" w:eastAsia="Helvetica"/>
                <w:color w:val="333333"/>
                <w:sz w:val="18"/>
              </w:rPr>
              <w:t>0.968641397</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一级指标</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二级指标</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三级指标</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年初预期值</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实际完成值</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分值</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得分</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扣分原因分析</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绩效情况</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得 分</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100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98.6</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管理指标</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预算编制合理性</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（管理指标不设绩效指标，按指标评价内容直接评分）</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r>
              <w:rPr>
                <w:rFonts w:hint="eastAsia" w:ascii="Helvetica" w:hAnsi="Helvetica" w:eastAsia="Helvetica"/>
                <w:color w:val="333333"/>
                <w:sz w:val="18"/>
              </w:rPr>
              <w:t>10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r>
              <w:rPr>
                <w:rFonts w:hint="eastAsia" w:ascii="Helvetica" w:hAnsi="Helvetica" w:eastAsia="Helvetica"/>
                <w:color w:val="333333"/>
                <w:sz w:val="18"/>
              </w:rPr>
              <w:t>10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预算执行率</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预算执行率=1，得10分；预算执行率&lt;1时，按预算执行率*10计算；2&gt;预算执行率&gt;1时，按（2-预算执行率）*10计算；预算执行率≥2时，不得分。</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r>
              <w:rPr>
                <w:rFonts w:hint="eastAsia" w:ascii="Helvetica" w:hAnsi="Helvetica" w:eastAsia="Helvetica"/>
                <w:color w:val="333333"/>
                <w:sz w:val="18"/>
              </w:rPr>
              <w:t>10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r>
              <w:rPr>
                <w:rFonts w:hint="eastAsia" w:ascii="Helvetica" w:hAnsi="Helvetica" w:eastAsia="Helvetica"/>
                <w:color w:val="333333"/>
                <w:sz w:val="18"/>
              </w:rPr>
              <w:t>9.6</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Helvetica" w:hAnsi="Helvetica" w:eastAsia="Helvetica"/>
                <w:color w:val="333333"/>
                <w:sz w:val="18"/>
              </w:rPr>
            </w:pPr>
            <w:r>
              <w:rPr>
                <w:rFonts w:hint="eastAsia" w:ascii="Helvetica" w:hAnsi="Helvetica" w:eastAsia="Helvetica"/>
                <w:color w:val="333333"/>
                <w:sz w:val="18"/>
              </w:rPr>
              <w:t>聘用人员劳务费因疫情原因，国家减免了全年保险10.21万元，造成预算执行率偏低；项目资金因人员入住未达到预算数有一部分资金未申请使用。</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三公经费控制率</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（管理指标不设绩效指标，按指标评价内容直接评分）</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r>
              <w:rPr>
                <w:rFonts w:hint="eastAsia" w:ascii="Helvetica" w:hAnsi="Helvetica" w:eastAsia="Helvetica"/>
                <w:color w:val="333333"/>
                <w:sz w:val="18"/>
              </w:rPr>
              <w:t>10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r>
              <w:rPr>
                <w:rFonts w:hint="eastAsia" w:ascii="Helvetica" w:hAnsi="Helvetica" w:eastAsia="Helvetica"/>
                <w:color w:val="333333"/>
                <w:sz w:val="18"/>
              </w:rPr>
              <w:t>10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财务管理制度健全性</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（管理指标不设绩效指标，按指标评价内容直接评分）</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r>
              <w:rPr>
                <w:rFonts w:hint="eastAsia" w:ascii="Helvetica" w:hAnsi="Helvetica" w:eastAsia="Helvetica"/>
                <w:color w:val="333333"/>
                <w:sz w:val="18"/>
              </w:rPr>
              <w:t>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r>
              <w:rPr>
                <w:rFonts w:hint="eastAsia" w:ascii="Helvetica" w:hAnsi="Helvetica" w:eastAsia="Helvetica"/>
                <w:color w:val="333333"/>
                <w:sz w:val="18"/>
              </w:rPr>
              <w:t>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资金使用合规性</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（管理指标不设绩效指标，按指标评价内容直接评分）</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r>
              <w:rPr>
                <w:rFonts w:hint="eastAsia" w:ascii="Helvetica" w:hAnsi="Helvetica" w:eastAsia="Helvetica"/>
                <w:color w:val="333333"/>
                <w:sz w:val="18"/>
              </w:rPr>
              <w:t>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r>
              <w:rPr>
                <w:rFonts w:hint="eastAsia" w:ascii="Helvetica" w:hAnsi="Helvetica" w:eastAsia="Helvetica"/>
                <w:color w:val="333333"/>
                <w:sz w:val="18"/>
              </w:rPr>
              <w:t>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政府采购规范性</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（管理指标不设绩效指标，按指标评价内容直接评分）</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r>
              <w:rPr>
                <w:rFonts w:hint="eastAsia" w:ascii="Helvetica" w:hAnsi="Helvetica" w:eastAsia="Helvetica"/>
                <w:color w:val="333333"/>
                <w:sz w:val="18"/>
              </w:rPr>
              <w:t>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r>
              <w:rPr>
                <w:rFonts w:hint="eastAsia" w:ascii="Helvetica" w:hAnsi="Helvetica" w:eastAsia="Helvetica"/>
                <w:color w:val="333333"/>
                <w:sz w:val="18"/>
              </w:rPr>
              <w:t>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资产管理有效性</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（管理指标不设绩效指标，按指标评价内容直接评分）</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r>
              <w:rPr>
                <w:rFonts w:hint="eastAsia" w:ascii="Helvetica" w:hAnsi="Helvetica" w:eastAsia="Helvetica"/>
                <w:color w:val="333333"/>
                <w:sz w:val="18"/>
              </w:rPr>
              <w:t>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r>
              <w:rPr>
                <w:rFonts w:hint="eastAsia" w:ascii="Helvetica" w:hAnsi="Helvetica" w:eastAsia="Helvetica"/>
                <w:color w:val="333333"/>
                <w:sz w:val="18"/>
              </w:rPr>
              <w:t>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履职情况</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完成情况</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（部门预期完成的收入金额247.46万元、项目4个数，质量好，时效，成本等）</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（部门实际完成的收入金额239.7万元、项目4个数，质量，时效，成本等）</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r>
              <w:rPr>
                <w:rFonts w:hint="eastAsia" w:ascii="Helvetica" w:hAnsi="Helvetica" w:eastAsia="Helvetica"/>
                <w:color w:val="333333"/>
                <w:sz w:val="18"/>
              </w:rPr>
              <w:t>20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r>
              <w:rPr>
                <w:rFonts w:hint="eastAsia" w:ascii="Helvetica" w:hAnsi="Helvetica" w:eastAsia="Helvetica"/>
                <w:color w:val="333333"/>
                <w:sz w:val="18"/>
              </w:rPr>
              <w:t>19</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Helvetica" w:hAnsi="Helvetica" w:eastAsia="Helvetica"/>
                <w:color w:val="333333"/>
                <w:sz w:val="18"/>
              </w:rPr>
            </w:pPr>
            <w:r>
              <w:rPr>
                <w:rFonts w:hint="eastAsia" w:ascii="Helvetica" w:hAnsi="Helvetica" w:eastAsia="Helvetica"/>
                <w:color w:val="333333"/>
                <w:sz w:val="18"/>
              </w:rPr>
              <w:t>聘用人员劳务费因疫情原因，国家减免了全年保险10.21万元，造成预算执行率偏低；项目资金因人员入住未达到预算数有一部分资金未申请使用。</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效益情况</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（部门预期取得的效益及受益人员满意度等）</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（部门实际取得的效益及受益人员满意度等）</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r>
              <w:rPr>
                <w:rFonts w:hint="eastAsia" w:ascii="Helvetica" w:hAnsi="Helvetica" w:eastAsia="Helvetica"/>
                <w:color w:val="333333"/>
                <w:sz w:val="18"/>
              </w:rPr>
              <w:t>30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r>
              <w:rPr>
                <w:rFonts w:hint="eastAsia" w:ascii="Helvetica" w:hAnsi="Helvetica" w:eastAsia="Helvetica"/>
                <w:color w:val="333333"/>
                <w:sz w:val="18"/>
              </w:rPr>
              <w:t>30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存在问题</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r>
              <w:rPr>
                <w:rFonts w:hint="eastAsia" w:ascii="Helvetica" w:hAnsi="Helvetica" w:eastAsia="Helvetica"/>
                <w:b/>
                <w:color w:val="333333"/>
                <w:sz w:val="18"/>
              </w:rPr>
              <w:t>改进措施</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b/>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Helvetica" w:hAnsi="Helvetica" w:eastAsia="Helvetica"/>
                <w:color w:val="333333"/>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r>
              <w:rPr>
                <w:rFonts w:hint="eastAsia" w:ascii="Helvetica" w:hAnsi="Helvetica" w:eastAsia="Helvetica"/>
                <w:color w:val="333333"/>
                <w:sz w:val="18"/>
              </w:rPr>
              <w:t>填报人：黄文群</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Helvetica" w:hAnsi="Helvetica" w:eastAsia="Helvetica"/>
                <w:color w:val="333333"/>
                <w:sz w:val="18"/>
              </w:rPr>
            </w:pPr>
          </w:p>
        </w:tc>
      </w:tr>
    </w:tbl>
    <w:p>
      <w:pPr>
        <w:pStyle w:val="10"/>
        <w:bidi w:val="0"/>
        <w:spacing w:line="420" w:lineRule="exact"/>
        <w:ind w:firstLine="480" w:firstLineChars="200"/>
        <w:rPr>
          <w:rFonts w:ascii="Adobe 仿宋 Std R" w:hAnsi="Adobe 仿宋 Std R" w:eastAsia="Adobe 仿宋 Std R" w:cs="仿宋_GB2312"/>
          <w:color w:val="000000"/>
          <w:kern w:val="0"/>
          <w:sz w:val="24"/>
          <w:shd w:val="clear" w:fill="FFFFFF"/>
        </w:rPr>
      </w:pPr>
    </w:p>
    <w:p>
      <w:pPr>
        <w:pStyle w:val="10"/>
        <w:bidi w:val="0"/>
        <w:spacing w:line="420" w:lineRule="exact"/>
        <w:ind w:firstLine="480" w:firstLineChars="200"/>
        <w:rPr>
          <w:rFonts w:ascii="Adobe 仿宋 Std R" w:hAnsi="Adobe 仿宋 Std R" w:eastAsia="Adobe 仿宋 Std R" w:cs="仿宋_GB2312"/>
          <w:color w:val="000000"/>
          <w:kern w:val="0"/>
          <w:sz w:val="24"/>
          <w:shd w:val="clear" w:fill="FFFFFF"/>
        </w:rPr>
      </w:pPr>
    </w:p>
    <w:p>
      <w:pPr>
        <w:pStyle w:val="10"/>
        <w:bidi w:val="0"/>
        <w:spacing w:line="420" w:lineRule="exact"/>
        <w:ind w:firstLine="480" w:firstLineChars="200"/>
        <w:rPr>
          <w:rFonts w:ascii="Adobe 仿宋 Std R" w:hAnsi="Adobe 仿宋 Std R" w:eastAsia="Adobe 仿宋 Std R" w:cs="仿宋_GB2312"/>
          <w:color w:val="000000"/>
          <w:kern w:val="0"/>
          <w:sz w:val="24"/>
          <w:shd w:val="clear" w:fill="FFFFFF"/>
        </w:rPr>
      </w:pPr>
    </w:p>
    <w:p>
      <w:pPr>
        <w:pStyle w:val="10"/>
        <w:bidi w:val="0"/>
        <w:spacing w:line="420" w:lineRule="exact"/>
        <w:ind w:firstLine="480" w:firstLineChars="200"/>
        <w:rPr>
          <w:rFonts w:ascii="Adobe 仿宋 Std R" w:hAnsi="Adobe 仿宋 Std R" w:eastAsia="Adobe 仿宋 Std R" w:cs="仿宋_GB2312"/>
          <w:color w:val="000000"/>
          <w:kern w:val="0"/>
          <w:sz w:val="24"/>
          <w:shd w:val="clear" w:fill="FFFFFF"/>
        </w:rPr>
      </w:pPr>
    </w:p>
    <w:p>
      <w:pPr>
        <w:pStyle w:val="10"/>
        <w:bidi w:val="0"/>
        <w:spacing w:line="420" w:lineRule="exact"/>
        <w:ind w:firstLine="480" w:firstLineChars="200"/>
        <w:rPr>
          <w:rFonts w:ascii="Adobe 仿宋 Std R" w:hAnsi="Adobe 仿宋 Std R" w:eastAsia="Adobe 仿宋 Std R" w:cs="仿宋_GB2312"/>
          <w:color w:val="000000"/>
          <w:kern w:val="0"/>
          <w:sz w:val="24"/>
          <w:shd w:val="clear" w:fill="FFFFFF"/>
        </w:rPr>
      </w:pPr>
    </w:p>
    <w:p>
      <w:pPr>
        <w:pStyle w:val="10"/>
        <w:bidi w:val="0"/>
        <w:spacing w:line="420" w:lineRule="exact"/>
        <w:ind w:firstLine="480" w:firstLineChars="200"/>
        <w:rPr>
          <w:rFonts w:ascii="Adobe 仿宋 Std R" w:hAnsi="Adobe 仿宋 Std R" w:eastAsia="Adobe 仿宋 Std R" w:cs="仿宋_GB2312"/>
          <w:color w:val="000000"/>
          <w:kern w:val="0"/>
          <w:sz w:val="24"/>
          <w:shd w:val="clear" w:fill="FFFFFF"/>
        </w:rPr>
      </w:pPr>
    </w:p>
    <w:p>
      <w:pPr>
        <w:pStyle w:val="10"/>
        <w:bidi w:val="0"/>
        <w:spacing w:line="420" w:lineRule="exact"/>
        <w:ind w:firstLine="480" w:firstLineChars="200"/>
        <w:rPr>
          <w:rFonts w:ascii="Adobe 仿宋 Std R" w:hAnsi="Adobe 仿宋 Std R" w:eastAsia="Adobe 仿宋 Std R" w:cs="仿宋_GB2312"/>
          <w:color w:val="000000"/>
          <w:kern w:val="0"/>
          <w:sz w:val="24"/>
          <w:shd w:val="clear" w:fill="FFFFFF"/>
        </w:rPr>
      </w:pPr>
    </w:p>
    <w:p>
      <w:pPr>
        <w:pStyle w:val="10"/>
        <w:bidi w:val="0"/>
        <w:spacing w:line="420" w:lineRule="exact"/>
        <w:ind w:firstLine="480" w:firstLineChars="200"/>
        <w:rPr>
          <w:rFonts w:ascii="Adobe 仿宋 Std R" w:hAnsi="Adobe 仿宋 Std R" w:eastAsia="Adobe 仿宋 Std R" w:cs="仿宋_GB2312"/>
          <w:color w:val="000000"/>
          <w:kern w:val="0"/>
          <w:sz w:val="24"/>
          <w:shd w:val="clear" w:fill="FFFFFF"/>
        </w:rPr>
      </w:pPr>
    </w:p>
    <w:p>
      <w:pPr>
        <w:pStyle w:val="10"/>
        <w:bidi w:val="0"/>
        <w:spacing w:line="420" w:lineRule="exact"/>
        <w:ind w:firstLine="480" w:firstLineChars="200"/>
        <w:rPr>
          <w:rFonts w:ascii="Adobe 仿宋 Std R" w:hAnsi="Adobe 仿宋 Std R" w:eastAsia="Adobe 仿宋 Std R" w:cs="仿宋_GB2312"/>
          <w:color w:val="000000"/>
          <w:kern w:val="0"/>
          <w:sz w:val="24"/>
          <w:shd w:val="clear" w:fill="FFFFFF"/>
        </w:rPr>
      </w:pPr>
    </w:p>
    <w:p>
      <w:pPr>
        <w:pStyle w:val="10"/>
        <w:bidi w:val="0"/>
        <w:spacing w:line="420" w:lineRule="exact"/>
        <w:ind w:firstLine="480" w:firstLineChars="200"/>
        <w:rPr>
          <w:rFonts w:ascii="Adobe 仿宋 Std R" w:hAnsi="Adobe 仿宋 Std R" w:eastAsia="Adobe 仿宋 Std R" w:cs="仿宋_GB2312"/>
          <w:color w:val="000000"/>
          <w:kern w:val="0"/>
          <w:sz w:val="24"/>
          <w:shd w:val="clear" w:fill="FFFFFF"/>
        </w:rPr>
      </w:pPr>
    </w:p>
    <w:bookmarkEnd w:id="48"/>
    <w:bookmarkEnd w:id="49"/>
    <w:p>
      <w:pPr>
        <w:pStyle w:val="10"/>
        <w:pageBreakBefore w:val="0"/>
        <w:widowControl/>
        <w:numPr>
          <w:ilvl w:val="0"/>
          <w:numId w:val="0"/>
        </w:numPr>
        <w:kinsoku/>
        <w:wordWrap/>
        <w:overflowPunct/>
        <w:topLinePunct w:val="0"/>
        <w:autoSpaceDE/>
        <w:autoSpaceDN/>
        <w:bidi w:val="0"/>
        <w:adjustRightInd/>
        <w:snapToGrid/>
        <w:spacing w:line="20" w:lineRule="atLeast"/>
        <w:jc w:val="both"/>
        <w:textAlignment w:val="auto"/>
        <w:rPr>
          <w:rFonts w:ascii="黑体" w:hAnsi="黑体" w:eastAsia="黑体"/>
          <w:bCs/>
          <w:kern w:val="2"/>
          <w:sz w:val="30"/>
          <w:szCs w:val="30"/>
        </w:rPr>
      </w:pPr>
      <w:bookmarkStart w:id="50" w:name="_Toc15377226"/>
      <w:bookmarkStart w:id="51" w:name="_Toc15396618"/>
      <w:r>
        <w:rPr>
          <w:rFonts w:hint="eastAsia" w:ascii="黑体" w:hAnsi="黑体" w:eastAsia="黑体"/>
          <w:bCs/>
          <w:kern w:val="2"/>
          <w:sz w:val="30"/>
          <w:szCs w:val="30"/>
          <w:lang w:eastAsia="zh-CN"/>
        </w:rPr>
        <w:t>第五部分</w:t>
      </w:r>
      <w:r>
        <w:rPr>
          <w:rFonts w:hint="eastAsia" w:ascii="黑体" w:hAnsi="黑体" w:eastAsia="黑体"/>
          <w:bCs/>
          <w:kern w:val="2"/>
          <w:sz w:val="30"/>
          <w:szCs w:val="30"/>
          <w:lang w:val="en-US" w:eastAsia="zh-CN"/>
        </w:rPr>
        <w:t xml:space="preserve"> </w:t>
      </w:r>
      <w:r>
        <w:rPr>
          <w:rFonts w:ascii="黑体" w:hAnsi="黑体" w:eastAsia="黑体"/>
          <w:bCs/>
          <w:kern w:val="2"/>
          <w:sz w:val="30"/>
          <w:szCs w:val="30"/>
        </w:rPr>
        <w:t>附表</w:t>
      </w:r>
      <w:bookmarkEnd w:id="50"/>
      <w:bookmarkEnd w:id="51"/>
      <w:bookmarkStart w:id="52" w:name="_Toc15396619"/>
    </w:p>
    <w:p>
      <w:pPr>
        <w:pStyle w:val="10"/>
        <w:pageBreakBefore w:val="0"/>
        <w:widowControl/>
        <w:numPr>
          <w:ilvl w:val="0"/>
          <w:numId w:val="0"/>
        </w:numPr>
        <w:kinsoku/>
        <w:wordWrap/>
        <w:overflowPunct/>
        <w:topLinePunct w:val="0"/>
        <w:autoSpaceDE/>
        <w:autoSpaceDN/>
        <w:bidi w:val="0"/>
        <w:adjustRightInd/>
        <w:snapToGrid/>
        <w:spacing w:line="20" w:lineRule="atLeast"/>
        <w:jc w:val="both"/>
        <w:textAlignment w:val="auto"/>
        <w:rPr>
          <w:rFonts w:ascii="仿宋" w:hAnsi="仿宋" w:eastAsia="仿宋" w:cstheme="majorBidi"/>
          <w:b/>
          <w:bCs/>
          <w:color w:val="000000"/>
          <w:sz w:val="30"/>
          <w:szCs w:val="30"/>
        </w:rPr>
      </w:pPr>
      <w:r>
        <w:rPr>
          <w:rFonts w:ascii="仿宋" w:hAnsi="仿宋" w:eastAsia="仿宋" w:cstheme="majorBidi"/>
          <w:bCs/>
          <w:color w:val="000000"/>
          <w:sz w:val="30"/>
          <w:szCs w:val="30"/>
        </w:rPr>
        <w:t>一、收</w:t>
      </w:r>
      <w:r>
        <w:rPr>
          <w:rFonts w:ascii="仿宋" w:hAnsi="仿宋" w:eastAsia="仿宋" w:cstheme="majorBidi"/>
          <w:sz w:val="30"/>
          <w:szCs w:val="30"/>
        </w:rPr>
        <w:t>入支出决算总表</w:t>
      </w:r>
      <w:bookmarkEnd w:id="52"/>
    </w:p>
    <w:p>
      <w:pPr>
        <w:pStyle w:val="10"/>
        <w:keepNext/>
        <w:keepLines/>
        <w:pageBreakBefore w:val="0"/>
        <w:numPr>
          <w:ilvl w:val="0"/>
          <w:numId w:val="0"/>
        </w:numPr>
        <w:kinsoku/>
        <w:wordWrap/>
        <w:overflowPunct/>
        <w:topLinePunct w:val="0"/>
        <w:autoSpaceDE/>
        <w:autoSpaceDN/>
        <w:bidi w:val="0"/>
        <w:adjustRightInd/>
        <w:snapToGrid/>
        <w:spacing w:before="260" w:beforeAutospacing="0" w:after="260" w:afterAutospacing="0" w:line="20" w:lineRule="atLeast"/>
        <w:textAlignment w:val="auto"/>
        <w:outlineLvl w:val="1"/>
        <w:rPr>
          <w:rFonts w:hint="eastAsia" w:ascii="仿宋" w:hAnsi="仿宋" w:eastAsia="仿宋" w:cstheme="majorBidi"/>
          <w:sz w:val="30"/>
          <w:szCs w:val="30"/>
          <w:lang w:eastAsia="zh-CN"/>
        </w:rPr>
      </w:pPr>
      <w:bookmarkStart w:id="53" w:name="_Toc15396621"/>
      <w:r>
        <w:rPr>
          <w:rFonts w:hint="eastAsia" w:ascii="仿宋" w:hAnsi="仿宋" w:eastAsia="仿宋" w:cstheme="majorBidi"/>
          <w:sz w:val="30"/>
          <w:szCs w:val="30"/>
          <w:lang w:eastAsia="zh-CN"/>
        </w:rPr>
        <w:t>二、收人决算表</w:t>
      </w:r>
    </w:p>
    <w:p>
      <w:pPr>
        <w:pStyle w:val="10"/>
        <w:keepNext/>
        <w:keepLines/>
        <w:pageBreakBefore w:val="0"/>
        <w:numPr>
          <w:ilvl w:val="0"/>
          <w:numId w:val="0"/>
        </w:numPr>
        <w:kinsoku/>
        <w:wordWrap/>
        <w:overflowPunct/>
        <w:topLinePunct w:val="0"/>
        <w:autoSpaceDE/>
        <w:autoSpaceDN/>
        <w:bidi w:val="0"/>
        <w:adjustRightInd/>
        <w:snapToGrid/>
        <w:spacing w:before="260" w:beforeAutospacing="0" w:after="260" w:afterAutospacing="0" w:line="20" w:lineRule="atLeast"/>
        <w:textAlignment w:val="auto"/>
        <w:outlineLvl w:val="1"/>
        <w:rPr>
          <w:rFonts w:ascii="仿宋" w:hAnsi="仿宋" w:eastAsia="仿宋" w:cstheme="majorBidi"/>
          <w:b/>
          <w:bCs/>
          <w:color w:val="000000"/>
          <w:sz w:val="30"/>
          <w:szCs w:val="30"/>
        </w:rPr>
      </w:pPr>
      <w:r>
        <w:rPr>
          <w:rFonts w:ascii="仿宋" w:hAnsi="仿宋" w:eastAsia="仿宋" w:cstheme="majorBidi"/>
          <w:sz w:val="30"/>
          <w:szCs w:val="30"/>
        </w:rPr>
        <w:t>三、</w:t>
      </w:r>
      <w:r>
        <w:rPr>
          <w:rFonts w:ascii="仿宋" w:hAnsi="仿宋" w:eastAsia="仿宋" w:cstheme="majorBidi"/>
          <w:bCs/>
          <w:color w:val="000000"/>
          <w:sz w:val="30"/>
          <w:szCs w:val="30"/>
        </w:rPr>
        <w:t>支</w:t>
      </w:r>
      <w:r>
        <w:rPr>
          <w:rFonts w:ascii="仿宋" w:hAnsi="仿宋" w:eastAsia="仿宋" w:cstheme="majorBidi"/>
          <w:sz w:val="30"/>
          <w:szCs w:val="30"/>
        </w:rPr>
        <w:t>出决算表</w:t>
      </w:r>
      <w:bookmarkEnd w:id="53"/>
    </w:p>
    <w:p>
      <w:pPr>
        <w:pStyle w:val="10"/>
        <w:keepNext/>
        <w:keepLines/>
        <w:pageBreakBefore w:val="0"/>
        <w:numPr>
          <w:ilvl w:val="0"/>
          <w:numId w:val="0"/>
        </w:numPr>
        <w:kinsoku/>
        <w:wordWrap/>
        <w:overflowPunct/>
        <w:topLinePunct w:val="0"/>
        <w:autoSpaceDE/>
        <w:autoSpaceDN/>
        <w:bidi w:val="0"/>
        <w:adjustRightInd/>
        <w:snapToGrid/>
        <w:spacing w:before="260" w:beforeAutospacing="0" w:after="260" w:afterAutospacing="0" w:line="20" w:lineRule="atLeast"/>
        <w:textAlignment w:val="auto"/>
        <w:outlineLvl w:val="1"/>
        <w:rPr>
          <w:rFonts w:ascii="仿宋" w:hAnsi="仿宋" w:eastAsia="仿宋" w:cstheme="majorBidi"/>
          <w:bCs/>
          <w:color w:val="000000"/>
          <w:sz w:val="30"/>
          <w:szCs w:val="30"/>
        </w:rPr>
      </w:pPr>
      <w:bookmarkStart w:id="54" w:name="_Toc15396622"/>
      <w:r>
        <w:rPr>
          <w:rFonts w:ascii="仿宋" w:hAnsi="仿宋" w:eastAsia="仿宋" w:cstheme="majorBidi"/>
          <w:sz w:val="30"/>
          <w:szCs w:val="30"/>
        </w:rPr>
        <w:t>四、</w:t>
      </w:r>
      <w:r>
        <w:rPr>
          <w:rFonts w:ascii="仿宋" w:hAnsi="仿宋" w:eastAsia="仿宋" w:cstheme="majorBidi"/>
          <w:bCs/>
          <w:color w:val="000000"/>
          <w:sz w:val="30"/>
          <w:szCs w:val="30"/>
        </w:rPr>
        <w:t>财</w:t>
      </w:r>
      <w:r>
        <w:rPr>
          <w:rFonts w:ascii="仿宋" w:hAnsi="仿宋" w:eastAsia="仿宋" w:cstheme="majorBidi"/>
          <w:sz w:val="30"/>
          <w:szCs w:val="30"/>
        </w:rPr>
        <w:t>政拨款收入支出决算总表</w:t>
      </w:r>
      <w:bookmarkEnd w:id="54"/>
    </w:p>
    <w:p>
      <w:pPr>
        <w:pStyle w:val="10"/>
        <w:keepNext/>
        <w:keepLines/>
        <w:pageBreakBefore w:val="0"/>
        <w:numPr>
          <w:ilvl w:val="0"/>
          <w:numId w:val="0"/>
        </w:numPr>
        <w:kinsoku/>
        <w:wordWrap/>
        <w:overflowPunct/>
        <w:topLinePunct w:val="0"/>
        <w:autoSpaceDE/>
        <w:autoSpaceDN/>
        <w:bidi w:val="0"/>
        <w:adjustRightInd/>
        <w:snapToGrid/>
        <w:spacing w:before="260" w:beforeAutospacing="0" w:after="260" w:afterAutospacing="0" w:line="20" w:lineRule="atLeast"/>
        <w:textAlignment w:val="auto"/>
        <w:outlineLvl w:val="1"/>
        <w:rPr>
          <w:rFonts w:ascii="仿宋" w:hAnsi="仿宋" w:eastAsia="仿宋" w:cstheme="majorBidi"/>
          <w:sz w:val="30"/>
          <w:szCs w:val="30"/>
        </w:rPr>
      </w:pPr>
      <w:bookmarkStart w:id="55" w:name="_Toc15396623"/>
      <w:r>
        <w:rPr>
          <w:rFonts w:ascii="仿宋" w:hAnsi="仿宋" w:eastAsia="仿宋" w:cstheme="majorBidi"/>
          <w:sz w:val="30"/>
          <w:szCs w:val="30"/>
        </w:rPr>
        <w:t>五、</w:t>
      </w:r>
      <w:r>
        <w:rPr>
          <w:rFonts w:ascii="仿宋" w:hAnsi="仿宋" w:eastAsia="仿宋" w:cstheme="majorBidi"/>
          <w:bCs/>
          <w:color w:val="000000"/>
          <w:sz w:val="30"/>
          <w:szCs w:val="30"/>
        </w:rPr>
        <w:t>财</w:t>
      </w:r>
      <w:r>
        <w:rPr>
          <w:rFonts w:ascii="仿宋" w:hAnsi="仿宋" w:eastAsia="仿宋" w:cstheme="majorBidi"/>
          <w:sz w:val="30"/>
          <w:szCs w:val="30"/>
        </w:rPr>
        <w:t>政拨款支出决算明细表</w:t>
      </w:r>
      <w:bookmarkEnd w:id="55"/>
      <w:bookmarkStart w:id="56" w:name="_Toc15396624"/>
    </w:p>
    <w:p>
      <w:pPr>
        <w:pStyle w:val="10"/>
        <w:keepNext/>
        <w:keepLines/>
        <w:pageBreakBefore w:val="0"/>
        <w:numPr>
          <w:ilvl w:val="0"/>
          <w:numId w:val="0"/>
        </w:numPr>
        <w:kinsoku/>
        <w:wordWrap/>
        <w:overflowPunct/>
        <w:topLinePunct w:val="0"/>
        <w:autoSpaceDE/>
        <w:autoSpaceDN/>
        <w:bidi w:val="0"/>
        <w:adjustRightInd/>
        <w:snapToGrid/>
        <w:spacing w:before="260" w:beforeAutospacing="0" w:after="260" w:afterAutospacing="0" w:line="20" w:lineRule="atLeast"/>
        <w:textAlignment w:val="auto"/>
        <w:outlineLvl w:val="1"/>
        <w:rPr>
          <w:rFonts w:ascii="仿宋" w:hAnsi="仿宋" w:eastAsia="仿宋" w:cstheme="majorBidi"/>
          <w:b/>
          <w:bCs/>
          <w:color w:val="000000"/>
          <w:sz w:val="30"/>
          <w:szCs w:val="30"/>
        </w:rPr>
      </w:pPr>
      <w:r>
        <w:rPr>
          <w:rFonts w:ascii="仿宋" w:hAnsi="仿宋" w:eastAsia="仿宋" w:cstheme="majorBidi"/>
          <w:sz w:val="30"/>
          <w:szCs w:val="30"/>
        </w:rPr>
        <w:t>六、</w:t>
      </w:r>
      <w:r>
        <w:rPr>
          <w:rFonts w:ascii="仿宋" w:hAnsi="仿宋" w:eastAsia="仿宋" w:cstheme="majorBidi"/>
          <w:bCs/>
          <w:color w:val="000000"/>
          <w:sz w:val="30"/>
          <w:szCs w:val="30"/>
        </w:rPr>
        <w:t>一</w:t>
      </w:r>
      <w:r>
        <w:rPr>
          <w:rFonts w:ascii="仿宋" w:hAnsi="仿宋" w:eastAsia="仿宋" w:cstheme="majorBidi"/>
          <w:sz w:val="30"/>
          <w:szCs w:val="30"/>
        </w:rPr>
        <w:t>般公共预算财政拨款支出决算表</w:t>
      </w:r>
      <w:bookmarkEnd w:id="56"/>
    </w:p>
    <w:p>
      <w:pPr>
        <w:pStyle w:val="10"/>
        <w:keepNext/>
        <w:keepLines/>
        <w:pageBreakBefore w:val="0"/>
        <w:numPr>
          <w:ilvl w:val="0"/>
          <w:numId w:val="0"/>
        </w:numPr>
        <w:kinsoku/>
        <w:wordWrap/>
        <w:overflowPunct/>
        <w:topLinePunct w:val="0"/>
        <w:autoSpaceDE/>
        <w:autoSpaceDN/>
        <w:bidi w:val="0"/>
        <w:adjustRightInd/>
        <w:snapToGrid/>
        <w:spacing w:before="260" w:beforeAutospacing="0" w:after="260" w:afterAutospacing="0" w:line="20" w:lineRule="atLeast"/>
        <w:textAlignment w:val="auto"/>
        <w:outlineLvl w:val="1"/>
        <w:rPr>
          <w:rFonts w:ascii="仿宋" w:hAnsi="仿宋" w:eastAsia="仿宋" w:cstheme="majorBidi"/>
          <w:b/>
          <w:bCs/>
          <w:color w:val="000000"/>
          <w:sz w:val="30"/>
          <w:szCs w:val="30"/>
        </w:rPr>
      </w:pPr>
      <w:bookmarkStart w:id="57" w:name="_Toc15396625"/>
      <w:r>
        <w:rPr>
          <w:rFonts w:ascii="仿宋" w:hAnsi="仿宋" w:eastAsia="仿宋" w:cstheme="majorBidi"/>
          <w:sz w:val="30"/>
          <w:szCs w:val="30"/>
        </w:rPr>
        <w:t>七、</w:t>
      </w:r>
      <w:r>
        <w:rPr>
          <w:rFonts w:ascii="仿宋" w:hAnsi="仿宋" w:eastAsia="仿宋" w:cstheme="majorBidi"/>
          <w:bCs/>
          <w:color w:val="000000"/>
          <w:sz w:val="30"/>
          <w:szCs w:val="30"/>
        </w:rPr>
        <w:t>一</w:t>
      </w:r>
      <w:r>
        <w:rPr>
          <w:rFonts w:ascii="仿宋" w:hAnsi="仿宋" w:eastAsia="仿宋" w:cstheme="majorBidi"/>
          <w:sz w:val="30"/>
          <w:szCs w:val="30"/>
        </w:rPr>
        <w:t>般公共预算财政拨款支出决算明细表</w:t>
      </w:r>
      <w:bookmarkEnd w:id="57"/>
    </w:p>
    <w:p>
      <w:pPr>
        <w:pStyle w:val="10"/>
        <w:keepNext/>
        <w:keepLines/>
        <w:pageBreakBefore w:val="0"/>
        <w:numPr>
          <w:ilvl w:val="0"/>
          <w:numId w:val="0"/>
        </w:numPr>
        <w:kinsoku/>
        <w:wordWrap/>
        <w:overflowPunct/>
        <w:topLinePunct w:val="0"/>
        <w:autoSpaceDE/>
        <w:autoSpaceDN/>
        <w:bidi w:val="0"/>
        <w:adjustRightInd/>
        <w:snapToGrid/>
        <w:spacing w:before="260" w:beforeAutospacing="0" w:after="260" w:afterAutospacing="0" w:line="20" w:lineRule="atLeast"/>
        <w:textAlignment w:val="auto"/>
        <w:outlineLvl w:val="1"/>
        <w:rPr>
          <w:rFonts w:ascii="仿宋" w:hAnsi="仿宋" w:eastAsia="仿宋" w:cstheme="majorBidi"/>
          <w:b/>
          <w:bCs/>
          <w:color w:val="000000"/>
          <w:sz w:val="30"/>
          <w:szCs w:val="30"/>
        </w:rPr>
      </w:pPr>
      <w:bookmarkStart w:id="58" w:name="_Toc15396626"/>
      <w:r>
        <w:rPr>
          <w:rFonts w:ascii="仿宋" w:hAnsi="仿宋" w:eastAsia="仿宋" w:cstheme="majorBidi"/>
          <w:sz w:val="30"/>
          <w:szCs w:val="30"/>
        </w:rPr>
        <w:t>八、</w:t>
      </w:r>
      <w:r>
        <w:rPr>
          <w:rFonts w:ascii="仿宋" w:hAnsi="仿宋" w:eastAsia="仿宋" w:cstheme="majorBidi"/>
          <w:bCs/>
          <w:color w:val="000000"/>
          <w:sz w:val="30"/>
          <w:szCs w:val="30"/>
        </w:rPr>
        <w:t>一</w:t>
      </w:r>
      <w:r>
        <w:rPr>
          <w:rFonts w:ascii="仿宋" w:hAnsi="仿宋" w:eastAsia="仿宋" w:cstheme="majorBidi"/>
          <w:sz w:val="30"/>
          <w:szCs w:val="30"/>
        </w:rPr>
        <w:t>般公共预算财政拨款基本支出决算表</w:t>
      </w:r>
      <w:bookmarkEnd w:id="58"/>
    </w:p>
    <w:p>
      <w:pPr>
        <w:pStyle w:val="10"/>
        <w:keepNext/>
        <w:keepLines/>
        <w:pageBreakBefore w:val="0"/>
        <w:numPr>
          <w:ilvl w:val="0"/>
          <w:numId w:val="0"/>
        </w:numPr>
        <w:kinsoku/>
        <w:wordWrap/>
        <w:overflowPunct/>
        <w:topLinePunct w:val="0"/>
        <w:autoSpaceDE/>
        <w:autoSpaceDN/>
        <w:bidi w:val="0"/>
        <w:adjustRightInd/>
        <w:snapToGrid/>
        <w:spacing w:before="260" w:beforeAutospacing="0" w:after="260" w:afterAutospacing="0" w:line="20" w:lineRule="atLeast"/>
        <w:textAlignment w:val="auto"/>
        <w:outlineLvl w:val="1"/>
        <w:rPr>
          <w:rFonts w:ascii="仿宋" w:hAnsi="仿宋" w:eastAsia="仿宋" w:cstheme="majorBidi"/>
          <w:b/>
          <w:bCs/>
          <w:color w:val="000000"/>
          <w:sz w:val="30"/>
          <w:szCs w:val="30"/>
        </w:rPr>
      </w:pPr>
      <w:bookmarkStart w:id="59" w:name="_Toc15396627"/>
      <w:r>
        <w:rPr>
          <w:rFonts w:ascii="仿宋" w:hAnsi="仿宋" w:eastAsia="仿宋" w:cstheme="majorBidi"/>
          <w:sz w:val="30"/>
          <w:szCs w:val="30"/>
        </w:rPr>
        <w:t>九、</w:t>
      </w:r>
      <w:r>
        <w:rPr>
          <w:rFonts w:ascii="仿宋" w:hAnsi="仿宋" w:eastAsia="仿宋" w:cstheme="majorBidi"/>
          <w:bCs/>
          <w:color w:val="000000"/>
          <w:sz w:val="30"/>
          <w:szCs w:val="30"/>
        </w:rPr>
        <w:t>一</w:t>
      </w:r>
      <w:r>
        <w:rPr>
          <w:rFonts w:ascii="仿宋" w:hAnsi="仿宋" w:eastAsia="仿宋" w:cstheme="majorBidi"/>
          <w:sz w:val="30"/>
          <w:szCs w:val="30"/>
        </w:rPr>
        <w:t>般公共预算财政拨款项目支出决算表</w:t>
      </w:r>
      <w:bookmarkEnd w:id="59"/>
    </w:p>
    <w:p>
      <w:pPr>
        <w:pStyle w:val="10"/>
        <w:keepNext/>
        <w:keepLines/>
        <w:pageBreakBefore w:val="0"/>
        <w:numPr>
          <w:ilvl w:val="0"/>
          <w:numId w:val="0"/>
        </w:numPr>
        <w:kinsoku/>
        <w:wordWrap/>
        <w:overflowPunct/>
        <w:topLinePunct w:val="0"/>
        <w:autoSpaceDE/>
        <w:autoSpaceDN/>
        <w:bidi w:val="0"/>
        <w:adjustRightInd/>
        <w:snapToGrid/>
        <w:spacing w:before="260" w:beforeAutospacing="0" w:after="260" w:afterAutospacing="0" w:line="20" w:lineRule="atLeast"/>
        <w:textAlignment w:val="auto"/>
        <w:outlineLvl w:val="1"/>
        <w:rPr>
          <w:rFonts w:ascii="仿宋" w:hAnsi="仿宋" w:eastAsia="仿宋" w:cstheme="majorBidi"/>
          <w:b/>
          <w:bCs/>
          <w:color w:val="000000"/>
          <w:sz w:val="30"/>
          <w:szCs w:val="30"/>
        </w:rPr>
      </w:pPr>
      <w:bookmarkStart w:id="60" w:name="_Toc15396628"/>
      <w:r>
        <w:rPr>
          <w:rFonts w:ascii="仿宋" w:hAnsi="仿宋" w:eastAsia="仿宋" w:cstheme="majorBidi"/>
          <w:sz w:val="30"/>
          <w:szCs w:val="30"/>
        </w:rPr>
        <w:t>十、</w:t>
      </w:r>
      <w:r>
        <w:rPr>
          <w:rFonts w:ascii="仿宋" w:hAnsi="仿宋" w:eastAsia="仿宋" w:cstheme="majorBidi"/>
          <w:bCs/>
          <w:color w:val="000000"/>
          <w:sz w:val="30"/>
          <w:szCs w:val="30"/>
        </w:rPr>
        <w:t>一</w:t>
      </w:r>
      <w:r>
        <w:rPr>
          <w:rFonts w:ascii="仿宋" w:hAnsi="仿宋" w:eastAsia="仿宋" w:cstheme="majorBidi"/>
          <w:sz w:val="30"/>
          <w:szCs w:val="30"/>
        </w:rPr>
        <w:t>般公共预算财政拨款“三公”经费支出决算表</w:t>
      </w:r>
      <w:bookmarkEnd w:id="60"/>
    </w:p>
    <w:p>
      <w:pPr>
        <w:pStyle w:val="10"/>
        <w:keepNext/>
        <w:keepLines/>
        <w:pageBreakBefore w:val="0"/>
        <w:numPr>
          <w:ilvl w:val="0"/>
          <w:numId w:val="0"/>
        </w:numPr>
        <w:kinsoku/>
        <w:wordWrap/>
        <w:overflowPunct/>
        <w:topLinePunct w:val="0"/>
        <w:autoSpaceDE/>
        <w:autoSpaceDN/>
        <w:bidi w:val="0"/>
        <w:adjustRightInd/>
        <w:snapToGrid/>
        <w:spacing w:before="260" w:beforeAutospacing="0" w:after="260" w:afterAutospacing="0" w:line="20" w:lineRule="atLeast"/>
        <w:textAlignment w:val="auto"/>
        <w:outlineLvl w:val="1"/>
        <w:rPr>
          <w:rFonts w:ascii="仿宋" w:hAnsi="仿宋" w:eastAsia="仿宋" w:cstheme="majorBidi"/>
          <w:b/>
          <w:bCs/>
          <w:color w:val="000000"/>
          <w:sz w:val="30"/>
          <w:szCs w:val="30"/>
        </w:rPr>
      </w:pPr>
      <w:bookmarkStart w:id="61" w:name="_Toc15396629"/>
      <w:r>
        <w:rPr>
          <w:rFonts w:ascii="仿宋" w:hAnsi="仿宋" w:eastAsia="仿宋" w:cstheme="majorBidi"/>
          <w:sz w:val="30"/>
          <w:szCs w:val="30"/>
        </w:rPr>
        <w:t>十一、</w:t>
      </w:r>
      <w:r>
        <w:rPr>
          <w:rFonts w:ascii="仿宋" w:hAnsi="仿宋" w:eastAsia="仿宋" w:cstheme="majorBidi"/>
          <w:bCs/>
          <w:color w:val="000000"/>
          <w:sz w:val="30"/>
          <w:szCs w:val="30"/>
        </w:rPr>
        <w:t>政</w:t>
      </w:r>
      <w:r>
        <w:rPr>
          <w:rFonts w:ascii="仿宋" w:hAnsi="仿宋" w:eastAsia="仿宋" w:cstheme="majorBidi"/>
          <w:sz w:val="30"/>
          <w:szCs w:val="30"/>
        </w:rPr>
        <w:t>府性基金预算财政拨款收入支出决算表</w:t>
      </w:r>
      <w:bookmarkEnd w:id="61"/>
    </w:p>
    <w:p>
      <w:pPr>
        <w:pStyle w:val="10"/>
        <w:keepNext/>
        <w:keepLines/>
        <w:pageBreakBefore w:val="0"/>
        <w:numPr>
          <w:ilvl w:val="0"/>
          <w:numId w:val="0"/>
        </w:numPr>
        <w:kinsoku/>
        <w:wordWrap/>
        <w:overflowPunct/>
        <w:topLinePunct w:val="0"/>
        <w:autoSpaceDE/>
        <w:autoSpaceDN/>
        <w:bidi w:val="0"/>
        <w:adjustRightInd/>
        <w:snapToGrid/>
        <w:spacing w:before="260" w:beforeAutospacing="0" w:after="260" w:afterAutospacing="0" w:line="20" w:lineRule="atLeast"/>
        <w:textAlignment w:val="auto"/>
        <w:outlineLvl w:val="1"/>
        <w:rPr>
          <w:rFonts w:ascii="仿宋" w:hAnsi="仿宋" w:eastAsia="仿宋" w:cstheme="majorBidi"/>
          <w:b/>
          <w:bCs/>
          <w:color w:val="000000"/>
          <w:sz w:val="30"/>
          <w:szCs w:val="30"/>
        </w:rPr>
      </w:pPr>
      <w:bookmarkStart w:id="62" w:name="_Toc15396630"/>
      <w:r>
        <w:rPr>
          <w:rFonts w:ascii="仿宋" w:hAnsi="仿宋" w:eastAsia="仿宋" w:cstheme="majorBidi"/>
          <w:sz w:val="30"/>
          <w:szCs w:val="30"/>
        </w:rPr>
        <w:t>十二、</w:t>
      </w:r>
      <w:r>
        <w:rPr>
          <w:rFonts w:ascii="仿宋" w:hAnsi="仿宋" w:eastAsia="仿宋" w:cstheme="majorBidi"/>
          <w:bCs/>
          <w:color w:val="000000"/>
          <w:sz w:val="30"/>
          <w:szCs w:val="30"/>
        </w:rPr>
        <w:t>政</w:t>
      </w:r>
      <w:r>
        <w:rPr>
          <w:rFonts w:ascii="仿宋" w:hAnsi="仿宋" w:eastAsia="仿宋" w:cstheme="majorBidi"/>
          <w:sz w:val="30"/>
          <w:szCs w:val="30"/>
        </w:rPr>
        <w:t>府性基金预算财政拨款“三公”经费支出决算表</w:t>
      </w:r>
      <w:bookmarkEnd w:id="62"/>
    </w:p>
    <w:p>
      <w:pPr>
        <w:pStyle w:val="10"/>
        <w:keepNext/>
        <w:keepLines/>
        <w:pageBreakBefore w:val="0"/>
        <w:numPr>
          <w:ilvl w:val="0"/>
          <w:numId w:val="0"/>
        </w:numPr>
        <w:kinsoku/>
        <w:wordWrap/>
        <w:overflowPunct/>
        <w:topLinePunct w:val="0"/>
        <w:autoSpaceDE/>
        <w:autoSpaceDN/>
        <w:bidi w:val="0"/>
        <w:adjustRightInd/>
        <w:snapToGrid/>
        <w:spacing w:before="260" w:beforeAutospacing="0" w:after="260" w:afterAutospacing="0" w:line="20" w:lineRule="atLeast"/>
        <w:textAlignment w:val="auto"/>
        <w:outlineLvl w:val="1"/>
        <w:rPr>
          <w:rFonts w:ascii="仿宋" w:hAnsi="仿宋" w:eastAsia="仿宋" w:cstheme="majorBidi"/>
          <w:b/>
          <w:bCs/>
          <w:color w:val="000000" w:themeColor="text1"/>
          <w:sz w:val="30"/>
          <w:szCs w:val="30"/>
          <w14:textFill>
            <w14:solidFill>
              <w14:schemeClr w14:val="tx1"/>
            </w14:solidFill>
          </w14:textFill>
        </w:rPr>
      </w:pPr>
      <w:bookmarkStart w:id="63" w:name="_Toc15396631"/>
      <w:r>
        <w:rPr>
          <w:rFonts w:ascii="仿宋" w:hAnsi="仿宋" w:eastAsia="仿宋" w:cstheme="majorBidi"/>
          <w:sz w:val="30"/>
          <w:szCs w:val="30"/>
        </w:rPr>
        <w:t>十三、</w:t>
      </w:r>
      <w:r>
        <w:rPr>
          <w:rFonts w:ascii="仿宋" w:hAnsi="仿宋" w:eastAsia="仿宋" w:cstheme="majorBidi"/>
          <w:bCs/>
          <w:color w:val="000000"/>
          <w:sz w:val="30"/>
          <w:szCs w:val="30"/>
        </w:rPr>
        <w:t>国</w:t>
      </w:r>
      <w:r>
        <w:rPr>
          <w:rFonts w:ascii="仿宋" w:hAnsi="仿宋" w:eastAsia="仿宋" w:cstheme="majorBidi"/>
          <w:sz w:val="30"/>
          <w:szCs w:val="30"/>
        </w:rPr>
        <w:t>有资本经营预算支出决算表</w:t>
      </w:r>
      <w:bookmarkEnd w:id="63"/>
    </w:p>
    <w:p>
      <w:pPr>
        <w:pStyle w:val="10"/>
        <w:pageBreakBefore w:val="0"/>
        <w:widowControl w:val="0"/>
        <w:kinsoku/>
        <w:wordWrap/>
        <w:overflowPunct/>
        <w:topLinePunct w:val="0"/>
        <w:autoSpaceDE/>
        <w:autoSpaceDN/>
        <w:bidi w:val="0"/>
        <w:adjustRightInd/>
        <w:snapToGrid/>
        <w:spacing w:line="20" w:lineRule="atLeast"/>
        <w:jc w:val="both"/>
        <w:textAlignment w:val="auto"/>
        <w:rPr>
          <w:rFonts w:hint="eastAsia" w:ascii="仿宋" w:hAnsi="仿宋" w:eastAsia="仿宋" w:cs="仿宋"/>
          <w:sz w:val="30"/>
          <w:szCs w:val="30"/>
        </w:rPr>
      </w:pPr>
      <w:r>
        <w:rPr>
          <w:rFonts w:hint="eastAsia" w:ascii="仿宋" w:hAnsi="仿宋" w:eastAsia="仿宋" w:cs="仿宋"/>
          <w:sz w:val="30"/>
          <w:szCs w:val="30"/>
        </w:rPr>
        <w:t>十四、国有资本经营预算财政拨款支出决算表</w:t>
      </w: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p>
      <w:pPr>
        <w:pStyle w:val="10"/>
        <w:widowControl w:val="0"/>
        <w:bidi w:val="0"/>
        <w:jc w:val="both"/>
      </w:pPr>
    </w:p>
    <w:sectPr>
      <w:footerReference r:id="rId8" w:type="first"/>
      <w:footerReference r:id="rId7" w:type="default"/>
      <w:pgSz w:w="11906" w:h="16838"/>
      <w:pgMar w:top="1440" w:right="1800" w:bottom="1440" w:left="1800" w:header="851" w:footer="992" w:gutter="0"/>
      <w:pgNumType w:fmt="decimal" w:start="12"/>
      <w:cols w:space="720" w:num="1"/>
      <w:formProt w:val="0"/>
      <w:titlePg/>
      <w:docGrid w:type="lines" w:linePitch="312" w:charSpace="919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96BB2A-121C-41D4-B9AF-66585BA844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DC2017F-9EDC-40FB-8A2B-D61CB3A13F1B}"/>
  </w:font>
  <w:font w:name="仿宋">
    <w:panose1 w:val="02010609060101010101"/>
    <w:charset w:val="86"/>
    <w:family w:val="roman"/>
    <w:pitch w:val="default"/>
    <w:sig w:usb0="800002BF" w:usb1="38CF7CFA" w:usb2="00000016" w:usb3="00000000" w:csb0="00040001" w:csb1="00000000"/>
    <w:embedRegular r:id="rId3" w:fontKey="{F4A962E9-44D6-4235-BF40-60491401395C}"/>
  </w:font>
  <w:font w:name="Cambria">
    <w:panose1 w:val="02040503050406030204"/>
    <w:charset w:val="86"/>
    <w:family w:val="roman"/>
    <w:pitch w:val="default"/>
    <w:sig w:usb0="E00002FF" w:usb1="400004FF" w:usb2="00000000" w:usb3="00000000" w:csb0="2000019F" w:csb1="00000000"/>
  </w:font>
  <w:font w:name="方正小标宋简体">
    <w:altName w:val="方正小标宋简体"/>
    <w:panose1 w:val="00000000000000000000"/>
    <w:charset w:val="86"/>
    <w:family w:val="roman"/>
    <w:pitch w:val="default"/>
    <w:sig w:usb0="00000000" w:usb1="00000000" w:usb2="00000000" w:usb3="00000000" w:csb0="00000000" w:csb1="00000000"/>
    <w:embedRegular r:id="rId4" w:fontKey="{E0E57366-FAE7-4972-97A1-595CBA1C7470}"/>
  </w:font>
  <w:font w:name="Calibri">
    <w:panose1 w:val="020F0502020204030204"/>
    <w:charset w:val="01"/>
    <w:family w:val="auto"/>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00" w:usb3="00000000" w:csb0="00000000" w:csb1="00000000"/>
    <w:embedRegular r:id="rId5" w:fontKey="{2AF592F9-52B7-4200-AC41-656899B55C24}"/>
  </w:font>
  <w:font w:name="Adobe 仿宋 Std R">
    <w:altName w:val="仿宋"/>
    <w:panose1 w:val="00000000000000000000"/>
    <w:charset w:val="86"/>
    <w:family w:val="roman"/>
    <w:pitch w:val="default"/>
    <w:sig w:usb0="00000000" w:usb1="00000000" w:usb2="00000000" w:usb3="00000000" w:csb0="00000000" w:csb1="00000000"/>
    <w:embedRegular r:id="rId6" w:fontKey="{15C2282E-D900-42A0-9F5A-26F2747ABD21}"/>
  </w:font>
  <w:font w:name="楷体_GB2312">
    <w:altName w:val="楷体"/>
    <w:panose1 w:val="00000000000000000000"/>
    <w:charset w:val="86"/>
    <w:family w:val="roman"/>
    <w:pitch w:val="default"/>
    <w:sig w:usb0="00000000" w:usb1="00000000" w:usb2="00000000" w:usb3="00000000" w:csb0="00000000" w:csb1="00000000"/>
    <w:embedRegular r:id="rId7" w:fontKey="{2DBB4E46-AB0A-4BE0-BE43-B7676E8DD2A0}"/>
  </w:font>
  <w:font w:name="楷体">
    <w:panose1 w:val="02010609060101010101"/>
    <w:charset w:val="86"/>
    <w:family w:val="auto"/>
    <w:pitch w:val="default"/>
    <w:sig w:usb0="800002BF" w:usb1="38CF7CFA" w:usb2="00000016" w:usb3="00000000" w:csb0="00040001" w:csb1="00000000"/>
  </w:font>
  <w:font w:name="Adobe ·ÂËÎ Std R Western">
    <w:altName w:val="宋体"/>
    <w:panose1 w:val="00000000000000000000"/>
    <w:charset w:val="86"/>
    <w:family w:val="roman"/>
    <w:pitch w:val="default"/>
    <w:sig w:usb0="00000000" w:usb1="00000000" w:usb2="00000000" w:usb3="00000000" w:csb0="00000000" w:csb1="00000000"/>
    <w:embedRegular r:id="rId8" w:fontKey="{E916E419-B59F-4467-9734-99A2F049548E}"/>
  </w:font>
  <w:font w:name="Helvetica">
    <w:altName w:val="Arial"/>
    <w:panose1 w:val="00000000000000000000"/>
    <w:charset w:val="86"/>
    <w:family w:val="auto"/>
    <w:pitch w:val="default"/>
    <w:sig w:usb0="00000000" w:usb1="00000000" w:usb2="00000000" w:usb3="00000000" w:csb0="00040000" w:csb1="00000000"/>
    <w:embedRegular r:id="rId9" w:fontKey="{73B28CD0-5F27-4D56-B585-93C87338B906}"/>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embedRegular r:id="rId10" w:fontKey="{45559C81-A0F8-4D56-AEEA-F13017C5D32A}"/>
  </w:font>
  <w:font w:name="GulimChe">
    <w:panose1 w:val="020B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新宋体">
    <w:panose1 w:val="02010609030101010101"/>
    <w:charset w:val="86"/>
    <w:family w:val="auto"/>
    <w:pitch w:val="default"/>
    <w:sig w:usb0="00000003" w:usb1="288F0000" w:usb2="00000006" w:usb3="00000000" w:csb0="00040001" w:csb1="00000000"/>
  </w:font>
  <w:font w:name="方正仿宋_GB2312">
    <w:altName w:val="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88" w:lineRule="auto"/>
      <w:ind w:left="4341"/>
      <w:jc w:val="left"/>
      <w:textAlignment w:val="baseline"/>
      <w:rPr>
        <w:rFonts w:hint="eastAsia" w:ascii="Calibri" w:hAnsi="Calibri" w:eastAsia="宋体" w:cs="Calibri"/>
        <w:snapToGrid w:val="0"/>
        <w:color w:val="000000"/>
        <w:kern w:val="0"/>
        <w:sz w:val="17"/>
        <w:szCs w:val="17"/>
        <w:lang w:val="en-US"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01"/>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bidi w:val="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85725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bidi w:val="0"/>
                            <w:jc w:val="center"/>
                          </w:pPr>
                          <w:r>
                            <w:rPr>
                              <w:lang w:val="zh-CN"/>
                            </w:rPr>
                            <w:fldChar w:fldCharType="begin"/>
                          </w:r>
                          <w:r>
                            <w:rPr>
                              <w:lang w:val="zh-CN"/>
                            </w:rPr>
                            <w:instrText xml:space="preserve">PAGE</w:instrText>
                          </w:r>
                          <w:r>
                            <w:rPr>
                              <w:lang w:val="zh-CN"/>
                            </w:rPr>
                            <w:fldChar w:fldCharType="separate"/>
                          </w:r>
                          <w:r>
                            <w:rPr>
                              <w:lang w:val="zh-CN"/>
                            </w:rPr>
                            <w:t>28</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75pt;height:144pt;width:144pt;mso-position-horizontal:center;mso-position-horizontal-relative:margin;mso-wrap-style:none;z-index:251661312;mso-width-relative:page;mso-height-relative:page;" filled="f" stroked="f" coordsize="21600,21600" o:gfxdata="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VNbw1AAAAAcBAAAPAAAAAAAAAAEAIAAAACIAAABkcnMvZG93bnJldi54bWxQSwEC&#10;FAAUAAAACACHTuJAqaivlTECAABjBAAADgAAAAAAAAABACAAAAAjAQAAZHJzL2Uyb0RvYy54bWxQ&#10;SwUGAAAAAAYABgBZAQAAxgUAAAAA&#10;">
              <v:fill on="f" focussize="0,0"/>
              <v:stroke on="f" weight="0.5pt"/>
              <v:imagedata o:title=""/>
              <o:lock v:ext="edit" aspectratio="f"/>
              <v:textbox inset="0mm,0mm,0mm,0mm" style="mso-fit-shape-to-text:t;">
                <w:txbxContent>
                  <w:p>
                    <w:pPr>
                      <w:pStyle w:val="12"/>
                      <w:bidi w:val="0"/>
                      <w:jc w:val="center"/>
                    </w:pPr>
                    <w:r>
                      <w:rPr>
                        <w:lang w:val="zh-CN"/>
                      </w:rPr>
                      <w:fldChar w:fldCharType="begin"/>
                    </w:r>
                    <w:r>
                      <w:rPr>
                        <w:lang w:val="zh-CN"/>
                      </w:rPr>
                      <w:instrText xml:space="preserve">PAGE</w:instrText>
                    </w:r>
                    <w:r>
                      <w:rPr>
                        <w:lang w:val="zh-CN"/>
                      </w:rPr>
                      <w:fldChar w:fldCharType="separate"/>
                    </w:r>
                    <w:r>
                      <w:rPr>
                        <w:lang w:val="zh-CN"/>
                      </w:rPr>
                      <w:t>28</w:t>
                    </w:r>
                    <w:r>
                      <w:rPr>
                        <w:lang w:val="zh-CN"/>
                      </w:rPr>
                      <w:fldChar w:fldCharType="end"/>
                    </w:r>
                  </w:p>
                </w:txbxContent>
              </v:textbox>
            </v:shape>
          </w:pict>
        </mc:Fallback>
      </mc:AlternateContent>
    </w:r>
  </w:p>
  <w:p>
    <w:pPr>
      <w:pStyle w:val="12"/>
      <w:bidi w:val="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bidi w:val="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85725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bidi w:val="0"/>
                            <w:jc w:val="center"/>
                          </w:pPr>
                          <w:r>
                            <w:rPr>
                              <w:lang w:val="zh-CN"/>
                            </w:rPr>
                            <w:fldChar w:fldCharType="begin"/>
                          </w:r>
                          <w:r>
                            <w:rPr>
                              <w:lang w:val="zh-CN"/>
                            </w:rPr>
                            <w:instrText xml:space="preserve">PAGE</w:instrText>
                          </w:r>
                          <w:r>
                            <w:rPr>
                              <w:lang w:val="zh-CN"/>
                            </w:rPr>
                            <w:fldChar w:fldCharType="separate"/>
                          </w:r>
                          <w:r>
                            <w:rPr>
                              <w:lang w:val="zh-CN"/>
                            </w:rPr>
                            <w:t>28</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75pt;height:144pt;width:144pt;mso-position-horizontal:center;mso-position-horizontal-relative:margin;mso-wrap-style:none;z-index:251662336;mso-width-relative:page;mso-height-relative:page;" filled="f" stroked="f" coordsize="21600,21600" o:gfxdata="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VNbw1AAAAAcBAAAPAAAAAAAAAAEAIAAAACIAAABkcnMvZG93bnJldi54bWxQSwEC&#10;FAAUAAAACACHTuJA6wA4ejECAABjBAAADgAAAAAAAAABACAAAAAjAQAAZHJzL2Uyb0RvYy54bWxQ&#10;SwUGAAAAAAYABgBZAQAAxgUAAAAA&#10;">
              <v:fill on="f" focussize="0,0"/>
              <v:stroke on="f" weight="0.5pt"/>
              <v:imagedata o:title=""/>
              <o:lock v:ext="edit" aspectratio="f"/>
              <v:textbox inset="0mm,0mm,0mm,0mm" style="mso-fit-shape-to-text:t;">
                <w:txbxContent>
                  <w:p>
                    <w:pPr>
                      <w:pStyle w:val="12"/>
                      <w:bidi w:val="0"/>
                      <w:jc w:val="center"/>
                    </w:pPr>
                    <w:r>
                      <w:rPr>
                        <w:lang w:val="zh-CN"/>
                      </w:rPr>
                      <w:fldChar w:fldCharType="begin"/>
                    </w:r>
                    <w:r>
                      <w:rPr>
                        <w:lang w:val="zh-CN"/>
                      </w:rPr>
                      <w:instrText xml:space="preserve">PAGE</w:instrText>
                    </w:r>
                    <w:r>
                      <w:rPr>
                        <w:lang w:val="zh-CN"/>
                      </w:rPr>
                      <w:fldChar w:fldCharType="separate"/>
                    </w:r>
                    <w:r>
                      <w:rPr>
                        <w:lang w:val="zh-CN"/>
                      </w:rPr>
                      <w:t>28</w:t>
                    </w:r>
                    <w:r>
                      <w:rPr>
                        <w:lang w:val="zh-CN"/>
                      </w:rPr>
                      <w:fldChar w:fldCharType="end"/>
                    </w:r>
                  </w:p>
                </w:txbxContent>
              </v:textbox>
            </v:shape>
          </w:pict>
        </mc:Fallback>
      </mc:AlternateContent>
    </w:r>
  </w:p>
  <w:p>
    <w:pPr>
      <w:pStyle w:val="12"/>
      <w:bidi w:val="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59ADCABA"/>
    <w:multiLevelType w:val="multilevel"/>
    <w:tmpl w:val="59ADCABA"/>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72183CF9"/>
    <w:multiLevelType w:val="multilevel"/>
    <w:tmpl w:val="72183CF9"/>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Mjk0OTNiMWQ4OGYzNDk2MmJjYWQxYjNmNTdjNDQifQ=="/>
  </w:docVars>
  <w:rsids>
    <w:rsidRoot w:val="00172A27"/>
    <w:rsid w:val="03587233"/>
    <w:rsid w:val="0FD92C78"/>
    <w:rsid w:val="1181307A"/>
    <w:rsid w:val="15EA0F61"/>
    <w:rsid w:val="1D091BEE"/>
    <w:rsid w:val="1DB46C17"/>
    <w:rsid w:val="1E957B23"/>
    <w:rsid w:val="1EFD08A9"/>
    <w:rsid w:val="1FB530F9"/>
    <w:rsid w:val="29BC2219"/>
    <w:rsid w:val="30625440"/>
    <w:rsid w:val="31390297"/>
    <w:rsid w:val="350F3ACE"/>
    <w:rsid w:val="35982E84"/>
    <w:rsid w:val="3B875536"/>
    <w:rsid w:val="3D1A4FDE"/>
    <w:rsid w:val="441C2503"/>
    <w:rsid w:val="4B8C0CB1"/>
    <w:rsid w:val="4F4B65B8"/>
    <w:rsid w:val="53944BD7"/>
    <w:rsid w:val="57F360EA"/>
    <w:rsid w:val="5FB81916"/>
    <w:rsid w:val="603C4FA6"/>
    <w:rsid w:val="637D3EB9"/>
    <w:rsid w:val="666D204B"/>
    <w:rsid w:val="6DFD11BA"/>
    <w:rsid w:val="6FBD0CCB"/>
    <w:rsid w:val="78273408"/>
    <w:rsid w:val="7B5144DD"/>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lang w:val="en-US" w:eastAsia="zh-CN" w:bidi="hi-IN"/>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toc 2"/>
    <w:basedOn w:val="1"/>
    <w:next w:val="1"/>
    <w:unhideWhenUsed/>
    <w:qFormat/>
    <w:uiPriority w:val="39"/>
    <w:pPr>
      <w:tabs>
        <w:tab w:val="right" w:leader="dot" w:pos="8296"/>
      </w:tabs>
      <w:ind w:left="420" w:leftChars="200"/>
    </w:pPr>
  </w:style>
  <w:style w:type="character" w:styleId="9">
    <w:name w:val="Hyperlink"/>
    <w:unhideWhenUsed/>
    <w:qFormat/>
    <w:uiPriority w:val="99"/>
    <w:rPr>
      <w:rFonts w:cs="Times New Roman"/>
      <w:color w:val="0000FF"/>
      <w:u w:val="single"/>
    </w:rPr>
  </w:style>
  <w:style w:type="paragraph" w:customStyle="1" w:styleId="10">
    <w:name w:val="正文1"/>
    <w:qFormat/>
    <w:uiPriority w:val="0"/>
    <w:pPr>
      <w:widowControl w:val="0"/>
      <w:suppressAutoHyphens w:val="0"/>
      <w:bidi w:val="0"/>
      <w:spacing w:beforeLines="0" w:beforeAutospacing="0" w:afterLines="0" w:afterAutospacing="0"/>
      <w:jc w:val="both"/>
    </w:pPr>
    <w:rPr>
      <w:rFonts w:ascii="Times New Roman" w:hAnsi="Times New Roman" w:eastAsia="宋体" w:cs="Times New Roman"/>
      <w:color w:val="auto"/>
      <w:kern w:val="2"/>
      <w:sz w:val="21"/>
      <w:szCs w:val="24"/>
      <w:lang w:val="en-US" w:eastAsia="zh-CN" w:bidi="ar-SA"/>
    </w:rPr>
  </w:style>
  <w:style w:type="paragraph" w:customStyle="1" w:styleId="11">
    <w:name w:val="标题 21"/>
    <w:basedOn w:val="10"/>
    <w:next w:val="10"/>
    <w:unhideWhenUsed/>
    <w:qFormat/>
    <w:uiPriority w:val="9"/>
    <w:pPr>
      <w:keepNext/>
      <w:keepLines/>
      <w:spacing w:before="260" w:beforeAutospacing="0" w:after="260" w:afterAutospacing="0" w:line="415" w:lineRule="auto"/>
      <w:outlineLvl w:val="1"/>
    </w:pPr>
    <w:rPr>
      <w:rFonts w:asciiTheme="majorHAnsi" w:hAnsiTheme="majorHAnsi" w:eastAsiaTheme="majorEastAsia" w:cstheme="majorBidi"/>
      <w:b/>
      <w:bCs/>
      <w:sz w:val="32"/>
      <w:szCs w:val="32"/>
    </w:rPr>
  </w:style>
  <w:style w:type="paragraph" w:customStyle="1" w:styleId="12">
    <w:name w:val="页脚1"/>
    <w:basedOn w:val="10"/>
    <w:qFormat/>
    <w:uiPriority w:val="99"/>
    <w:pPr>
      <w:tabs>
        <w:tab w:val="center" w:pos="4153"/>
        <w:tab w:val="right" w:pos="8306"/>
      </w:tabs>
      <w:snapToGrid w:val="0"/>
      <w:jc w:val="left"/>
    </w:pPr>
    <w:rPr>
      <w:rFonts w:ascii="Calibri" w:hAnsi="Calibri"/>
      <w:kern w:val="0"/>
      <w:sz w:val="18"/>
      <w:szCs w:val="18"/>
    </w:rPr>
  </w:style>
  <w:style w:type="paragraph" w:customStyle="1" w:styleId="13">
    <w:name w:val="页眉1"/>
    <w:basedOn w:val="10"/>
    <w:semiHidden/>
    <w:qFormat/>
    <w:uiPriority w:val="99"/>
    <w:pPr>
      <w:pBdr>
        <w:bottom w:val="single" w:color="000000" w:sz="6" w:space="1"/>
      </w:pBdr>
      <w:tabs>
        <w:tab w:val="center" w:pos="4153"/>
        <w:tab w:val="right" w:pos="8306"/>
      </w:tabs>
      <w:snapToGrid w:val="0"/>
      <w:jc w:val="center"/>
    </w:pPr>
    <w:rPr>
      <w:rFonts w:ascii="Calibri" w:hAnsi="Calibri"/>
      <w:kern w:val="0"/>
      <w:sz w:val="18"/>
      <w:szCs w:val="18"/>
    </w:rPr>
  </w:style>
  <w:style w:type="character" w:customStyle="1" w:styleId="14">
    <w:name w:val="Heading 1 Char"/>
    <w:basedOn w:val="8"/>
    <w:link w:val="2"/>
    <w:qFormat/>
    <w:locked/>
    <w:uiPriority w:val="99"/>
    <w:rPr>
      <w:b/>
      <w:bCs/>
      <w:kern w:val="44"/>
      <w:sz w:val="44"/>
      <w:szCs w:val="44"/>
    </w:rPr>
  </w:style>
  <w:style w:type="paragraph" w:customStyle="1" w:styleId="1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image" Target="media/image1.emf"/><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spc="-1" baseline="0">
                <a:solidFill>
                  <a:srgbClr val="000000"/>
                </a:solidFill>
                <a:latin typeface="Calibri" panose="020F0502020204030204"/>
                <a:ea typeface="+mn-ea"/>
                <a:cs typeface="+mn-cs"/>
              </a:defRPr>
            </a:pPr>
            <a:r>
              <a:rPr sz="1800" b="1" strike="noStrike" spc="-1">
                <a:solidFill>
                  <a:srgbClr val="000000"/>
                </a:solidFill>
                <a:latin typeface="Calibri" panose="020F0502020204030204"/>
              </a:rPr>
              <a:t>图1：收、支决算总计变动情况图</a:t>
            </a:r>
            <a:endParaRPr sz="1800" b="1" strike="noStrike" spc="-1">
              <a:solidFill>
                <a:srgbClr val="000000"/>
              </a:solidFill>
              <a:latin typeface="Calibri" panose="020F0502020204030204"/>
            </a:endParaRPr>
          </a:p>
        </c:rich>
      </c:tx>
      <c:layout/>
      <c:overlay val="0"/>
      <c:spPr>
        <a:noFill/>
        <a:ln w="0">
          <a:noFill/>
        </a:ln>
      </c:spPr>
    </c:title>
    <c:autoTitleDeleted val="0"/>
    <c:plotArea>
      <c:layout>
        <c:manualLayout>
          <c:layoutTarget val="inner"/>
          <c:xMode val="edge"/>
          <c:yMode val="edge"/>
          <c:x val="0.0706235912847483"/>
          <c:y val="0.126534739274881"/>
          <c:w val="0.784577556177857"/>
          <c:h val="0.769030767008522"/>
        </c:manualLayout>
      </c:layout>
      <c:barChart>
        <c:barDir val="col"/>
        <c:grouping val="clustered"/>
        <c:varyColors val="0"/>
        <c:ser>
          <c:idx val="0"/>
          <c:order val="0"/>
          <c:tx>
            <c:strRef>
              <c:f>label 0</c:f>
              <c:strCache>
                <c:ptCount val="1"/>
                <c:pt idx="0">
                  <c:v>金额</c:v>
                </c:pt>
              </c:strCache>
            </c:strRef>
          </c:tx>
          <c:spPr>
            <a:solidFill>
              <a:srgbClr val="4F81BD"/>
            </a:solidFill>
            <a:ln w="0">
              <a:noFill/>
            </a:ln>
          </c:spPr>
          <c:invertIfNegative val="0"/>
          <c:dPt>
            <c:idx val="1"/>
            <c:invertIfNegative val="0"/>
            <c:bubble3D val="0"/>
            <c:spPr>
              <a:solidFill>
                <a:srgbClr val="C0504D"/>
              </a:solidFill>
              <a:ln w="25560">
                <a:solidFill>
                  <a:srgbClr val="8E3B38"/>
                </a:solidFill>
                <a:round/>
              </a:ln>
            </c:spPr>
          </c:dPt>
          <c:dLbls>
            <c:dLbl>
              <c:idx val="1"/>
              <c:layout/>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outEnd"/>
              <c:showLegendKey val="0"/>
              <c:showVal val="1"/>
              <c:showCatName val="0"/>
              <c:showSerName val="0"/>
              <c:showPercent val="0"/>
              <c:showBubbleSize val="1"/>
              <c:separator>; </c:separator>
              <c:extLst>
                <c:ext xmlns:c15="http://schemas.microsoft.com/office/drawing/2012/chart" uri="{CE6537A1-D6FC-4f65-9D91-7224C49458BB}"/>
              </c:extLst>
            </c:dLbl>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1"/>
                <c15:leaderLines/>
              </c:ext>
            </c:extLst>
          </c:dLbls>
          <c:cat>
            <c:strRef>
              <c:f>categories</c:f>
              <c:strCache>
                <c:ptCount val="2"/>
                <c:pt idx="0">
                  <c:v>2019年</c:v>
                </c:pt>
                <c:pt idx="1">
                  <c:v>2020年</c:v>
                </c:pt>
              </c:strCache>
            </c:strRef>
          </c:cat>
          <c:val>
            <c:numRef>
              <c:f>0</c:f>
              <c:numCache>
                <c:formatCode>General</c:formatCode>
                <c:ptCount val="2"/>
                <c:pt idx="0">
                  <c:v>404.51</c:v>
                </c:pt>
                <c:pt idx="1">
                  <c:v>362.66</c:v>
                </c:pt>
              </c:numCache>
            </c:numRef>
          </c:val>
        </c:ser>
        <c:dLbls>
          <c:showLegendKey val="0"/>
          <c:showVal val="1"/>
          <c:showCatName val="0"/>
          <c:showSerName val="0"/>
          <c:showPercent val="0"/>
          <c:showBubbleSize val="1"/>
        </c:dLbls>
        <c:gapWidth val="150"/>
        <c:overlap val="0"/>
        <c:axId val="67122068"/>
        <c:axId val="91152276"/>
      </c:barChart>
      <c:catAx>
        <c:axId val="67122068"/>
        <c:scaling>
          <c:orientation val="minMax"/>
        </c:scaling>
        <c:delete val="0"/>
        <c:axPos val="b"/>
        <c:numFmt formatCode="[$-804]yyyy/m/d" sourceLinked="0"/>
        <c:majorTickMark val="out"/>
        <c:minorTickMark val="none"/>
        <c:tickLblPos val="nextTo"/>
        <c:spPr>
          <a:ln w="9360" cap="flat" cmpd="sng" algn="ctr">
            <a:solidFill>
              <a:srgbClr val="878787"/>
            </a:solidFill>
            <a:prstDash val="solid"/>
            <a:round/>
          </a:ln>
        </c:spPr>
        <c:txPr>
          <a:bodyPr rot="-6000000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crossAx val="91152276"/>
        <c:crosses val="autoZero"/>
        <c:auto val="1"/>
        <c:lblAlgn val="ctr"/>
        <c:lblOffset val="100"/>
        <c:noMultiLvlLbl val="0"/>
      </c:catAx>
      <c:valAx>
        <c:axId val="91152276"/>
        <c:scaling>
          <c:orientation val="minMax"/>
        </c:scaling>
        <c:delete val="0"/>
        <c:axPos val="l"/>
        <c:majorGridlines>
          <c:spPr>
            <a:ln w="9360" cap="flat" cmpd="sng" algn="ctr">
              <a:solidFill>
                <a:srgbClr val="878787"/>
              </a:solidFill>
              <a:prstDash val="solid"/>
              <a:round/>
            </a:ln>
          </c:spPr>
        </c:majorGridlines>
        <c:numFmt formatCode="General" sourceLinked="0"/>
        <c:majorTickMark val="out"/>
        <c:minorTickMark val="none"/>
        <c:tickLblPos val="nextTo"/>
        <c:spPr>
          <a:ln w="9360" cap="flat" cmpd="sng" algn="ctr">
            <a:solidFill>
              <a:srgbClr val="878787"/>
            </a:solidFill>
            <a:prstDash val="solid"/>
            <a:round/>
          </a:ln>
        </c:spPr>
        <c:txPr>
          <a:bodyPr rot="-6000000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crossAx val="67122068"/>
        <c:crosses val="autoZero"/>
        <c:crossBetween val="between"/>
      </c:valAx>
      <c:spPr>
        <a:gradFill>
          <a:gsLst>
            <a:gs pos="0">
              <a:srgbClr val="D0D0D0"/>
            </a:gs>
            <a:gs pos="100000">
              <a:srgbClr val="EDEDED"/>
            </a:gs>
          </a:gsLst>
          <a:lin ang="16200000"/>
        </a:gradFill>
        <a:ln w="9360">
          <a:solidFill>
            <a:srgbClr val="000000"/>
          </a:solidFill>
          <a:round/>
        </a:ln>
      </c:spPr>
    </c:plotArea>
    <c:legend>
      <c:legendPos val="r"/>
      <c:layout/>
      <c:overlay val="0"/>
      <c:spPr>
        <a:noFill/>
        <a:ln w="0">
          <a:noFill/>
        </a:ln>
      </c:spPr>
      <c:txPr>
        <a:bodyPr rot="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legend>
    <c:plotVisOnly val="1"/>
    <c:dispBlanksAs val="gap"/>
    <c:showDLblsOverMax val="0"/>
  </c:chart>
  <c:spPr>
    <a:gradFill>
      <a:gsLst>
        <a:gs pos="0">
          <a:srgbClr val="E3FBC2"/>
        </a:gs>
        <a:gs pos="100000">
          <a:srgbClr val="F4FFE6"/>
        </a:gs>
      </a:gsLst>
      <a:lin ang="16200000"/>
    </a:gradFill>
    <a:ln w="9360" cap="flat" cmpd="sng" algn="ctr">
      <a:solidFill>
        <a:srgbClr val="98B855"/>
      </a:solid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spc="-1" baseline="0">
                <a:solidFill>
                  <a:srgbClr val="000000"/>
                </a:solidFill>
                <a:latin typeface="Calibri" panose="020F0502020204030204"/>
                <a:ea typeface="+mn-ea"/>
                <a:cs typeface="+mn-cs"/>
              </a:defRPr>
            </a:pPr>
            <a:r>
              <a:rPr sz="1800" b="1" strike="noStrike" spc="-1">
                <a:solidFill>
                  <a:srgbClr val="000000"/>
                </a:solidFill>
                <a:latin typeface="Calibri" panose="020F0502020204030204"/>
              </a:rPr>
              <a:t>图2：2020年收入决算结构图</a:t>
            </a:r>
            <a:endParaRPr sz="1800" b="1" strike="noStrike" spc="-1">
              <a:solidFill>
                <a:srgbClr val="000000"/>
              </a:solidFill>
              <a:latin typeface="Calibri" panose="020F0502020204030204"/>
            </a:endParaRPr>
          </a:p>
        </c:rich>
      </c:tx>
      <c:layout>
        <c:manualLayout>
          <c:xMode val="edge"/>
          <c:yMode val="edge"/>
          <c:x val="0.231680654489033"/>
          <c:y val="0.0149235474006116"/>
        </c:manualLayout>
      </c:layout>
      <c:overlay val="0"/>
      <c:spPr>
        <a:noFill/>
        <a:ln w="0">
          <a:noFill/>
        </a:ln>
      </c:spPr>
    </c:title>
    <c:autoTitleDeleted val="0"/>
    <c:plotArea>
      <c:layout/>
      <c:pieChart>
        <c:varyColors val="1"/>
        <c:ser>
          <c:idx val="0"/>
          <c:order val="0"/>
          <c:tx>
            <c:strRef>
              <c:f>label 0</c:f>
              <c:strCache>
                <c:ptCount val="1"/>
                <c:pt idx="0">
                  <c:v>占比</c:v>
                </c:pt>
              </c:strCache>
            </c:strRef>
          </c:tx>
          <c:spPr>
            <a:solidFill>
              <a:srgbClr val="4F81BD"/>
            </a:solidFill>
            <a:ln w="0">
              <a:noFill/>
            </a:ln>
          </c:spPr>
          <c:explosion val="0"/>
          <c:dPt>
            <c:idx val="0"/>
            <c:bubble3D val="0"/>
            <c:spPr>
              <a:solidFill>
                <a:srgbClr val="4F81BD"/>
              </a:solidFill>
              <a:ln w="0">
                <a:noFill/>
              </a:ln>
            </c:spPr>
          </c:dPt>
          <c:dPt>
            <c:idx val="1"/>
            <c:bubble3D val="0"/>
            <c:spPr>
              <a:solidFill>
                <a:srgbClr val="C0504D"/>
              </a:solidFill>
              <a:ln w="0">
                <a:noFill/>
              </a:ln>
            </c:spPr>
          </c:dPt>
          <c:dPt>
            <c:idx val="2"/>
            <c:bubble3D val="0"/>
            <c:spPr>
              <a:solidFill>
                <a:srgbClr val="9BBB59"/>
              </a:solidFill>
              <a:ln w="0">
                <a:noFill/>
              </a:ln>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2"/>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15:leaderLines/>
              </c:ext>
            </c:extLst>
          </c:dLbls>
          <c:cat>
            <c:strRef>
              <c:f>categories</c:f>
              <c:strCache>
                <c:ptCount val="3"/>
                <c:pt idx="0">
                  <c:v>一般公共预算财政拨款收入221.52万元</c:v>
                </c:pt>
                <c:pt idx="1">
                  <c:v>经营收人49.63万元</c:v>
                </c:pt>
                <c:pt idx="2">
                  <c:v>其他收入11.08万元</c:v>
                </c:pt>
              </c:strCache>
            </c:strRef>
          </c:cat>
          <c:val>
            <c:numRef>
              <c:f>0</c:f>
              <c:numCache>
                <c:formatCode>General</c:formatCode>
                <c:ptCount val="3"/>
                <c:pt idx="0">
                  <c:v>0.7849</c:v>
                </c:pt>
                <c:pt idx="1">
                  <c:v>0.1758</c:v>
                </c:pt>
                <c:pt idx="2">
                  <c:v>0.0393</c:v>
                </c:pt>
              </c:numCache>
            </c:numRef>
          </c:val>
        </c:ser>
        <c:dLbls>
          <c:showLegendKey val="0"/>
          <c:showVal val="1"/>
          <c:showCatName val="0"/>
          <c:showSerName val="0"/>
          <c:showPercent val="0"/>
          <c:showBubbleSize val="1"/>
          <c:showLeaderLines val="1"/>
        </c:dLbls>
        <c:firstSliceAng val="15"/>
      </c:pieChart>
      <c:spPr>
        <a:noFill/>
        <a:ln w="0">
          <a:noFill/>
        </a:ln>
      </c:spPr>
    </c:plotArea>
    <c:legend>
      <c:legendPos val="r"/>
      <c:layout/>
      <c:overlay val="0"/>
      <c:spPr>
        <a:noFill/>
        <a:ln w="0">
          <a:noFill/>
        </a:ln>
      </c:spPr>
      <c:txPr>
        <a:bodyPr rot="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legend>
    <c:plotVisOnly val="1"/>
    <c:dispBlanksAs val="gap"/>
    <c:showDLblsOverMax val="0"/>
  </c:chart>
  <c:spPr>
    <a:gradFill>
      <a:gsLst>
        <a:gs pos="0">
          <a:srgbClr val="E3FBC2"/>
        </a:gs>
        <a:gs pos="100000">
          <a:srgbClr val="F4FFE6"/>
        </a:gs>
      </a:gsLst>
      <a:lin ang="16200000"/>
    </a:gradFill>
    <a:ln w="9360" cap="flat" cmpd="sng" algn="ctr">
      <a:solidFill>
        <a:srgbClr val="98B855"/>
      </a:solid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spc="-1" baseline="0">
                <a:solidFill>
                  <a:srgbClr val="000000"/>
                </a:solidFill>
                <a:latin typeface="Calibri" panose="020F0502020204030204"/>
                <a:ea typeface="+mn-ea"/>
                <a:cs typeface="+mn-cs"/>
              </a:defRPr>
            </a:pPr>
            <a:r>
              <a:rPr sz="1800" b="1" strike="noStrike" spc="-1">
                <a:solidFill>
                  <a:srgbClr val="000000"/>
                </a:solidFill>
                <a:latin typeface="Calibri" panose="020F0502020204030204"/>
              </a:rPr>
              <a:t>图3：2020年支出决算结构图</a:t>
            </a:r>
            <a:endParaRPr sz="1800" b="1" strike="noStrike" spc="-1">
              <a:solidFill>
                <a:srgbClr val="000000"/>
              </a:solidFill>
              <a:latin typeface="Calibri" panose="020F0502020204030204"/>
            </a:endParaRPr>
          </a:p>
        </c:rich>
      </c:tx>
      <c:layout/>
      <c:overlay val="0"/>
      <c:spPr>
        <a:noFill/>
        <a:ln w="0">
          <a:noFill/>
        </a:ln>
      </c:spPr>
    </c:title>
    <c:autoTitleDeleted val="0"/>
    <c:plotArea>
      <c:layout/>
      <c:pieChart>
        <c:varyColors val="1"/>
        <c:ser>
          <c:idx val="0"/>
          <c:order val="0"/>
          <c:tx>
            <c:strRef>
              <c:f>label 0</c:f>
              <c:strCache>
                <c:ptCount val="1"/>
                <c:pt idx="0">
                  <c:v>占比</c:v>
                </c:pt>
              </c:strCache>
            </c:strRef>
          </c:tx>
          <c:spPr>
            <a:solidFill>
              <a:srgbClr val="4F81BD"/>
            </a:solidFill>
            <a:ln w="0">
              <a:noFill/>
            </a:ln>
          </c:spPr>
          <c:explosion val="0"/>
          <c:dPt>
            <c:idx val="0"/>
            <c:bubble3D val="0"/>
            <c:spPr>
              <a:solidFill>
                <a:srgbClr val="4F81BD"/>
              </a:solidFill>
              <a:ln w="0">
                <a:noFill/>
              </a:ln>
            </c:spPr>
          </c:dPt>
          <c:dPt>
            <c:idx val="1"/>
            <c:bubble3D val="0"/>
            <c:spPr>
              <a:solidFill>
                <a:srgbClr val="C0504D"/>
              </a:solidFill>
              <a:ln w="0">
                <a:noFill/>
              </a:ln>
            </c:spPr>
          </c:dPt>
          <c:dPt>
            <c:idx val="2"/>
            <c:bubble3D val="0"/>
            <c:spPr>
              <a:solidFill>
                <a:srgbClr val="9BBB59"/>
              </a:solidFill>
              <a:ln w="0">
                <a:noFill/>
              </a:ln>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2"/>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15:leaderLines/>
              </c:ext>
            </c:extLst>
          </c:dLbls>
          <c:cat>
            <c:strRef>
              <c:f>categories</c:f>
              <c:strCache>
                <c:ptCount val="3"/>
                <c:pt idx="0">
                  <c:v>基本支出84.02万元</c:v>
                </c:pt>
                <c:pt idx="1">
                  <c:v>经营支出49.63万元</c:v>
                </c:pt>
                <c:pt idx="2">
                  <c:v>项目支出218.94万元</c:v>
                </c:pt>
              </c:strCache>
            </c:strRef>
          </c:cat>
          <c:val>
            <c:numRef>
              <c:f>0</c:f>
              <c:numCache>
                <c:formatCode>General</c:formatCode>
                <c:ptCount val="3"/>
                <c:pt idx="0">
                  <c:v>0.2383</c:v>
                </c:pt>
                <c:pt idx="1">
                  <c:v>0.1408</c:v>
                </c:pt>
                <c:pt idx="2">
                  <c:v>0.6209</c:v>
                </c:pt>
              </c:numCache>
            </c:numRef>
          </c:val>
        </c:ser>
        <c:dLbls>
          <c:showLegendKey val="0"/>
          <c:showVal val="1"/>
          <c:showCatName val="0"/>
          <c:showSerName val="0"/>
          <c:showPercent val="0"/>
          <c:showBubbleSize val="1"/>
          <c:showLeaderLines val="1"/>
        </c:dLbls>
        <c:firstSliceAng val="15"/>
      </c:pieChart>
      <c:spPr>
        <a:noFill/>
        <a:ln w="0">
          <a:noFill/>
        </a:ln>
      </c:spPr>
    </c:plotArea>
    <c:legend>
      <c:legendPos val="r"/>
      <c:layout/>
      <c:overlay val="0"/>
      <c:spPr>
        <a:noFill/>
        <a:ln w="0">
          <a:noFill/>
        </a:ln>
      </c:spPr>
      <c:txPr>
        <a:bodyPr rot="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legend>
    <c:plotVisOnly val="0"/>
    <c:dispBlanksAs val="gap"/>
    <c:showDLblsOverMax val="0"/>
  </c:chart>
  <c:spPr>
    <a:gradFill>
      <a:gsLst>
        <a:gs pos="0">
          <a:srgbClr val="E3FBC2"/>
        </a:gs>
        <a:gs pos="100000">
          <a:srgbClr val="F4FFE6"/>
        </a:gs>
      </a:gsLst>
      <a:lin ang="16200000"/>
    </a:gradFill>
    <a:ln w="9360" cap="flat" cmpd="sng" algn="ctr">
      <a:solidFill>
        <a:srgbClr val="98B855"/>
      </a:solid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spc="-1" baseline="0">
                <a:solidFill>
                  <a:srgbClr val="000000"/>
                </a:solidFill>
                <a:latin typeface="Calibri" panose="020F0502020204030204"/>
                <a:ea typeface="+mn-ea"/>
                <a:cs typeface="+mn-cs"/>
              </a:defRPr>
            </a:pPr>
            <a:r>
              <a:rPr sz="1800" b="1" strike="noStrike" spc="-1">
                <a:solidFill>
                  <a:srgbClr val="000000"/>
                </a:solidFill>
                <a:latin typeface="Calibri" panose="020F0502020204030204"/>
              </a:rPr>
              <a:t>图4：财政拨款收、支决算总计变动情况图</a:t>
            </a:r>
            <a:endParaRPr sz="1800" b="1" strike="noStrike" spc="-1">
              <a:solidFill>
                <a:srgbClr val="000000"/>
              </a:solidFill>
              <a:latin typeface="Calibri" panose="020F0502020204030204"/>
            </a:endParaRPr>
          </a:p>
        </c:rich>
      </c:tx>
      <c:layout/>
      <c:overlay val="0"/>
      <c:spPr>
        <a:noFill/>
        <a:ln w="0">
          <a:noFill/>
        </a:ln>
      </c:spPr>
    </c:title>
    <c:autoTitleDeleted val="0"/>
    <c:plotArea>
      <c:layout/>
      <c:barChart>
        <c:barDir val="col"/>
        <c:grouping val="clustered"/>
        <c:varyColors val="0"/>
        <c:ser>
          <c:idx val="0"/>
          <c:order val="0"/>
          <c:tx>
            <c:strRef>
              <c:f>label 0</c:f>
              <c:strCache>
                <c:ptCount val="1"/>
                <c:pt idx="0">
                  <c:v>金额</c:v>
                </c:pt>
              </c:strCache>
            </c:strRef>
          </c:tx>
          <c:spPr>
            <a:solidFill>
              <a:srgbClr val="4F81BD"/>
            </a:solidFill>
            <a:ln w="0">
              <a:noFill/>
            </a:ln>
          </c:spPr>
          <c:invertIfNegative val="0"/>
          <c:dPt>
            <c:idx val="1"/>
            <c:invertIfNegative val="0"/>
            <c:bubble3D val="0"/>
            <c:spPr>
              <a:gradFill>
                <a:gsLst>
                  <a:gs pos="0">
                    <a:srgbClr val="9C2F2C"/>
                  </a:gs>
                  <a:gs pos="100000">
                    <a:srgbClr val="CB3D39"/>
                  </a:gs>
                </a:gsLst>
                <a:lin ang="16200000"/>
              </a:gradFill>
              <a:ln w="9360">
                <a:solidFill>
                  <a:srgbClr val="BE4B48"/>
                </a:solidFill>
                <a:round/>
              </a:ln>
            </c:spPr>
          </c:dPt>
          <c:dLbls>
            <c:dLbl>
              <c:idx val="1"/>
              <c:layout/>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outEnd"/>
              <c:showLegendKey val="0"/>
              <c:showVal val="1"/>
              <c:showCatName val="0"/>
              <c:showSerName val="0"/>
              <c:showPercent val="0"/>
              <c:showBubbleSize val="1"/>
              <c:separator>; </c:separator>
              <c:extLst>
                <c:ext xmlns:c15="http://schemas.microsoft.com/office/drawing/2012/chart" uri="{CE6537A1-D6FC-4f65-9D91-7224C49458BB}"/>
              </c:extLst>
            </c:dLbl>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1"/>
                <c15:leaderLines/>
              </c:ext>
            </c:extLst>
          </c:dLbls>
          <c:cat>
            <c:strRef>
              <c:f>categories</c:f>
              <c:strCache>
                <c:ptCount val="2"/>
                <c:pt idx="0">
                  <c:v>2019年</c:v>
                </c:pt>
                <c:pt idx="1">
                  <c:v>2020年</c:v>
                </c:pt>
              </c:strCache>
            </c:strRef>
          </c:cat>
          <c:val>
            <c:numRef>
              <c:f>0</c:f>
              <c:numCache>
                <c:formatCode>General</c:formatCode>
                <c:ptCount val="2"/>
                <c:pt idx="0">
                  <c:v>322.01</c:v>
                </c:pt>
                <c:pt idx="1">
                  <c:v>288.18</c:v>
                </c:pt>
              </c:numCache>
            </c:numRef>
          </c:val>
        </c:ser>
        <c:dLbls>
          <c:showLegendKey val="0"/>
          <c:showVal val="1"/>
          <c:showCatName val="0"/>
          <c:showSerName val="0"/>
          <c:showPercent val="0"/>
          <c:showBubbleSize val="1"/>
        </c:dLbls>
        <c:gapWidth val="150"/>
        <c:overlap val="0"/>
        <c:axId val="12239112"/>
        <c:axId val="98668723"/>
      </c:barChart>
      <c:catAx>
        <c:axId val="12239112"/>
        <c:scaling>
          <c:orientation val="minMax"/>
        </c:scaling>
        <c:delete val="0"/>
        <c:axPos val="b"/>
        <c:numFmt formatCode="[$-804]yyyy/m/d" sourceLinked="0"/>
        <c:majorTickMark val="out"/>
        <c:minorTickMark val="none"/>
        <c:tickLblPos val="nextTo"/>
        <c:spPr>
          <a:ln w="9360" cap="flat" cmpd="sng" algn="ctr">
            <a:solidFill>
              <a:srgbClr val="878787"/>
            </a:solidFill>
            <a:prstDash val="solid"/>
            <a:round/>
          </a:ln>
        </c:spPr>
        <c:txPr>
          <a:bodyPr rot="-6000000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crossAx val="98668723"/>
        <c:crosses val="autoZero"/>
        <c:auto val="1"/>
        <c:lblAlgn val="ctr"/>
        <c:lblOffset val="100"/>
        <c:noMultiLvlLbl val="0"/>
      </c:catAx>
      <c:valAx>
        <c:axId val="98668723"/>
        <c:scaling>
          <c:orientation val="minMax"/>
        </c:scaling>
        <c:delete val="0"/>
        <c:axPos val="l"/>
        <c:majorGridlines>
          <c:spPr>
            <a:ln w="9360" cap="flat" cmpd="sng" algn="ctr">
              <a:solidFill>
                <a:srgbClr val="878787"/>
              </a:solidFill>
              <a:prstDash val="solid"/>
              <a:round/>
            </a:ln>
          </c:spPr>
        </c:majorGridlines>
        <c:numFmt formatCode="General" sourceLinked="0"/>
        <c:majorTickMark val="out"/>
        <c:minorTickMark val="none"/>
        <c:tickLblPos val="nextTo"/>
        <c:spPr>
          <a:ln w="9360" cap="flat" cmpd="sng" algn="ctr">
            <a:solidFill>
              <a:srgbClr val="878787"/>
            </a:solidFill>
            <a:prstDash val="solid"/>
            <a:round/>
          </a:ln>
        </c:spPr>
        <c:txPr>
          <a:bodyPr rot="-6000000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crossAx val="12239112"/>
        <c:crosses val="autoZero"/>
        <c:crossBetween val="between"/>
      </c:valAx>
      <c:spPr>
        <a:gradFill>
          <a:gsLst>
            <a:gs pos="0">
              <a:srgbClr val="D0D0D0"/>
            </a:gs>
            <a:gs pos="100000">
              <a:srgbClr val="EDEDED"/>
            </a:gs>
          </a:gsLst>
          <a:lin ang="16200000"/>
        </a:gradFill>
        <a:ln w="9360">
          <a:solidFill>
            <a:srgbClr val="000000"/>
          </a:solidFill>
          <a:round/>
        </a:ln>
      </c:spPr>
    </c:plotArea>
    <c:legend>
      <c:legendPos val="r"/>
      <c:layout/>
      <c:overlay val="0"/>
      <c:spPr>
        <a:noFill/>
        <a:ln w="0">
          <a:noFill/>
        </a:ln>
      </c:spPr>
      <c:txPr>
        <a:bodyPr rot="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legend>
    <c:plotVisOnly val="1"/>
    <c:dispBlanksAs val="gap"/>
    <c:showDLblsOverMax val="0"/>
  </c:chart>
  <c:spPr>
    <a:gradFill>
      <a:gsLst>
        <a:gs pos="0">
          <a:srgbClr val="E3FBC2"/>
        </a:gs>
        <a:gs pos="100000">
          <a:srgbClr val="F4FFE6"/>
        </a:gs>
      </a:gsLst>
      <a:lin ang="16200000"/>
    </a:gradFill>
    <a:ln w="9360" cap="flat" cmpd="sng" algn="ctr">
      <a:solidFill>
        <a:srgbClr val="98B855"/>
      </a:solidFill>
      <a:prstDash val="solid"/>
      <a:round/>
    </a:ln>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spc="-1" baseline="0">
                <a:solidFill>
                  <a:srgbClr val="000000"/>
                </a:solidFill>
                <a:latin typeface="Calibri" panose="020F0502020204030204"/>
                <a:ea typeface="+mn-ea"/>
                <a:cs typeface="+mn-cs"/>
              </a:defRPr>
            </a:pPr>
            <a:r>
              <a:rPr sz="1800" b="1" strike="noStrike" spc="-1">
                <a:solidFill>
                  <a:srgbClr val="000000"/>
                </a:solidFill>
                <a:latin typeface="Calibri" panose="020F0502020204030204"/>
              </a:rPr>
              <a:t>图6：一般公共预算财政拨款支出决算结构图</a:t>
            </a:r>
            <a:endParaRPr sz="1800" b="1" strike="noStrike" spc="-1">
              <a:solidFill>
                <a:srgbClr val="000000"/>
              </a:solidFill>
              <a:latin typeface="Calibri" panose="020F0502020204030204"/>
            </a:endParaRPr>
          </a:p>
        </c:rich>
      </c:tx>
      <c:layout/>
      <c:overlay val="0"/>
      <c:spPr>
        <a:noFill/>
        <a:ln w="0">
          <a:noFill/>
        </a:ln>
      </c:spPr>
    </c:title>
    <c:autoTitleDeleted val="0"/>
    <c:plotArea>
      <c:layout/>
      <c:pieChart>
        <c:varyColors val="1"/>
        <c:ser>
          <c:idx val="0"/>
          <c:order val="0"/>
          <c:tx>
            <c:strRef>
              <c:f>label 0</c:f>
              <c:strCache>
                <c:ptCount val="1"/>
                <c:pt idx="0">
                  <c:v>占比</c:v>
                </c:pt>
              </c:strCache>
            </c:strRef>
          </c:tx>
          <c:spPr>
            <a:solidFill>
              <a:srgbClr val="4F81BD"/>
            </a:solidFill>
            <a:ln w="0">
              <a:noFill/>
            </a:ln>
          </c:spPr>
          <c:explosion val="0"/>
          <c:dPt>
            <c:idx val="0"/>
            <c:bubble3D val="0"/>
            <c:spPr>
              <a:solidFill>
                <a:srgbClr val="4F81BD"/>
              </a:solidFill>
              <a:ln w="0">
                <a:noFill/>
              </a:ln>
            </c:spPr>
          </c:dPt>
          <c:dPt>
            <c:idx val="1"/>
            <c:bubble3D val="0"/>
            <c:spPr>
              <a:solidFill>
                <a:srgbClr val="C0504D"/>
              </a:solidFill>
              <a:ln w="0">
                <a:noFill/>
              </a:ln>
            </c:spPr>
          </c:dPt>
          <c:dPt>
            <c:idx val="2"/>
            <c:bubble3D val="0"/>
            <c:spPr>
              <a:solidFill>
                <a:srgbClr val="9BBB59"/>
              </a:solidFill>
              <a:ln w="0">
                <a:noFill/>
              </a:ln>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2"/>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0"/>
            <c:showCatName val="0"/>
            <c:showSerName val="0"/>
            <c:showPercent val="0"/>
            <c:showBubbleSize val="1"/>
            <c:separator>; </c:separator>
            <c:showLeaderLines val="0"/>
            <c:extLst>
              <c:ext xmlns:c15="http://schemas.microsoft.com/office/drawing/2012/chart" uri="{CE6537A1-D6FC-4f65-9D91-7224C49458BB}">
                <c15:layout/>
                <c15:showLeaderLines val="0"/>
                <c15:leaderLines/>
              </c:ext>
            </c:extLst>
          </c:dLbls>
          <c:cat>
            <c:strRef>
              <c:f>categories</c:f>
              <c:strCache>
                <c:ptCount val="3"/>
                <c:pt idx="0">
                  <c:v>社会保障和就业支出279.36万元</c:v>
                </c:pt>
                <c:pt idx="1">
                  <c:v>卫生健康支出2.79万元</c:v>
                </c:pt>
                <c:pt idx="2">
                  <c:v>住房保障支出6.04万元</c:v>
                </c:pt>
              </c:strCache>
            </c:strRef>
          </c:cat>
          <c:val>
            <c:numRef>
              <c:f>0</c:f>
              <c:numCache>
                <c:formatCode>General</c:formatCode>
                <c:ptCount val="3"/>
                <c:pt idx="0">
                  <c:v>0.9694</c:v>
                </c:pt>
                <c:pt idx="1">
                  <c:v>0.01</c:v>
                </c:pt>
                <c:pt idx="2">
                  <c:v>0.0206</c:v>
                </c:pt>
              </c:numCache>
            </c:numRef>
          </c:val>
        </c:ser>
        <c:dLbls>
          <c:showLegendKey val="0"/>
          <c:showVal val="0"/>
          <c:showCatName val="0"/>
          <c:showSerName val="0"/>
          <c:showPercent val="0"/>
          <c:showBubbleSize val="1"/>
          <c:showLeaderLines val="1"/>
        </c:dLbls>
        <c:firstSliceAng val="15"/>
      </c:pieChart>
      <c:spPr>
        <a:noFill/>
        <a:ln w="0">
          <a:noFill/>
        </a:ln>
      </c:spPr>
    </c:plotArea>
    <c:legend>
      <c:legendPos val="r"/>
      <c:layout/>
      <c:overlay val="0"/>
      <c:spPr>
        <a:noFill/>
        <a:ln w="0">
          <a:noFill/>
        </a:ln>
      </c:spPr>
      <c:txPr>
        <a:bodyPr rot="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legend>
    <c:plotVisOnly val="1"/>
    <c:dispBlanksAs val="gap"/>
    <c:showDLblsOverMax val="0"/>
  </c:chart>
  <c:spPr>
    <a:gradFill>
      <a:gsLst>
        <a:gs pos="0">
          <a:srgbClr val="E3FBC2"/>
        </a:gs>
        <a:gs pos="100000">
          <a:srgbClr val="F4FFE6"/>
        </a:gs>
      </a:gsLst>
      <a:lin ang="16200000"/>
    </a:gradFill>
    <a:ln w="9360" cap="flat" cmpd="sng" algn="ctr">
      <a:solidFill>
        <a:srgbClr val="98B855"/>
      </a:solidFill>
      <a:prstDash val="solid"/>
      <a:round/>
    </a:ln>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spc="-1" baseline="0">
                <a:solidFill>
                  <a:srgbClr val="000000"/>
                </a:solidFill>
                <a:latin typeface="Calibri" panose="020F0502020204030204"/>
                <a:ea typeface="+mn-ea"/>
                <a:cs typeface="+mn-cs"/>
              </a:defRPr>
            </a:pPr>
            <a:r>
              <a:rPr sz="1800" b="1" strike="noStrike" spc="-1">
                <a:solidFill>
                  <a:srgbClr val="000000"/>
                </a:solidFill>
                <a:latin typeface="Calibri" panose="020F0502020204030204"/>
              </a:rPr>
              <a:t>图7：2020年  "三公”经费财政拨款                  支出结构图</a:t>
            </a:r>
            <a:endParaRPr sz="1800" b="1" strike="noStrike" spc="-1">
              <a:solidFill>
                <a:srgbClr val="000000"/>
              </a:solidFill>
              <a:latin typeface="Calibri" panose="020F0502020204030204"/>
            </a:endParaRPr>
          </a:p>
        </c:rich>
      </c:tx>
      <c:layout/>
      <c:overlay val="0"/>
      <c:spPr>
        <a:noFill/>
        <a:ln w="0">
          <a:noFill/>
        </a:ln>
      </c:spPr>
    </c:title>
    <c:autoTitleDeleted val="0"/>
    <c:plotArea>
      <c:layout/>
      <c:pieChart>
        <c:varyColors val="1"/>
        <c:ser>
          <c:idx val="0"/>
          <c:order val="0"/>
          <c:tx>
            <c:strRef>
              <c:f>label 0</c:f>
              <c:strCache>
                <c:ptCount val="1"/>
                <c:pt idx="0">
                  <c:v>占比</c:v>
                </c:pt>
              </c:strCache>
            </c:strRef>
          </c:tx>
          <c:spPr>
            <a:solidFill>
              <a:srgbClr val="4F81BD"/>
            </a:solidFill>
            <a:ln w="0">
              <a:noFill/>
            </a:ln>
          </c:spPr>
          <c:explosion val="0"/>
          <c:dPt>
            <c:idx val="0"/>
            <c:bubble3D val="0"/>
            <c:spPr>
              <a:solidFill>
                <a:srgbClr val="4F81BD"/>
              </a:solidFill>
              <a:ln w="0">
                <a:noFill/>
              </a:ln>
            </c:spPr>
          </c:dPt>
          <c:dPt>
            <c:idx val="1"/>
            <c:bubble3D val="0"/>
            <c:spPr>
              <a:solidFill>
                <a:srgbClr val="C0504D"/>
              </a:solidFill>
              <a:ln w="0">
                <a:noFill/>
              </a:ln>
            </c:spPr>
          </c:dPt>
          <c:dPt>
            <c:idx val="2"/>
            <c:bubble3D val="0"/>
            <c:spPr>
              <a:solidFill>
                <a:srgbClr val="9BBB59"/>
              </a:solidFill>
              <a:ln w="0">
                <a:noFill/>
              </a:ln>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2"/>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15:leaderLines/>
              </c:ext>
            </c:extLst>
          </c:dLbls>
          <c:cat>
            <c:strRef>
              <c:f>categories</c:f>
              <c:strCache>
                <c:ptCount val="3"/>
                <c:pt idx="0">
                  <c:v>因公出国（境）费支出0万元</c:v>
                </c:pt>
                <c:pt idx="1">
                  <c:v>公务用车购置及运行维护费支出0.55万元</c:v>
                </c:pt>
                <c:pt idx="2">
                  <c:v>公务接待费支出0万元</c:v>
                </c:pt>
              </c:strCache>
            </c:strRef>
          </c:cat>
          <c:val>
            <c:numRef>
              <c:f>0</c:f>
              <c:numCache>
                <c:formatCode>General</c:formatCode>
                <c:ptCount val="3"/>
                <c:pt idx="0">
                  <c:v>0</c:v>
                </c:pt>
                <c:pt idx="1">
                  <c:v>0.579</c:v>
                </c:pt>
                <c:pt idx="2">
                  <c:v>0</c:v>
                </c:pt>
              </c:numCache>
            </c:numRef>
          </c:val>
        </c:ser>
        <c:dLbls>
          <c:showLegendKey val="0"/>
          <c:showVal val="1"/>
          <c:showCatName val="0"/>
          <c:showSerName val="0"/>
          <c:showPercent val="0"/>
          <c:showBubbleSize val="1"/>
          <c:showLeaderLines val="1"/>
        </c:dLbls>
        <c:firstSliceAng val="15"/>
      </c:pieChart>
      <c:spPr>
        <a:noFill/>
        <a:ln w="0">
          <a:noFill/>
        </a:ln>
      </c:spPr>
    </c:plotArea>
    <c:legend>
      <c:legendPos val="r"/>
      <c:layout/>
      <c:overlay val="0"/>
      <c:spPr>
        <a:noFill/>
        <a:ln w="0">
          <a:noFill/>
        </a:ln>
      </c:spPr>
      <c:txPr>
        <a:bodyPr rot="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legend>
    <c:plotVisOnly val="1"/>
    <c:dispBlanksAs val="gap"/>
    <c:showDLblsOverMax val="0"/>
  </c:chart>
  <c:spPr>
    <a:gradFill>
      <a:gsLst>
        <a:gs pos="0">
          <a:srgbClr val="E3FBC2"/>
        </a:gs>
        <a:gs pos="100000">
          <a:srgbClr val="F4FFE6"/>
        </a:gs>
      </a:gsLst>
      <a:lin ang="16200000"/>
    </a:gradFill>
    <a:ln w="9360" cap="flat" cmpd="sng" algn="ctr">
      <a:solidFill>
        <a:srgbClr val="98B855"/>
      </a:solid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597DA7-4F0D-4E7E-B756-D59E6BB7672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8925</Words>
  <Characters>9789</Characters>
  <Paragraphs>405</Paragraphs>
  <TotalTime>38</TotalTime>
  <ScaleCrop>false</ScaleCrop>
  <LinksUpToDate>false</LinksUpToDate>
  <CharactersWithSpaces>10357</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2020-11-05T02:57:00Z</dcterms:created>
  <dc:creator>曹颖</dc:creator>
  <cp:lastModifiedBy>helllo＆cookie</cp:lastModifiedBy>
  <cp:lastPrinted>2020-10-22T02:57:00Z</cp:lastPrinted>
  <dcterms:modified xsi:type="dcterms:W3CDTF">2022-05-09T03:38:26Z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A9211143BBDE4ED18F788BB955E29B45</vt:lpwstr>
  </property>
</Properties>
</file>