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592" w:tblpY="1560"/>
        <w:tblOverlap w:val="neve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8"/>
        <w:gridCol w:w="7007"/>
      </w:tblGrid>
      <w:tr w14:paraId="0B5D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955" w:type="dxa"/>
            <w:gridSpan w:val="2"/>
            <w:tcBorders>
              <w:top w:val="nil"/>
              <w:left w:val="nil"/>
              <w:bottom w:val="nil"/>
              <w:right w:val="nil"/>
            </w:tcBorders>
            <w:shd w:val="clear" w:color="auto" w:fill="auto"/>
            <w:vAlign w:val="center"/>
          </w:tcPr>
          <w:p w14:paraId="474E410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乐山市市中区综合行政执法局行政处罚信息公示</w:t>
            </w:r>
          </w:p>
        </w:tc>
      </w:tr>
      <w:tr w14:paraId="76413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492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行政处罚决定书文号</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184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乐中综执（2024）罚决字〔建设〕第37号</w:t>
            </w:r>
          </w:p>
        </w:tc>
      </w:tr>
      <w:tr w14:paraId="2609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0E3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行政相对人名称</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D45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河南圣锦建设工程有限公司</w:t>
            </w:r>
          </w:p>
        </w:tc>
      </w:tr>
      <w:tr w14:paraId="572C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886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违法事实</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F84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当事人于2023年5月26日参加“嘉州城市森林公园林相改造项目工程”的招投标并中标，6月10日与建设单位乐山市市中区城市投资建设有限公司签订项目工程施工合同。合同签订后，当事人与其他个人余乐祥达成协议，工程施工由余乐祥负责管</w:t>
            </w:r>
            <w:bookmarkStart w:id="0" w:name="_GoBack"/>
            <w:bookmarkEnd w:id="0"/>
            <w:r>
              <w:rPr>
                <w:rFonts w:hint="eastAsia" w:ascii="仿宋_GB2312" w:hAnsi="宋体" w:eastAsia="仿宋_GB2312" w:cs="仿宋_GB2312"/>
                <w:i w:val="0"/>
                <w:iCs w:val="0"/>
                <w:color w:val="000000"/>
                <w:kern w:val="0"/>
                <w:sz w:val="28"/>
                <w:szCs w:val="28"/>
                <w:u w:val="none"/>
                <w:lang w:val="en-US" w:eastAsia="zh-CN" w:bidi="ar"/>
              </w:rPr>
              <w:t>理实施进行，当事人收取项目工程合同价款2%管理费。至2024年9月项目验收，施工全过程均由余乐祥以河南圣锦建设工程有限公司的名义购买苗木和支付人工工资，并实施施工管理。项目验收后，河南圣锦建设工程有限公司按照约定，在工程款中收取项目工程合同价款（2216172.47元）2%的管理费，计44324.00元。</w:t>
            </w:r>
          </w:p>
        </w:tc>
      </w:tr>
      <w:tr w14:paraId="0C15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DB7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处罚依据</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8F0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《建设工程质量管理条例》第二十五条第二款、第六十一条</w:t>
            </w:r>
          </w:p>
        </w:tc>
      </w:tr>
      <w:tr w14:paraId="5D4C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384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处罚内容</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C5C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没收违法所得44324元，并处罚款50972元</w:t>
            </w:r>
          </w:p>
        </w:tc>
      </w:tr>
      <w:tr w14:paraId="0D27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EF3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处罚机关</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427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乐山市市中区综合行政执法局</w:t>
            </w:r>
          </w:p>
        </w:tc>
      </w:tr>
      <w:tr w14:paraId="1B75E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8DC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处罚决定</w:t>
            </w:r>
          </w:p>
          <w:p w14:paraId="79B7AAA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日期</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461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2025年2月6日</w:t>
            </w:r>
          </w:p>
        </w:tc>
      </w:tr>
    </w:tbl>
    <w:p w14:paraId="64CCD8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hYTM5MTE0MTQ3ZWY5NGQ4MTVmMGE5NWQ3ZjQxNWMifQ=="/>
  </w:docVars>
  <w:rsids>
    <w:rsidRoot w:val="00000000"/>
    <w:rsid w:val="02286CEA"/>
    <w:rsid w:val="02A27967"/>
    <w:rsid w:val="0342106F"/>
    <w:rsid w:val="03791B50"/>
    <w:rsid w:val="0406440E"/>
    <w:rsid w:val="067A2D51"/>
    <w:rsid w:val="0780180C"/>
    <w:rsid w:val="08895386"/>
    <w:rsid w:val="089D5C12"/>
    <w:rsid w:val="09C40AF3"/>
    <w:rsid w:val="09D14C70"/>
    <w:rsid w:val="0C0F79ED"/>
    <w:rsid w:val="0C5F155B"/>
    <w:rsid w:val="118B23B2"/>
    <w:rsid w:val="129F5499"/>
    <w:rsid w:val="135E4826"/>
    <w:rsid w:val="13822D97"/>
    <w:rsid w:val="17EA1AEF"/>
    <w:rsid w:val="1D5A209F"/>
    <w:rsid w:val="1E1C5527"/>
    <w:rsid w:val="1E2A519B"/>
    <w:rsid w:val="1E5F4CCE"/>
    <w:rsid w:val="20250C3A"/>
    <w:rsid w:val="2115641F"/>
    <w:rsid w:val="21451D10"/>
    <w:rsid w:val="238E31DB"/>
    <w:rsid w:val="23A50060"/>
    <w:rsid w:val="23AC3760"/>
    <w:rsid w:val="24A44258"/>
    <w:rsid w:val="24D547CA"/>
    <w:rsid w:val="2F2F714D"/>
    <w:rsid w:val="2FC52FC3"/>
    <w:rsid w:val="30EF73E2"/>
    <w:rsid w:val="3133415B"/>
    <w:rsid w:val="317B7B34"/>
    <w:rsid w:val="31836B00"/>
    <w:rsid w:val="347F2378"/>
    <w:rsid w:val="34F80814"/>
    <w:rsid w:val="35AB1A08"/>
    <w:rsid w:val="35CF7715"/>
    <w:rsid w:val="39C91333"/>
    <w:rsid w:val="3A235212"/>
    <w:rsid w:val="3BFD1B6F"/>
    <w:rsid w:val="3C4A43D8"/>
    <w:rsid w:val="3D410BF2"/>
    <w:rsid w:val="3D5F1012"/>
    <w:rsid w:val="3E6726CC"/>
    <w:rsid w:val="3FA31199"/>
    <w:rsid w:val="408D7B55"/>
    <w:rsid w:val="433F4371"/>
    <w:rsid w:val="45A5312A"/>
    <w:rsid w:val="47B86295"/>
    <w:rsid w:val="48995FB1"/>
    <w:rsid w:val="48A54B34"/>
    <w:rsid w:val="4B1C2DB9"/>
    <w:rsid w:val="4C2A4D15"/>
    <w:rsid w:val="4DF53E37"/>
    <w:rsid w:val="4F9E6F42"/>
    <w:rsid w:val="529A3B81"/>
    <w:rsid w:val="56230397"/>
    <w:rsid w:val="5735686A"/>
    <w:rsid w:val="57A71AD8"/>
    <w:rsid w:val="57CA2532"/>
    <w:rsid w:val="57E01C2B"/>
    <w:rsid w:val="59D34EA6"/>
    <w:rsid w:val="5A5B3E02"/>
    <w:rsid w:val="5B374E4D"/>
    <w:rsid w:val="5E5A7183"/>
    <w:rsid w:val="5E6B2501"/>
    <w:rsid w:val="643507FD"/>
    <w:rsid w:val="64E6369D"/>
    <w:rsid w:val="657E5320"/>
    <w:rsid w:val="66602670"/>
    <w:rsid w:val="66C54588"/>
    <w:rsid w:val="681C3B6F"/>
    <w:rsid w:val="69504C09"/>
    <w:rsid w:val="6984189C"/>
    <w:rsid w:val="69926445"/>
    <w:rsid w:val="6A607F90"/>
    <w:rsid w:val="6AED2B09"/>
    <w:rsid w:val="6B7A5F1F"/>
    <w:rsid w:val="6DB412D7"/>
    <w:rsid w:val="6EDF2FE3"/>
    <w:rsid w:val="6F0F074C"/>
    <w:rsid w:val="70B71C76"/>
    <w:rsid w:val="72D279F2"/>
    <w:rsid w:val="73DB2A18"/>
    <w:rsid w:val="743A5048"/>
    <w:rsid w:val="74D45E73"/>
    <w:rsid w:val="784A1124"/>
    <w:rsid w:val="785248C3"/>
    <w:rsid w:val="78AD6A3D"/>
    <w:rsid w:val="7B35648E"/>
    <w:rsid w:val="7C3F4958"/>
    <w:rsid w:val="7D2147B7"/>
    <w:rsid w:val="7D4C2883"/>
    <w:rsid w:val="7DC66CA2"/>
    <w:rsid w:val="7EB86E6C"/>
    <w:rsid w:val="7F025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290</Words>
  <Characters>317</Characters>
  <Lines>0</Lines>
  <Paragraphs>0</Paragraphs>
  <TotalTime>0</TotalTime>
  <ScaleCrop>false</ScaleCrop>
  <LinksUpToDate>false</LinksUpToDate>
  <CharactersWithSpaces>317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2023-10-17T01:32:00Z</dcterms:created>
  <dc:creator>Administrator</dc:creator>
  <cp:lastModifiedBy>郑小林</cp:lastModifiedBy>
  <dcterms:modified xsi:type="dcterms:W3CDTF">2025-02-10T03:08:25Z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A8FD97C240EC4BF383D052AEC5AA601C_12</vt:lpwstr>
  </property>
</Properties>
</file>